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8BA1" w14:textId="0E336FE2" w:rsidR="009430F5" w:rsidRPr="009430F5" w:rsidRDefault="00D31E9B">
      <w:pPr>
        <w:rPr>
          <w:rFonts w:asciiTheme="minorHAnsi" w:hAnsiTheme="minorHAnsi"/>
          <w:i/>
          <w:color w:val="3366FF"/>
        </w:rPr>
      </w:pPr>
      <w:r>
        <w:rPr>
          <w:rFonts w:asciiTheme="minorHAnsi" w:hAnsiTheme="minorHAnsi"/>
          <w:i/>
          <w:noProof/>
          <w:color w:val="3366FF"/>
        </w:rPr>
        <w:drawing>
          <wp:anchor distT="0" distB="0" distL="114300" distR="114300" simplePos="0" relativeHeight="251659264" behindDoc="1" locked="0" layoutInCell="1" allowOverlap="1" wp14:anchorId="287B3D26" wp14:editId="5449D179">
            <wp:simplePos x="0" y="0"/>
            <wp:positionH relativeFrom="margin">
              <wp:align>left</wp:align>
            </wp:positionH>
            <wp:positionV relativeFrom="paragraph">
              <wp:posOffset>11430</wp:posOffset>
            </wp:positionV>
            <wp:extent cx="1828800" cy="1075444"/>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075444"/>
                    </a:xfrm>
                    <a:prstGeom prst="rect">
                      <a:avLst/>
                    </a:prstGeom>
                  </pic:spPr>
                </pic:pic>
              </a:graphicData>
            </a:graphic>
            <wp14:sizeRelH relativeFrom="page">
              <wp14:pctWidth>0</wp14:pctWidth>
            </wp14:sizeRelH>
            <wp14:sizeRelV relativeFrom="page">
              <wp14:pctHeight>0</wp14:pctHeight>
            </wp14:sizeRelV>
          </wp:anchor>
        </w:drawing>
      </w:r>
      <w:r w:rsidR="000553FD">
        <w:rPr>
          <w:rFonts w:asciiTheme="minorHAnsi" w:hAnsiTheme="minorHAnsi"/>
          <w:i/>
          <w:noProof/>
          <w:sz w:val="20"/>
          <w:lang w:val="en-US"/>
        </w:rPr>
        <mc:AlternateContent>
          <mc:Choice Requires="wps">
            <w:drawing>
              <wp:anchor distT="0" distB="0" distL="114300" distR="114300" simplePos="0" relativeHeight="251657216" behindDoc="0" locked="0" layoutInCell="1" allowOverlap="1" wp14:anchorId="1429D93C" wp14:editId="6B8D1432">
                <wp:simplePos x="0" y="0"/>
                <wp:positionH relativeFrom="column">
                  <wp:posOffset>3314700</wp:posOffset>
                </wp:positionH>
                <wp:positionV relativeFrom="paragraph">
                  <wp:posOffset>0</wp:posOffset>
                </wp:positionV>
                <wp:extent cx="3543300" cy="1058545"/>
                <wp:effectExtent l="7620" t="7620" r="1143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58545"/>
                        </a:xfrm>
                        <a:prstGeom prst="rect">
                          <a:avLst/>
                        </a:prstGeom>
                        <a:solidFill>
                          <a:srgbClr val="F1F1F1"/>
                        </a:solidFill>
                        <a:ln w="12700">
                          <a:solidFill>
                            <a:srgbClr val="000000"/>
                          </a:solidFill>
                          <a:miter lim="800000"/>
                          <a:headEnd/>
                          <a:tailEnd/>
                        </a:ln>
                      </wps:spPr>
                      <wps:txbx>
                        <w:txbxContent>
                          <w:p w14:paraId="49C6069C" w14:textId="77777777" w:rsidR="00702B80" w:rsidRDefault="00280759">
                            <w:pPr>
                              <w:shd w:val="clear" w:color="auto" w:fill="F3F3F3"/>
                              <w:spacing w:line="360" w:lineRule="auto"/>
                              <w:jc w:val="center"/>
                              <w:rPr>
                                <w:rFonts w:ascii="Trebuchet MS" w:hAnsi="Trebuchet MS"/>
                                <w:sz w:val="18"/>
                              </w:rPr>
                            </w:pPr>
                            <w:r>
                              <w:rPr>
                                <w:rFonts w:ascii="Trebuchet MS" w:hAnsi="Trebuchet MS"/>
                                <w:b/>
                                <w:bCs/>
                              </w:rPr>
                              <w:t xml:space="preserve">General Risk Assessment for </w:t>
                            </w:r>
                            <w:r w:rsidR="009430F5">
                              <w:rPr>
                                <w:rFonts w:ascii="Trebuchet MS" w:hAnsi="Trebuchet MS"/>
                                <w:b/>
                                <w:bCs/>
                              </w:rPr>
                              <w:t xml:space="preserve">Moulton Guide Hall </w:t>
                            </w:r>
                          </w:p>
                          <w:p w14:paraId="4CF86EF4" w14:textId="15622CF8" w:rsidR="00280759" w:rsidRDefault="00280759">
                            <w:pPr>
                              <w:shd w:val="clear" w:color="auto" w:fill="F3F3F3"/>
                              <w:spacing w:line="360" w:lineRule="auto"/>
                              <w:jc w:val="center"/>
                              <w:rPr>
                                <w:rFonts w:ascii="Trebuchet MS" w:hAnsi="Trebuchet MS"/>
                                <w:sz w:val="20"/>
                                <w:shd w:val="clear" w:color="auto" w:fill="DFF3FF"/>
                              </w:rPr>
                            </w:pPr>
                            <w:r>
                              <w:rPr>
                                <w:rFonts w:ascii="Trebuchet MS" w:hAnsi="Trebuchet MS"/>
                                <w:sz w:val="18"/>
                              </w:rPr>
                              <w:t xml:space="preserve">Assessment </w:t>
                            </w:r>
                            <w:r w:rsidR="00A564A3">
                              <w:rPr>
                                <w:rFonts w:ascii="Trebuchet MS" w:hAnsi="Trebuchet MS"/>
                                <w:sz w:val="18"/>
                              </w:rPr>
                              <w:t xml:space="preserve">prepared </w:t>
                            </w:r>
                            <w:r>
                              <w:rPr>
                                <w:rFonts w:ascii="Trebuchet MS" w:hAnsi="Trebuchet MS"/>
                                <w:sz w:val="18"/>
                              </w:rPr>
                              <w:t>by __</w:t>
                            </w:r>
                            <w:r w:rsidR="003B40DA">
                              <w:rPr>
                                <w:rFonts w:ascii="Trebuchet MS" w:hAnsi="Trebuchet MS"/>
                                <w:sz w:val="18"/>
                              </w:rPr>
                              <w:t>Lynsey McIntosh</w:t>
                            </w:r>
                            <w:r w:rsidR="009430F5">
                              <w:rPr>
                                <w:rFonts w:ascii="Trebuchet MS" w:hAnsi="Trebuchet MS"/>
                                <w:sz w:val="18"/>
                              </w:rPr>
                              <w:t xml:space="preserve"> o</w:t>
                            </w:r>
                            <w:r>
                              <w:rPr>
                                <w:rFonts w:ascii="Trebuchet MS" w:hAnsi="Trebuchet MS"/>
                                <w:sz w:val="18"/>
                              </w:rPr>
                              <w:t>n__</w:t>
                            </w:r>
                            <w:r w:rsidR="003B40DA">
                              <w:rPr>
                                <w:rFonts w:ascii="Trebuchet MS" w:hAnsi="Trebuchet MS"/>
                                <w:sz w:val="18"/>
                              </w:rPr>
                              <w:t>25/10/</w:t>
                            </w:r>
                            <w:proofErr w:type="gramStart"/>
                            <w:r w:rsidR="003B40DA">
                              <w:rPr>
                                <w:rFonts w:ascii="Trebuchet MS" w:hAnsi="Trebuchet MS"/>
                                <w:sz w:val="18"/>
                              </w:rPr>
                              <w:t>2021</w:t>
                            </w:r>
                            <w:r w:rsidR="00A564A3">
                              <w:rPr>
                                <w:rFonts w:ascii="Trebuchet MS" w:hAnsi="Trebuchet MS"/>
                                <w:sz w:val="18"/>
                              </w:rPr>
                              <w:t xml:space="preserve"> </w:t>
                            </w:r>
                            <w:r>
                              <w:rPr>
                                <w:rFonts w:ascii="Trebuchet MS" w:hAnsi="Trebuchet MS"/>
                                <w:sz w:val="18"/>
                              </w:rPr>
                              <w:t xml:space="preserve"> _</w:t>
                            </w:r>
                            <w:proofErr w:type="gramEnd"/>
                            <w:r>
                              <w:rPr>
                                <w:rFonts w:ascii="Trebuchet MS" w:hAnsi="Trebuchet MS"/>
                                <w:sz w:val="18"/>
                              </w:rPr>
                              <w:t>__</w:t>
                            </w:r>
                            <w:r w:rsidR="003B40DA">
                              <w:rPr>
                                <w:rFonts w:ascii="Lucida Handwriting" w:hAnsi="Lucida Handwriting"/>
                                <w:sz w:val="22"/>
                                <w:szCs w:val="22"/>
                              </w:rPr>
                              <w:t>L McIntosh</w:t>
                            </w:r>
                            <w:r w:rsidRPr="009430F5">
                              <w:rPr>
                                <w:rFonts w:ascii="Lucida Handwriting" w:hAnsi="Lucida Handwriting"/>
                                <w:sz w:val="22"/>
                                <w:szCs w:val="22"/>
                              </w:rPr>
                              <w:t>______________(</w:t>
                            </w:r>
                            <w:r>
                              <w:rPr>
                                <w:rFonts w:ascii="Trebuchet MS" w:hAnsi="Trebuchet MS"/>
                                <w:sz w:val="18"/>
                              </w:rPr>
                              <w:t>Signature)</w:t>
                            </w:r>
                          </w:p>
                          <w:p w14:paraId="71C57023" w14:textId="77777777" w:rsidR="00280759" w:rsidRDefault="00280759">
                            <w:pPr>
                              <w:shd w:val="clear" w:color="auto" w:fill="F3FAFF"/>
                              <w:jc w:val="center"/>
                              <w:rPr>
                                <w:rFonts w:ascii="Trebuchet MS" w:hAnsi="Trebuchet MS"/>
                                <w:sz w:val="28"/>
                              </w:rPr>
                            </w:pPr>
                            <w:r>
                              <w:rPr>
                                <w:rFonts w:ascii="Trebuchet MS" w:hAnsi="Trebuchet MS"/>
                                <w:sz w:val="20"/>
                                <w:shd w:val="clear" w:color="auto" w:fill="DFF3FF"/>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9D93C" id="_x0000_t202" coordsize="21600,21600" o:spt="202" path="m,l,21600r21600,l21600,xe">
                <v:stroke joinstyle="miter"/>
                <v:path gradientshapeok="t" o:connecttype="rect"/>
              </v:shapetype>
              <v:shape id="Text Box 2" o:spid="_x0000_s1026" type="#_x0000_t202" style="position:absolute;margin-left:261pt;margin-top:0;width:279pt;height:8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" fillcolor="#f1f1f1" strokeweight="1pt">
                <v:textbox>
                  <w:txbxContent>
                    <w:p w14:paraId="49C6069C" w14:textId="77777777" w:rsidR="00702B80" w:rsidRDefault="00280759">
                      <w:pPr>
                        <w:shd w:val="clear" w:color="auto" w:fill="F3F3F3"/>
                        <w:spacing w:line="360" w:lineRule="auto"/>
                        <w:jc w:val="center"/>
                        <w:rPr>
                          <w:rFonts w:ascii="Trebuchet MS" w:hAnsi="Trebuchet MS"/>
                          <w:sz w:val="18"/>
                        </w:rPr>
                      </w:pPr>
                      <w:r>
                        <w:rPr>
                          <w:rFonts w:ascii="Trebuchet MS" w:hAnsi="Trebuchet MS"/>
                          <w:b/>
                          <w:bCs/>
                        </w:rPr>
                        <w:t xml:space="preserve">General Risk Assessment for </w:t>
                      </w:r>
                      <w:r w:rsidR="009430F5">
                        <w:rPr>
                          <w:rFonts w:ascii="Trebuchet MS" w:hAnsi="Trebuchet MS"/>
                          <w:b/>
                          <w:bCs/>
                        </w:rPr>
                        <w:t xml:space="preserve">Moulton Guide Hall </w:t>
                      </w:r>
                    </w:p>
                    <w:p w14:paraId="4CF86EF4" w14:textId="15622CF8" w:rsidR="00280759" w:rsidRDefault="00280759">
                      <w:pPr>
                        <w:shd w:val="clear" w:color="auto" w:fill="F3F3F3"/>
                        <w:spacing w:line="360" w:lineRule="auto"/>
                        <w:jc w:val="center"/>
                        <w:rPr>
                          <w:rFonts w:ascii="Trebuchet MS" w:hAnsi="Trebuchet MS"/>
                          <w:sz w:val="20"/>
                          <w:shd w:val="clear" w:color="auto" w:fill="DFF3FF"/>
                        </w:rPr>
                      </w:pPr>
                      <w:r>
                        <w:rPr>
                          <w:rFonts w:ascii="Trebuchet MS" w:hAnsi="Trebuchet MS"/>
                          <w:sz w:val="18"/>
                        </w:rPr>
                        <w:t xml:space="preserve">Assessment </w:t>
                      </w:r>
                      <w:r w:rsidR="00A564A3">
                        <w:rPr>
                          <w:rFonts w:ascii="Trebuchet MS" w:hAnsi="Trebuchet MS"/>
                          <w:sz w:val="18"/>
                        </w:rPr>
                        <w:t xml:space="preserve">prepared </w:t>
                      </w:r>
                      <w:r>
                        <w:rPr>
                          <w:rFonts w:ascii="Trebuchet MS" w:hAnsi="Trebuchet MS"/>
                          <w:sz w:val="18"/>
                        </w:rPr>
                        <w:t>by __</w:t>
                      </w:r>
                      <w:r w:rsidR="003B40DA">
                        <w:rPr>
                          <w:rFonts w:ascii="Trebuchet MS" w:hAnsi="Trebuchet MS"/>
                          <w:sz w:val="18"/>
                        </w:rPr>
                        <w:t>Lynsey McIntosh</w:t>
                      </w:r>
                      <w:r w:rsidR="009430F5">
                        <w:rPr>
                          <w:rFonts w:ascii="Trebuchet MS" w:hAnsi="Trebuchet MS"/>
                          <w:sz w:val="18"/>
                        </w:rPr>
                        <w:t xml:space="preserve"> o</w:t>
                      </w:r>
                      <w:r>
                        <w:rPr>
                          <w:rFonts w:ascii="Trebuchet MS" w:hAnsi="Trebuchet MS"/>
                          <w:sz w:val="18"/>
                        </w:rPr>
                        <w:t>n__</w:t>
                      </w:r>
                      <w:r w:rsidR="003B40DA">
                        <w:rPr>
                          <w:rFonts w:ascii="Trebuchet MS" w:hAnsi="Trebuchet MS"/>
                          <w:sz w:val="18"/>
                        </w:rPr>
                        <w:t>25/10/</w:t>
                      </w:r>
                      <w:proofErr w:type="gramStart"/>
                      <w:r w:rsidR="003B40DA">
                        <w:rPr>
                          <w:rFonts w:ascii="Trebuchet MS" w:hAnsi="Trebuchet MS"/>
                          <w:sz w:val="18"/>
                        </w:rPr>
                        <w:t>2021</w:t>
                      </w:r>
                      <w:r w:rsidR="00A564A3">
                        <w:rPr>
                          <w:rFonts w:ascii="Trebuchet MS" w:hAnsi="Trebuchet MS"/>
                          <w:sz w:val="18"/>
                        </w:rPr>
                        <w:t xml:space="preserve"> </w:t>
                      </w:r>
                      <w:r>
                        <w:rPr>
                          <w:rFonts w:ascii="Trebuchet MS" w:hAnsi="Trebuchet MS"/>
                          <w:sz w:val="18"/>
                        </w:rPr>
                        <w:t xml:space="preserve"> _</w:t>
                      </w:r>
                      <w:proofErr w:type="gramEnd"/>
                      <w:r>
                        <w:rPr>
                          <w:rFonts w:ascii="Trebuchet MS" w:hAnsi="Trebuchet MS"/>
                          <w:sz w:val="18"/>
                        </w:rPr>
                        <w:t>__</w:t>
                      </w:r>
                      <w:r w:rsidR="003B40DA">
                        <w:rPr>
                          <w:rFonts w:ascii="Lucida Handwriting" w:hAnsi="Lucida Handwriting"/>
                          <w:sz w:val="22"/>
                          <w:szCs w:val="22"/>
                        </w:rPr>
                        <w:t>L McIntosh</w:t>
                      </w:r>
                      <w:r w:rsidRPr="009430F5">
                        <w:rPr>
                          <w:rFonts w:ascii="Lucida Handwriting" w:hAnsi="Lucida Handwriting"/>
                          <w:sz w:val="22"/>
                          <w:szCs w:val="22"/>
                        </w:rPr>
                        <w:t>______________(</w:t>
                      </w:r>
                      <w:r>
                        <w:rPr>
                          <w:rFonts w:ascii="Trebuchet MS" w:hAnsi="Trebuchet MS"/>
                          <w:sz w:val="18"/>
                        </w:rPr>
                        <w:t>Signature)</w:t>
                      </w:r>
                    </w:p>
                    <w:p w14:paraId="71C57023" w14:textId="77777777" w:rsidR="00280759" w:rsidRDefault="00280759">
                      <w:pPr>
                        <w:shd w:val="clear" w:color="auto" w:fill="F3FAFF"/>
                        <w:jc w:val="center"/>
                        <w:rPr>
                          <w:rFonts w:ascii="Trebuchet MS" w:hAnsi="Trebuchet MS"/>
                          <w:sz w:val="28"/>
                        </w:rPr>
                      </w:pPr>
                      <w:r>
                        <w:rPr>
                          <w:rFonts w:ascii="Trebuchet MS" w:hAnsi="Trebuchet MS"/>
                          <w:sz w:val="20"/>
                          <w:shd w:val="clear" w:color="auto" w:fill="DFF3FF"/>
                        </w:rPr>
                        <w:br/>
                      </w:r>
                    </w:p>
                  </w:txbxContent>
                </v:textbox>
              </v:shape>
            </w:pict>
          </mc:Fallback>
        </mc:AlternateContent>
      </w:r>
      <w:r w:rsidR="00280759" w:rsidRPr="009430F5">
        <w:rPr>
          <w:rFonts w:asciiTheme="minorHAnsi" w:hAnsiTheme="minorHAnsi"/>
          <w:i/>
        </w:rPr>
        <w:br/>
      </w:r>
      <w:r w:rsidR="00280759" w:rsidRPr="009430F5">
        <w:rPr>
          <w:rFonts w:asciiTheme="minorHAnsi" w:hAnsiTheme="minorHAnsi"/>
          <w:i/>
          <w:color w:val="3366FF"/>
        </w:rPr>
        <w:t xml:space="preserve">             </w:t>
      </w:r>
    </w:p>
    <w:p w14:paraId="2B32C8CF" w14:textId="77777777" w:rsidR="00D31E9B" w:rsidRDefault="00D31E9B">
      <w:pPr>
        <w:rPr>
          <w:rFonts w:asciiTheme="minorHAnsi" w:hAnsiTheme="minorHAnsi"/>
          <w:i/>
          <w:iCs/>
          <w:sz w:val="20"/>
        </w:rPr>
      </w:pPr>
    </w:p>
    <w:p w14:paraId="1AD95C40" w14:textId="77777777" w:rsidR="00D31E9B" w:rsidRDefault="00D31E9B">
      <w:pPr>
        <w:rPr>
          <w:rFonts w:asciiTheme="minorHAnsi" w:hAnsiTheme="minorHAnsi"/>
          <w:i/>
          <w:iCs/>
          <w:sz w:val="20"/>
        </w:rPr>
      </w:pPr>
    </w:p>
    <w:p w14:paraId="75D24CB6" w14:textId="77777777" w:rsidR="00D31E9B" w:rsidRDefault="00D31E9B">
      <w:pPr>
        <w:rPr>
          <w:rFonts w:asciiTheme="minorHAnsi" w:hAnsiTheme="minorHAnsi"/>
          <w:i/>
          <w:iCs/>
          <w:sz w:val="20"/>
        </w:rPr>
      </w:pPr>
    </w:p>
    <w:p w14:paraId="675BC35F" w14:textId="77777777" w:rsidR="00D31E9B" w:rsidRDefault="00D31E9B">
      <w:pPr>
        <w:rPr>
          <w:rFonts w:asciiTheme="minorHAnsi" w:hAnsiTheme="minorHAnsi"/>
          <w:i/>
          <w:iCs/>
          <w:sz w:val="20"/>
        </w:rPr>
      </w:pPr>
    </w:p>
    <w:p w14:paraId="7A855F8C" w14:textId="1FD5C7B9" w:rsidR="00280759" w:rsidRPr="009430F5" w:rsidRDefault="00280759">
      <w:pPr>
        <w:rPr>
          <w:rFonts w:asciiTheme="minorHAnsi" w:hAnsiTheme="minorHAnsi"/>
          <w:i/>
          <w:iCs/>
          <w:sz w:val="20"/>
        </w:rPr>
      </w:pPr>
      <w:r w:rsidRPr="009430F5">
        <w:rPr>
          <w:rFonts w:asciiTheme="minorHAnsi" w:hAnsiTheme="minorHAnsi"/>
          <w:i/>
          <w:iCs/>
          <w:sz w:val="20"/>
        </w:rPr>
        <w:br/>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7380"/>
      </w:tblGrid>
      <w:tr w:rsidR="00280759" w:rsidRPr="009430F5" w14:paraId="584DB05D" w14:textId="77777777">
        <w:tc>
          <w:tcPr>
            <w:tcW w:w="3528" w:type="dxa"/>
            <w:tcBorders>
              <w:top w:val="single" w:sz="4" w:space="0" w:color="auto"/>
              <w:left w:val="single" w:sz="4" w:space="0" w:color="auto"/>
              <w:bottom w:val="single" w:sz="4" w:space="0" w:color="auto"/>
              <w:right w:val="single" w:sz="4" w:space="0" w:color="auto"/>
            </w:tcBorders>
            <w:shd w:val="clear" w:color="auto" w:fill="F3F3F3"/>
            <w:vAlign w:val="center"/>
          </w:tcPr>
          <w:p w14:paraId="69AF89AC" w14:textId="77777777" w:rsidR="009430F5" w:rsidRPr="009430F5" w:rsidRDefault="00280759" w:rsidP="009430F5">
            <w:pPr>
              <w:rPr>
                <w:rFonts w:asciiTheme="minorHAnsi" w:hAnsiTheme="minorHAnsi"/>
                <w:i/>
                <w:iCs/>
                <w:sz w:val="20"/>
              </w:rPr>
            </w:pPr>
            <w:r w:rsidRPr="009430F5">
              <w:rPr>
                <w:rFonts w:asciiTheme="minorHAnsi" w:hAnsiTheme="minorHAnsi"/>
                <w:b/>
                <w:bCs/>
                <w:i/>
                <w:sz w:val="20"/>
              </w:rPr>
              <w:t>Tenancy agreement</w:t>
            </w:r>
            <w:r w:rsidRPr="009430F5">
              <w:rPr>
                <w:rFonts w:asciiTheme="minorHAnsi" w:hAnsiTheme="minorHAnsi"/>
                <w:i/>
                <w:sz w:val="20"/>
              </w:rPr>
              <w:t xml:space="preserve"> </w:t>
            </w:r>
            <w:r w:rsidRPr="009430F5">
              <w:rPr>
                <w:rFonts w:asciiTheme="minorHAnsi" w:hAnsiTheme="minorHAnsi"/>
                <w:i/>
                <w:sz w:val="18"/>
              </w:rPr>
              <w:t>(if applicable)</w:t>
            </w:r>
            <w:r w:rsidRPr="009430F5">
              <w:rPr>
                <w:rFonts w:asciiTheme="minorHAnsi" w:hAnsiTheme="minorHAnsi"/>
                <w:i/>
                <w:sz w:val="18"/>
              </w:rPr>
              <w:br/>
            </w:r>
          </w:p>
          <w:p w14:paraId="0E418998" w14:textId="77777777" w:rsidR="00280759" w:rsidRPr="009430F5" w:rsidRDefault="00280759">
            <w:pPr>
              <w:rPr>
                <w:rFonts w:asciiTheme="minorHAnsi" w:hAnsiTheme="minorHAnsi"/>
                <w:i/>
                <w:iCs/>
                <w:sz w:val="20"/>
              </w:rPr>
            </w:pPr>
          </w:p>
        </w:tc>
        <w:tc>
          <w:tcPr>
            <w:tcW w:w="7380" w:type="dxa"/>
            <w:tcBorders>
              <w:top w:val="single" w:sz="4" w:space="0" w:color="auto"/>
              <w:left w:val="single" w:sz="4" w:space="0" w:color="auto"/>
              <w:bottom w:val="single" w:sz="4" w:space="0" w:color="auto"/>
              <w:right w:val="single" w:sz="4" w:space="0" w:color="auto"/>
            </w:tcBorders>
          </w:tcPr>
          <w:p w14:paraId="0348343C" w14:textId="77777777" w:rsidR="00280759" w:rsidRDefault="009430F5">
            <w:pPr>
              <w:rPr>
                <w:rFonts w:asciiTheme="minorHAnsi" w:hAnsiTheme="minorHAnsi"/>
                <w:color w:val="000080"/>
                <w:sz w:val="20"/>
              </w:rPr>
            </w:pPr>
            <w:r w:rsidRPr="009430F5">
              <w:rPr>
                <w:rFonts w:asciiTheme="minorHAnsi" w:hAnsiTheme="minorHAnsi"/>
                <w:color w:val="000080"/>
                <w:sz w:val="20"/>
              </w:rPr>
              <w:t xml:space="preserve">Rental charge </w:t>
            </w:r>
            <w:r w:rsidR="00BC32AD">
              <w:rPr>
                <w:rFonts w:asciiTheme="minorHAnsi" w:hAnsiTheme="minorHAnsi"/>
                <w:color w:val="000080"/>
                <w:sz w:val="20"/>
              </w:rPr>
              <w:t xml:space="preserve">will be </w:t>
            </w:r>
            <w:r w:rsidRPr="009430F5">
              <w:rPr>
                <w:rFonts w:asciiTheme="minorHAnsi" w:hAnsiTheme="minorHAnsi"/>
                <w:color w:val="000080"/>
                <w:sz w:val="20"/>
              </w:rPr>
              <w:t xml:space="preserve">made for hire in line with hire agreement which outlines the terms and conditions associated with hire </w:t>
            </w:r>
            <w:r w:rsidR="00BC32AD">
              <w:rPr>
                <w:rFonts w:asciiTheme="minorHAnsi" w:hAnsiTheme="minorHAnsi"/>
                <w:color w:val="000080"/>
                <w:sz w:val="20"/>
              </w:rPr>
              <w:t>and</w:t>
            </w:r>
            <w:r w:rsidRPr="009430F5">
              <w:rPr>
                <w:rFonts w:asciiTheme="minorHAnsi" w:hAnsiTheme="minorHAnsi"/>
                <w:color w:val="000080"/>
                <w:sz w:val="20"/>
              </w:rPr>
              <w:t xml:space="preserve"> must be read in conjunction with this Risk Assessment. </w:t>
            </w:r>
          </w:p>
          <w:p w14:paraId="04089520" w14:textId="77777777" w:rsidR="009430F5" w:rsidRPr="009430F5" w:rsidRDefault="009430F5">
            <w:pPr>
              <w:rPr>
                <w:rFonts w:asciiTheme="minorHAnsi" w:hAnsiTheme="minorHAnsi"/>
                <w:color w:val="000080"/>
                <w:sz w:val="20"/>
              </w:rPr>
            </w:pPr>
          </w:p>
        </w:tc>
      </w:tr>
      <w:tr w:rsidR="00280759" w:rsidRPr="009430F5" w14:paraId="5E8AC35A" w14:textId="77777777">
        <w:trPr>
          <w:cantSplit/>
          <w:trHeight w:val="487"/>
        </w:trPr>
        <w:tc>
          <w:tcPr>
            <w:tcW w:w="3528" w:type="dxa"/>
            <w:tcBorders>
              <w:top w:val="single" w:sz="4" w:space="0" w:color="auto"/>
              <w:left w:val="single" w:sz="4" w:space="0" w:color="auto"/>
              <w:bottom w:val="single" w:sz="4" w:space="0" w:color="auto"/>
              <w:right w:val="single" w:sz="4" w:space="0" w:color="auto"/>
            </w:tcBorders>
            <w:shd w:val="clear" w:color="auto" w:fill="F3F3F3"/>
            <w:vAlign w:val="center"/>
          </w:tcPr>
          <w:p w14:paraId="3773B20C" w14:textId="77777777" w:rsidR="00280759" w:rsidRPr="009430F5" w:rsidRDefault="00280759">
            <w:pPr>
              <w:rPr>
                <w:rFonts w:asciiTheme="minorHAnsi" w:hAnsiTheme="minorHAnsi"/>
                <w:i/>
                <w:sz w:val="20"/>
              </w:rPr>
            </w:pPr>
            <w:r w:rsidRPr="009430F5">
              <w:rPr>
                <w:rFonts w:asciiTheme="minorHAnsi" w:hAnsiTheme="minorHAnsi"/>
                <w:b/>
                <w:bCs/>
                <w:i/>
                <w:sz w:val="20"/>
              </w:rPr>
              <w:t>Frequency of use</w:t>
            </w:r>
            <w:r w:rsidRPr="009430F5">
              <w:rPr>
                <w:rFonts w:asciiTheme="minorHAnsi" w:hAnsiTheme="minorHAnsi"/>
                <w:i/>
                <w:sz w:val="20"/>
              </w:rPr>
              <w:br/>
            </w:r>
            <w:r w:rsidRPr="009430F5">
              <w:rPr>
                <w:rFonts w:asciiTheme="minorHAnsi" w:hAnsiTheme="minorHAnsi"/>
                <w:i/>
                <w:sz w:val="18"/>
              </w:rPr>
              <w:t>Day(s) and hours</w:t>
            </w:r>
          </w:p>
        </w:tc>
        <w:tc>
          <w:tcPr>
            <w:tcW w:w="7380" w:type="dxa"/>
            <w:tcBorders>
              <w:top w:val="single" w:sz="4" w:space="0" w:color="auto"/>
              <w:left w:val="single" w:sz="4" w:space="0" w:color="auto"/>
              <w:bottom w:val="single" w:sz="4" w:space="0" w:color="auto"/>
              <w:right w:val="single" w:sz="4" w:space="0" w:color="3366FF"/>
            </w:tcBorders>
          </w:tcPr>
          <w:p w14:paraId="6C8251D8" w14:textId="77777777" w:rsidR="00280759" w:rsidRPr="009430F5" w:rsidRDefault="009430F5">
            <w:pPr>
              <w:rPr>
                <w:rFonts w:asciiTheme="minorHAnsi" w:hAnsiTheme="minorHAnsi"/>
                <w:iCs/>
                <w:color w:val="000080"/>
                <w:sz w:val="20"/>
              </w:rPr>
            </w:pPr>
            <w:r w:rsidRPr="009430F5">
              <w:rPr>
                <w:rFonts w:asciiTheme="minorHAnsi" w:hAnsiTheme="minorHAnsi"/>
                <w:iCs/>
                <w:color w:val="000080"/>
                <w:sz w:val="20"/>
              </w:rPr>
              <w:t>As outlined with the hire agreement and associated Terms and Conditions</w:t>
            </w:r>
          </w:p>
        </w:tc>
      </w:tr>
    </w:tbl>
    <w:p w14:paraId="0C754584" w14:textId="4662F212" w:rsidR="00280759" w:rsidRDefault="00280759">
      <w:pPr>
        <w:rPr>
          <w:i/>
          <w:iCs/>
          <w:color w:val="000080"/>
          <w:sz w:val="20"/>
        </w:rPr>
      </w:pPr>
    </w:p>
    <w:p w14:paraId="5CED7F38" w14:textId="77777777" w:rsidR="00D31E9B" w:rsidRDefault="00D31E9B">
      <w:pPr>
        <w:rPr>
          <w:i/>
          <w:iCs/>
          <w:color w:val="00008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3060"/>
        <w:gridCol w:w="4227"/>
      </w:tblGrid>
      <w:tr w:rsidR="00280759" w14:paraId="11B2580A" w14:textId="77777777" w:rsidTr="00CD692A">
        <w:trPr>
          <w:trHeight w:val="314"/>
        </w:trPr>
        <w:tc>
          <w:tcPr>
            <w:tcW w:w="3528" w:type="dxa"/>
            <w:tcBorders>
              <w:top w:val="single" w:sz="4" w:space="0" w:color="auto"/>
              <w:left w:val="single" w:sz="4" w:space="0" w:color="auto"/>
              <w:bottom w:val="single" w:sz="4" w:space="0" w:color="auto"/>
              <w:right w:val="single" w:sz="4" w:space="0" w:color="auto"/>
            </w:tcBorders>
            <w:shd w:val="clear" w:color="auto" w:fill="F3F3F3"/>
          </w:tcPr>
          <w:p w14:paraId="09F88910" w14:textId="77777777" w:rsidR="00CD692A" w:rsidRDefault="00CD692A" w:rsidP="00CD692A">
            <w:pPr>
              <w:tabs>
                <w:tab w:val="left" w:pos="2520"/>
                <w:tab w:val="left" w:pos="2880"/>
              </w:tabs>
              <w:rPr>
                <w:rFonts w:ascii="Trebuchet MS" w:hAnsi="Trebuchet MS"/>
                <w:b/>
                <w:color w:val="000000" w:themeColor="text1"/>
                <w:sz w:val="20"/>
              </w:rPr>
            </w:pPr>
          </w:p>
          <w:p w14:paraId="1EAECF74" w14:textId="77777777" w:rsidR="00280759" w:rsidRPr="009430F5" w:rsidRDefault="009430F5" w:rsidP="00CD692A">
            <w:pPr>
              <w:tabs>
                <w:tab w:val="left" w:pos="2520"/>
                <w:tab w:val="left" w:pos="2880"/>
              </w:tabs>
              <w:rPr>
                <w:rFonts w:ascii="Trebuchet MS" w:hAnsi="Trebuchet MS"/>
                <w:b/>
                <w:color w:val="000000" w:themeColor="text1"/>
                <w:sz w:val="20"/>
              </w:rPr>
            </w:pPr>
            <w:r w:rsidRPr="009430F5">
              <w:rPr>
                <w:rFonts w:ascii="Trebuchet MS" w:hAnsi="Trebuchet MS"/>
                <w:b/>
                <w:color w:val="000000" w:themeColor="text1"/>
                <w:sz w:val="20"/>
              </w:rPr>
              <w:t>Covid 19</w:t>
            </w:r>
          </w:p>
        </w:tc>
        <w:tc>
          <w:tcPr>
            <w:tcW w:w="3101" w:type="dxa"/>
            <w:tcBorders>
              <w:top w:val="single" w:sz="4" w:space="0" w:color="auto"/>
              <w:left w:val="single" w:sz="4" w:space="0" w:color="auto"/>
              <w:bottom w:val="single" w:sz="4" w:space="0" w:color="auto"/>
              <w:right w:val="single" w:sz="4" w:space="0" w:color="auto"/>
            </w:tcBorders>
            <w:shd w:val="clear" w:color="auto" w:fill="F3F3F3"/>
            <w:vAlign w:val="center"/>
          </w:tcPr>
          <w:p w14:paraId="3359682A" w14:textId="77777777" w:rsidR="00280759" w:rsidRDefault="00280759" w:rsidP="00CD692A">
            <w:pPr>
              <w:pStyle w:val="Heading1"/>
              <w:tabs>
                <w:tab w:val="left" w:pos="2520"/>
                <w:tab w:val="left" w:pos="2880"/>
              </w:tabs>
              <w:rPr>
                <w:color w:val="auto"/>
              </w:rPr>
            </w:pPr>
            <w:r>
              <w:rPr>
                <w:color w:val="auto"/>
              </w:rPr>
              <w:t xml:space="preserve">Risk </w:t>
            </w:r>
          </w:p>
        </w:tc>
        <w:tc>
          <w:tcPr>
            <w:tcW w:w="4279" w:type="dxa"/>
            <w:tcBorders>
              <w:top w:val="single" w:sz="4" w:space="0" w:color="auto"/>
              <w:left w:val="single" w:sz="4" w:space="0" w:color="auto"/>
              <w:bottom w:val="single" w:sz="4" w:space="0" w:color="auto"/>
              <w:right w:val="single" w:sz="4" w:space="0" w:color="3366FF"/>
            </w:tcBorders>
            <w:shd w:val="clear" w:color="auto" w:fill="F3F3F3"/>
            <w:vAlign w:val="center"/>
          </w:tcPr>
          <w:p w14:paraId="07FDD0A1" w14:textId="77777777" w:rsidR="00CD692A" w:rsidRDefault="00CD692A" w:rsidP="00CD692A">
            <w:pPr>
              <w:tabs>
                <w:tab w:val="left" w:pos="2520"/>
                <w:tab w:val="left" w:pos="2880"/>
              </w:tabs>
              <w:jc w:val="center"/>
              <w:rPr>
                <w:rFonts w:ascii="Trebuchet MS" w:hAnsi="Trebuchet MS"/>
                <w:b/>
                <w:bCs/>
                <w:sz w:val="20"/>
              </w:rPr>
            </w:pPr>
          </w:p>
          <w:p w14:paraId="2F395AE6" w14:textId="77777777" w:rsidR="00280759" w:rsidRDefault="00280759" w:rsidP="00CD692A">
            <w:pPr>
              <w:tabs>
                <w:tab w:val="left" w:pos="2520"/>
                <w:tab w:val="left" w:pos="2880"/>
              </w:tabs>
              <w:jc w:val="center"/>
              <w:rPr>
                <w:rFonts w:ascii="Trebuchet MS" w:hAnsi="Trebuchet MS"/>
                <w:b/>
                <w:bCs/>
                <w:sz w:val="20"/>
              </w:rPr>
            </w:pPr>
            <w:r>
              <w:rPr>
                <w:rFonts w:ascii="Trebuchet MS" w:hAnsi="Trebuchet MS"/>
                <w:b/>
                <w:bCs/>
                <w:sz w:val="20"/>
              </w:rPr>
              <w:t>Procedures / precautions</w:t>
            </w:r>
          </w:p>
          <w:p w14:paraId="4660FC0D" w14:textId="77777777" w:rsidR="00CD692A" w:rsidRDefault="00CD692A" w:rsidP="00CD692A">
            <w:pPr>
              <w:tabs>
                <w:tab w:val="left" w:pos="2520"/>
                <w:tab w:val="left" w:pos="2880"/>
              </w:tabs>
              <w:jc w:val="center"/>
              <w:rPr>
                <w:rFonts w:ascii="Trebuchet MS" w:hAnsi="Trebuchet MS"/>
                <w:b/>
                <w:bCs/>
                <w:sz w:val="20"/>
              </w:rPr>
            </w:pPr>
          </w:p>
        </w:tc>
      </w:tr>
      <w:tr w:rsidR="009430F5" w14:paraId="32926839" w14:textId="77777777" w:rsidTr="00BD43D5">
        <w:trPr>
          <w:trHeight w:val="1415"/>
        </w:trPr>
        <w:tc>
          <w:tcPr>
            <w:tcW w:w="3528" w:type="dxa"/>
            <w:tcBorders>
              <w:top w:val="single" w:sz="4" w:space="0" w:color="auto"/>
              <w:left w:val="single" w:sz="4" w:space="0" w:color="auto"/>
              <w:bottom w:val="single" w:sz="4" w:space="0" w:color="auto"/>
              <w:right w:val="single" w:sz="4" w:space="0" w:color="auto"/>
            </w:tcBorders>
            <w:shd w:val="clear" w:color="auto" w:fill="F3F3F3"/>
          </w:tcPr>
          <w:p w14:paraId="01E83EE5" w14:textId="77777777" w:rsidR="009430F5" w:rsidRDefault="009430F5" w:rsidP="00BD43D5">
            <w:pPr>
              <w:tabs>
                <w:tab w:val="left" w:pos="2520"/>
                <w:tab w:val="left" w:pos="2880"/>
              </w:tabs>
              <w:rPr>
                <w:bCs/>
                <w:color w:val="002060"/>
                <w:sz w:val="20"/>
              </w:rPr>
            </w:pPr>
          </w:p>
          <w:p w14:paraId="45C180B4" w14:textId="77777777" w:rsidR="009430F5" w:rsidRPr="00CD692A" w:rsidRDefault="009430F5" w:rsidP="00BD43D5">
            <w:pPr>
              <w:tabs>
                <w:tab w:val="left" w:pos="2520"/>
                <w:tab w:val="left" w:pos="2880"/>
              </w:tabs>
              <w:rPr>
                <w:b/>
                <w:bCs/>
                <w:color w:val="FF0000"/>
                <w:sz w:val="20"/>
              </w:rPr>
            </w:pPr>
            <w:r w:rsidRPr="00CD692A">
              <w:rPr>
                <w:b/>
                <w:bCs/>
                <w:color w:val="FF0000"/>
                <w:sz w:val="20"/>
              </w:rPr>
              <w:t xml:space="preserve">The following risks have been identified specifically in response to Covid 19.  It is incumbent upon the hirer to ensure that the terms and conditions of hire are followed to ensure the safety of all users. </w:t>
            </w:r>
          </w:p>
          <w:p w14:paraId="2B7344FF" w14:textId="77777777" w:rsidR="009430F5" w:rsidRPr="00CD692A" w:rsidRDefault="009430F5" w:rsidP="00BD43D5">
            <w:pPr>
              <w:tabs>
                <w:tab w:val="left" w:pos="2520"/>
                <w:tab w:val="left" w:pos="2880"/>
              </w:tabs>
              <w:rPr>
                <w:b/>
                <w:bCs/>
                <w:color w:val="FF0000"/>
                <w:sz w:val="20"/>
              </w:rPr>
            </w:pPr>
          </w:p>
          <w:p w14:paraId="002ABFAF" w14:textId="77777777" w:rsidR="009430F5" w:rsidRPr="00CD692A" w:rsidRDefault="009430F5" w:rsidP="00BD43D5">
            <w:pPr>
              <w:tabs>
                <w:tab w:val="left" w:pos="2520"/>
                <w:tab w:val="left" w:pos="2880"/>
              </w:tabs>
              <w:rPr>
                <w:b/>
                <w:bCs/>
                <w:color w:val="FF0000"/>
                <w:sz w:val="20"/>
              </w:rPr>
            </w:pPr>
            <w:r w:rsidRPr="00CD692A">
              <w:rPr>
                <w:b/>
                <w:bCs/>
                <w:color w:val="FF0000"/>
                <w:sz w:val="20"/>
              </w:rPr>
              <w:t xml:space="preserve">It is incumbent upon the hirer to ensure that any additional action necessary which relates specifically to the activity being undertaken are clearly reinforced to those attending the session for which the hire relates. </w:t>
            </w:r>
          </w:p>
          <w:p w14:paraId="03085646" w14:textId="77777777" w:rsidR="009430F5" w:rsidRDefault="009430F5" w:rsidP="00BD43D5">
            <w:pPr>
              <w:tabs>
                <w:tab w:val="left" w:pos="2520"/>
                <w:tab w:val="left" w:pos="2880"/>
              </w:tabs>
              <w:rPr>
                <w:rFonts w:ascii="Trebuchet MS" w:hAnsi="Trebuchet MS" w:cs="Arial"/>
                <w:sz w:val="20"/>
              </w:rPr>
            </w:pPr>
          </w:p>
        </w:tc>
        <w:tc>
          <w:tcPr>
            <w:tcW w:w="3101" w:type="dxa"/>
            <w:tcBorders>
              <w:top w:val="single" w:sz="4" w:space="0" w:color="auto"/>
              <w:left w:val="single" w:sz="4" w:space="0" w:color="auto"/>
              <w:bottom w:val="single" w:sz="4" w:space="0" w:color="auto"/>
              <w:right w:val="single" w:sz="4" w:space="0" w:color="auto"/>
            </w:tcBorders>
          </w:tcPr>
          <w:p w14:paraId="71E269A9" w14:textId="77777777" w:rsidR="009430F5" w:rsidRDefault="009430F5" w:rsidP="00BD43D5">
            <w:pPr>
              <w:tabs>
                <w:tab w:val="left" w:pos="300"/>
              </w:tabs>
              <w:ind w:left="158"/>
              <w:rPr>
                <w:iCs/>
                <w:color w:val="000080"/>
                <w:sz w:val="20"/>
              </w:rPr>
            </w:pPr>
          </w:p>
          <w:p w14:paraId="0BC55332" w14:textId="77777777" w:rsidR="009430F5" w:rsidRDefault="009430F5" w:rsidP="00BD43D5">
            <w:pPr>
              <w:numPr>
                <w:ilvl w:val="0"/>
                <w:numId w:val="2"/>
              </w:numPr>
              <w:tabs>
                <w:tab w:val="left" w:pos="300"/>
              </w:tabs>
              <w:ind w:left="158" w:hanging="142"/>
              <w:rPr>
                <w:iCs/>
                <w:color w:val="000080"/>
                <w:sz w:val="20"/>
              </w:rPr>
            </w:pPr>
            <w:r w:rsidRPr="00A736B4">
              <w:rPr>
                <w:iCs/>
                <w:color w:val="000080"/>
                <w:sz w:val="20"/>
              </w:rPr>
              <w:t xml:space="preserve">Arrival and departure </w:t>
            </w:r>
            <w:r w:rsidR="00A736B4" w:rsidRPr="00A736B4">
              <w:rPr>
                <w:iCs/>
                <w:color w:val="000080"/>
                <w:sz w:val="20"/>
              </w:rPr>
              <w:t xml:space="preserve">from Moulton Guide Hall. </w:t>
            </w:r>
          </w:p>
          <w:p w14:paraId="2C1549E1" w14:textId="77777777" w:rsidR="00A736B4" w:rsidRDefault="00A736B4" w:rsidP="00A736B4">
            <w:pPr>
              <w:tabs>
                <w:tab w:val="left" w:pos="300"/>
              </w:tabs>
              <w:rPr>
                <w:iCs/>
                <w:color w:val="000080"/>
                <w:sz w:val="20"/>
              </w:rPr>
            </w:pPr>
          </w:p>
          <w:p w14:paraId="47C016BA" w14:textId="77777777" w:rsidR="00A736B4" w:rsidRDefault="00A736B4" w:rsidP="00A736B4">
            <w:pPr>
              <w:tabs>
                <w:tab w:val="left" w:pos="300"/>
              </w:tabs>
              <w:rPr>
                <w:iCs/>
                <w:color w:val="000080"/>
                <w:sz w:val="20"/>
              </w:rPr>
            </w:pPr>
          </w:p>
          <w:p w14:paraId="2F34BD2E" w14:textId="77777777" w:rsidR="00A736B4" w:rsidRDefault="00A736B4" w:rsidP="00A736B4">
            <w:pPr>
              <w:tabs>
                <w:tab w:val="left" w:pos="300"/>
              </w:tabs>
              <w:rPr>
                <w:iCs/>
                <w:color w:val="000080"/>
                <w:sz w:val="20"/>
              </w:rPr>
            </w:pPr>
          </w:p>
          <w:p w14:paraId="154A5EDC" w14:textId="77777777" w:rsidR="00A736B4" w:rsidRDefault="00A736B4" w:rsidP="00A736B4">
            <w:pPr>
              <w:tabs>
                <w:tab w:val="left" w:pos="300"/>
              </w:tabs>
              <w:rPr>
                <w:iCs/>
                <w:color w:val="000080"/>
                <w:sz w:val="20"/>
              </w:rPr>
            </w:pPr>
          </w:p>
          <w:p w14:paraId="6125ECE5" w14:textId="77777777" w:rsidR="00A736B4" w:rsidRDefault="00A736B4" w:rsidP="00A736B4">
            <w:pPr>
              <w:tabs>
                <w:tab w:val="left" w:pos="300"/>
              </w:tabs>
              <w:rPr>
                <w:iCs/>
                <w:color w:val="000080"/>
                <w:sz w:val="20"/>
              </w:rPr>
            </w:pPr>
          </w:p>
          <w:p w14:paraId="06FDF845" w14:textId="77777777" w:rsidR="00A736B4" w:rsidRDefault="00A736B4" w:rsidP="00A736B4">
            <w:pPr>
              <w:tabs>
                <w:tab w:val="left" w:pos="300"/>
              </w:tabs>
              <w:rPr>
                <w:iCs/>
                <w:color w:val="000080"/>
                <w:sz w:val="20"/>
              </w:rPr>
            </w:pPr>
          </w:p>
          <w:p w14:paraId="582A11D5" w14:textId="77777777" w:rsidR="00A736B4" w:rsidRDefault="00A736B4" w:rsidP="00A736B4">
            <w:pPr>
              <w:tabs>
                <w:tab w:val="left" w:pos="300"/>
              </w:tabs>
              <w:rPr>
                <w:iCs/>
                <w:color w:val="000080"/>
                <w:sz w:val="20"/>
              </w:rPr>
            </w:pPr>
          </w:p>
          <w:p w14:paraId="60FAFD02" w14:textId="5DCF935B" w:rsidR="00A736B4" w:rsidRDefault="00A736B4" w:rsidP="00A736B4">
            <w:pPr>
              <w:tabs>
                <w:tab w:val="left" w:pos="300"/>
              </w:tabs>
              <w:rPr>
                <w:iCs/>
                <w:color w:val="000080"/>
                <w:sz w:val="20"/>
              </w:rPr>
            </w:pPr>
          </w:p>
          <w:p w14:paraId="7F54EE02" w14:textId="783BCEC4" w:rsidR="003B40DA" w:rsidRDefault="003B40DA" w:rsidP="00A736B4">
            <w:pPr>
              <w:tabs>
                <w:tab w:val="left" w:pos="300"/>
              </w:tabs>
              <w:rPr>
                <w:iCs/>
                <w:color w:val="000080"/>
                <w:sz w:val="20"/>
              </w:rPr>
            </w:pPr>
          </w:p>
          <w:p w14:paraId="297821C7" w14:textId="00B48A6A" w:rsidR="003B40DA" w:rsidRDefault="003B40DA" w:rsidP="00A736B4">
            <w:pPr>
              <w:tabs>
                <w:tab w:val="left" w:pos="300"/>
              </w:tabs>
              <w:rPr>
                <w:iCs/>
                <w:color w:val="000080"/>
                <w:sz w:val="20"/>
              </w:rPr>
            </w:pPr>
          </w:p>
          <w:p w14:paraId="292EC40C" w14:textId="0223DB67" w:rsidR="003B40DA" w:rsidRDefault="003B40DA" w:rsidP="00A736B4">
            <w:pPr>
              <w:tabs>
                <w:tab w:val="left" w:pos="300"/>
              </w:tabs>
              <w:rPr>
                <w:iCs/>
                <w:color w:val="000080"/>
                <w:sz w:val="20"/>
              </w:rPr>
            </w:pPr>
          </w:p>
          <w:p w14:paraId="34A4B1A2" w14:textId="2D3F6052" w:rsidR="003B40DA" w:rsidRDefault="003B40DA" w:rsidP="00A736B4">
            <w:pPr>
              <w:tabs>
                <w:tab w:val="left" w:pos="300"/>
              </w:tabs>
              <w:rPr>
                <w:iCs/>
                <w:color w:val="000080"/>
                <w:sz w:val="20"/>
              </w:rPr>
            </w:pPr>
          </w:p>
          <w:p w14:paraId="735EEF0F" w14:textId="1C05FCAA" w:rsidR="003B40DA" w:rsidRDefault="003B40DA" w:rsidP="00A736B4">
            <w:pPr>
              <w:tabs>
                <w:tab w:val="left" w:pos="300"/>
              </w:tabs>
              <w:rPr>
                <w:iCs/>
                <w:color w:val="000080"/>
                <w:sz w:val="20"/>
              </w:rPr>
            </w:pPr>
          </w:p>
          <w:p w14:paraId="2CBAB856" w14:textId="123E8606" w:rsidR="003B40DA" w:rsidRDefault="003B40DA" w:rsidP="00A736B4">
            <w:pPr>
              <w:tabs>
                <w:tab w:val="left" w:pos="300"/>
              </w:tabs>
              <w:rPr>
                <w:iCs/>
                <w:color w:val="000080"/>
                <w:sz w:val="20"/>
              </w:rPr>
            </w:pPr>
          </w:p>
          <w:p w14:paraId="03A8524D" w14:textId="77777777" w:rsidR="003B40DA" w:rsidRDefault="003B40DA" w:rsidP="00A736B4">
            <w:pPr>
              <w:tabs>
                <w:tab w:val="left" w:pos="300"/>
              </w:tabs>
              <w:rPr>
                <w:iCs/>
                <w:color w:val="000080"/>
                <w:sz w:val="20"/>
              </w:rPr>
            </w:pPr>
          </w:p>
          <w:p w14:paraId="17C90D65" w14:textId="77777777" w:rsidR="00A736B4" w:rsidRDefault="00A736B4" w:rsidP="00A736B4">
            <w:pPr>
              <w:tabs>
                <w:tab w:val="left" w:pos="300"/>
              </w:tabs>
              <w:rPr>
                <w:iCs/>
                <w:color w:val="000080"/>
                <w:sz w:val="20"/>
              </w:rPr>
            </w:pPr>
          </w:p>
          <w:p w14:paraId="1713A31A" w14:textId="77777777" w:rsidR="00A736B4" w:rsidRDefault="00A736B4" w:rsidP="00A736B4">
            <w:pPr>
              <w:tabs>
                <w:tab w:val="left" w:pos="300"/>
              </w:tabs>
              <w:rPr>
                <w:iCs/>
                <w:color w:val="000080"/>
                <w:sz w:val="20"/>
              </w:rPr>
            </w:pPr>
          </w:p>
          <w:p w14:paraId="0667F9E0" w14:textId="5B80231A" w:rsidR="003F6339" w:rsidRDefault="003B40DA" w:rsidP="00BD43D5">
            <w:pPr>
              <w:numPr>
                <w:ilvl w:val="0"/>
                <w:numId w:val="2"/>
              </w:numPr>
              <w:tabs>
                <w:tab w:val="left" w:pos="300"/>
              </w:tabs>
              <w:ind w:left="158" w:hanging="142"/>
              <w:rPr>
                <w:iCs/>
                <w:color w:val="000080"/>
                <w:sz w:val="20"/>
              </w:rPr>
            </w:pPr>
            <w:r>
              <w:rPr>
                <w:iCs/>
                <w:color w:val="000080"/>
                <w:sz w:val="20"/>
              </w:rPr>
              <w:t>H</w:t>
            </w:r>
            <w:r w:rsidR="00A736B4" w:rsidRPr="003F6339">
              <w:rPr>
                <w:iCs/>
                <w:color w:val="000080"/>
                <w:sz w:val="20"/>
              </w:rPr>
              <w:t>igh touch points.</w:t>
            </w:r>
          </w:p>
          <w:p w14:paraId="5DE9CD8E" w14:textId="77777777" w:rsidR="003F6339" w:rsidRDefault="003F6339" w:rsidP="003F6339">
            <w:pPr>
              <w:tabs>
                <w:tab w:val="left" w:pos="300"/>
              </w:tabs>
              <w:ind w:left="158"/>
              <w:rPr>
                <w:iCs/>
                <w:color w:val="000080"/>
                <w:sz w:val="20"/>
              </w:rPr>
            </w:pPr>
          </w:p>
          <w:p w14:paraId="6D7FAFDA" w14:textId="77777777" w:rsidR="003F6339" w:rsidRDefault="003F6339" w:rsidP="003F6339">
            <w:pPr>
              <w:tabs>
                <w:tab w:val="left" w:pos="300"/>
              </w:tabs>
              <w:ind w:left="158"/>
              <w:rPr>
                <w:iCs/>
                <w:color w:val="000080"/>
                <w:sz w:val="20"/>
              </w:rPr>
            </w:pPr>
          </w:p>
          <w:p w14:paraId="568A3448" w14:textId="77777777" w:rsidR="003F6339" w:rsidRDefault="003F6339" w:rsidP="003F6339">
            <w:pPr>
              <w:tabs>
                <w:tab w:val="left" w:pos="300"/>
              </w:tabs>
              <w:ind w:left="158"/>
              <w:rPr>
                <w:iCs/>
                <w:color w:val="000080"/>
                <w:sz w:val="20"/>
              </w:rPr>
            </w:pPr>
          </w:p>
          <w:p w14:paraId="0F049230" w14:textId="77777777" w:rsidR="003F6339" w:rsidRDefault="003F6339" w:rsidP="003F6339">
            <w:pPr>
              <w:tabs>
                <w:tab w:val="left" w:pos="300"/>
              </w:tabs>
              <w:ind w:left="158"/>
              <w:rPr>
                <w:iCs/>
                <w:color w:val="000080"/>
                <w:sz w:val="20"/>
              </w:rPr>
            </w:pPr>
          </w:p>
          <w:p w14:paraId="3D6901B9" w14:textId="77777777" w:rsidR="003F6339" w:rsidRDefault="003F6339" w:rsidP="003F6339">
            <w:pPr>
              <w:tabs>
                <w:tab w:val="left" w:pos="300"/>
              </w:tabs>
              <w:ind w:left="158"/>
              <w:rPr>
                <w:iCs/>
                <w:color w:val="000080"/>
                <w:sz w:val="20"/>
              </w:rPr>
            </w:pPr>
          </w:p>
          <w:p w14:paraId="0073D839" w14:textId="77777777" w:rsidR="003F6339" w:rsidRDefault="003F6339" w:rsidP="003F6339">
            <w:pPr>
              <w:tabs>
                <w:tab w:val="left" w:pos="300"/>
              </w:tabs>
              <w:ind w:left="158"/>
              <w:rPr>
                <w:iCs/>
                <w:color w:val="000080"/>
                <w:sz w:val="20"/>
              </w:rPr>
            </w:pPr>
          </w:p>
          <w:p w14:paraId="773AB727" w14:textId="77777777" w:rsidR="003F6339" w:rsidRDefault="003F6339" w:rsidP="003F6339">
            <w:pPr>
              <w:tabs>
                <w:tab w:val="left" w:pos="300"/>
              </w:tabs>
              <w:ind w:left="158"/>
              <w:rPr>
                <w:iCs/>
                <w:color w:val="000080"/>
                <w:sz w:val="20"/>
              </w:rPr>
            </w:pPr>
          </w:p>
          <w:p w14:paraId="22915911" w14:textId="77777777" w:rsidR="003F6339" w:rsidRDefault="003F6339" w:rsidP="003F6339">
            <w:pPr>
              <w:tabs>
                <w:tab w:val="left" w:pos="300"/>
              </w:tabs>
              <w:ind w:left="158"/>
              <w:rPr>
                <w:iCs/>
                <w:color w:val="000080"/>
                <w:sz w:val="20"/>
              </w:rPr>
            </w:pPr>
          </w:p>
          <w:p w14:paraId="3D12B6F8" w14:textId="77777777" w:rsidR="003F6339" w:rsidRDefault="003F6339" w:rsidP="003F6339">
            <w:pPr>
              <w:tabs>
                <w:tab w:val="left" w:pos="300"/>
              </w:tabs>
              <w:ind w:left="158"/>
              <w:rPr>
                <w:iCs/>
                <w:color w:val="000080"/>
                <w:sz w:val="20"/>
              </w:rPr>
            </w:pPr>
          </w:p>
          <w:p w14:paraId="1202211D" w14:textId="77777777" w:rsidR="003F6339" w:rsidRDefault="003F6339" w:rsidP="003F6339">
            <w:pPr>
              <w:tabs>
                <w:tab w:val="left" w:pos="300"/>
              </w:tabs>
              <w:ind w:left="158"/>
              <w:rPr>
                <w:iCs/>
                <w:color w:val="000080"/>
                <w:sz w:val="20"/>
              </w:rPr>
            </w:pPr>
          </w:p>
          <w:p w14:paraId="76BD00EA" w14:textId="77777777" w:rsidR="003F6339" w:rsidRDefault="003F6339" w:rsidP="003F6339">
            <w:pPr>
              <w:tabs>
                <w:tab w:val="left" w:pos="300"/>
              </w:tabs>
              <w:ind w:left="158"/>
              <w:rPr>
                <w:iCs/>
                <w:color w:val="000080"/>
                <w:sz w:val="20"/>
              </w:rPr>
            </w:pPr>
          </w:p>
          <w:p w14:paraId="4BD917BA" w14:textId="77777777" w:rsidR="003F6339" w:rsidRDefault="003F6339" w:rsidP="003F6339">
            <w:pPr>
              <w:tabs>
                <w:tab w:val="left" w:pos="300"/>
              </w:tabs>
              <w:ind w:left="158"/>
              <w:rPr>
                <w:iCs/>
                <w:color w:val="000080"/>
                <w:sz w:val="20"/>
              </w:rPr>
            </w:pPr>
          </w:p>
          <w:p w14:paraId="62702B30" w14:textId="77777777" w:rsidR="003F6339" w:rsidRDefault="003F6339" w:rsidP="003F6339">
            <w:pPr>
              <w:tabs>
                <w:tab w:val="left" w:pos="300"/>
              </w:tabs>
              <w:ind w:left="158"/>
              <w:rPr>
                <w:iCs/>
                <w:color w:val="000080"/>
                <w:sz w:val="20"/>
              </w:rPr>
            </w:pPr>
          </w:p>
          <w:p w14:paraId="0435AA81" w14:textId="77777777" w:rsidR="003F6339" w:rsidRDefault="003F6339" w:rsidP="003F6339">
            <w:pPr>
              <w:tabs>
                <w:tab w:val="left" w:pos="300"/>
              </w:tabs>
              <w:ind w:left="158"/>
              <w:rPr>
                <w:iCs/>
                <w:color w:val="000080"/>
                <w:sz w:val="20"/>
              </w:rPr>
            </w:pPr>
          </w:p>
          <w:p w14:paraId="19DAD714" w14:textId="77777777" w:rsidR="003F6339" w:rsidRDefault="003F6339" w:rsidP="003F6339">
            <w:pPr>
              <w:tabs>
                <w:tab w:val="left" w:pos="300"/>
              </w:tabs>
              <w:ind w:left="158"/>
              <w:rPr>
                <w:iCs/>
                <w:color w:val="000080"/>
                <w:sz w:val="20"/>
              </w:rPr>
            </w:pPr>
          </w:p>
          <w:p w14:paraId="7B79E74A" w14:textId="480CA777" w:rsidR="003F6339" w:rsidRDefault="003F6339" w:rsidP="003F6339">
            <w:pPr>
              <w:tabs>
                <w:tab w:val="left" w:pos="300"/>
              </w:tabs>
              <w:ind w:left="158"/>
              <w:rPr>
                <w:iCs/>
                <w:color w:val="000080"/>
                <w:sz w:val="20"/>
              </w:rPr>
            </w:pPr>
          </w:p>
          <w:p w14:paraId="28814E88" w14:textId="03AE8A22" w:rsidR="00C05092" w:rsidRDefault="00C05092" w:rsidP="003F6339">
            <w:pPr>
              <w:tabs>
                <w:tab w:val="left" w:pos="300"/>
              </w:tabs>
              <w:ind w:left="158"/>
              <w:rPr>
                <w:iCs/>
                <w:color w:val="000080"/>
                <w:sz w:val="20"/>
              </w:rPr>
            </w:pPr>
          </w:p>
          <w:p w14:paraId="59F5DBD8" w14:textId="47FFCEBA" w:rsidR="00C05092" w:rsidRDefault="00C05092" w:rsidP="003F6339">
            <w:pPr>
              <w:tabs>
                <w:tab w:val="left" w:pos="300"/>
              </w:tabs>
              <w:ind w:left="158"/>
              <w:rPr>
                <w:iCs/>
                <w:color w:val="000080"/>
                <w:sz w:val="20"/>
              </w:rPr>
            </w:pPr>
          </w:p>
          <w:p w14:paraId="3BAA8692" w14:textId="17F95014" w:rsidR="00C05092" w:rsidRDefault="00C05092" w:rsidP="003F6339">
            <w:pPr>
              <w:tabs>
                <w:tab w:val="left" w:pos="300"/>
              </w:tabs>
              <w:ind w:left="158"/>
              <w:rPr>
                <w:iCs/>
                <w:color w:val="000080"/>
                <w:sz w:val="20"/>
              </w:rPr>
            </w:pPr>
          </w:p>
          <w:p w14:paraId="5281DC37" w14:textId="77777777" w:rsidR="00C05092" w:rsidRDefault="00C05092" w:rsidP="003F6339">
            <w:pPr>
              <w:tabs>
                <w:tab w:val="left" w:pos="300"/>
              </w:tabs>
              <w:ind w:left="158"/>
              <w:rPr>
                <w:iCs/>
                <w:color w:val="000080"/>
                <w:sz w:val="20"/>
              </w:rPr>
            </w:pPr>
          </w:p>
          <w:p w14:paraId="0EAAF799" w14:textId="77777777" w:rsidR="003F6339" w:rsidRDefault="003F6339" w:rsidP="003F6339">
            <w:pPr>
              <w:tabs>
                <w:tab w:val="left" w:pos="300"/>
              </w:tabs>
              <w:ind w:left="158"/>
              <w:rPr>
                <w:iCs/>
                <w:color w:val="000080"/>
                <w:sz w:val="20"/>
              </w:rPr>
            </w:pPr>
          </w:p>
          <w:p w14:paraId="4FE969D8" w14:textId="77777777" w:rsidR="003F6339" w:rsidRDefault="003F6339" w:rsidP="00BD43D5">
            <w:pPr>
              <w:numPr>
                <w:ilvl w:val="0"/>
                <w:numId w:val="2"/>
              </w:numPr>
              <w:tabs>
                <w:tab w:val="left" w:pos="300"/>
              </w:tabs>
              <w:ind w:left="158" w:hanging="142"/>
              <w:rPr>
                <w:iCs/>
                <w:color w:val="000080"/>
                <w:sz w:val="20"/>
              </w:rPr>
            </w:pPr>
            <w:r w:rsidRPr="003F6339">
              <w:rPr>
                <w:iCs/>
                <w:color w:val="000080"/>
                <w:sz w:val="20"/>
              </w:rPr>
              <w:t>Ventilation</w:t>
            </w:r>
            <w:r w:rsidR="00BB20A8">
              <w:rPr>
                <w:iCs/>
                <w:color w:val="000080"/>
                <w:sz w:val="20"/>
              </w:rPr>
              <w:t>.</w:t>
            </w:r>
          </w:p>
          <w:p w14:paraId="488E6553" w14:textId="77777777" w:rsidR="00BB20A8" w:rsidRDefault="00BB20A8" w:rsidP="00BB20A8">
            <w:pPr>
              <w:tabs>
                <w:tab w:val="left" w:pos="300"/>
              </w:tabs>
              <w:rPr>
                <w:iCs/>
                <w:color w:val="000080"/>
                <w:sz w:val="20"/>
              </w:rPr>
            </w:pPr>
          </w:p>
          <w:p w14:paraId="19D20389" w14:textId="77777777" w:rsidR="00BB20A8" w:rsidRDefault="00BB20A8" w:rsidP="00BB20A8">
            <w:pPr>
              <w:tabs>
                <w:tab w:val="left" w:pos="300"/>
              </w:tabs>
              <w:rPr>
                <w:iCs/>
                <w:color w:val="000080"/>
                <w:sz w:val="20"/>
              </w:rPr>
            </w:pPr>
          </w:p>
          <w:p w14:paraId="28DE6534" w14:textId="77777777" w:rsidR="00BB20A8" w:rsidRDefault="00BB20A8" w:rsidP="00BB20A8">
            <w:pPr>
              <w:tabs>
                <w:tab w:val="left" w:pos="300"/>
              </w:tabs>
              <w:rPr>
                <w:iCs/>
                <w:color w:val="000080"/>
                <w:sz w:val="20"/>
              </w:rPr>
            </w:pPr>
          </w:p>
          <w:p w14:paraId="531E5248" w14:textId="77777777" w:rsidR="003F6339" w:rsidRDefault="003F6339" w:rsidP="003F6339">
            <w:pPr>
              <w:tabs>
                <w:tab w:val="left" w:pos="300"/>
              </w:tabs>
              <w:ind w:left="158"/>
              <w:rPr>
                <w:iCs/>
                <w:color w:val="000080"/>
                <w:sz w:val="20"/>
              </w:rPr>
            </w:pPr>
          </w:p>
          <w:p w14:paraId="4D47653A" w14:textId="77777777" w:rsidR="00526F2D" w:rsidRDefault="00526F2D" w:rsidP="003F6339">
            <w:pPr>
              <w:tabs>
                <w:tab w:val="left" w:pos="300"/>
              </w:tabs>
              <w:ind w:left="158"/>
              <w:rPr>
                <w:iCs/>
                <w:color w:val="000080"/>
                <w:sz w:val="20"/>
              </w:rPr>
            </w:pPr>
          </w:p>
          <w:p w14:paraId="47035071" w14:textId="77777777" w:rsidR="00CD692A" w:rsidRDefault="00CD692A" w:rsidP="00CD692A">
            <w:pPr>
              <w:tabs>
                <w:tab w:val="left" w:pos="300"/>
              </w:tabs>
              <w:rPr>
                <w:iCs/>
                <w:color w:val="000080"/>
                <w:sz w:val="20"/>
              </w:rPr>
            </w:pPr>
          </w:p>
          <w:p w14:paraId="41CDF1DB" w14:textId="77777777" w:rsidR="00A736B4" w:rsidRDefault="00A736B4" w:rsidP="00BD43D5">
            <w:pPr>
              <w:numPr>
                <w:ilvl w:val="0"/>
                <w:numId w:val="2"/>
              </w:numPr>
              <w:tabs>
                <w:tab w:val="left" w:pos="300"/>
              </w:tabs>
              <w:ind w:left="158" w:hanging="142"/>
              <w:rPr>
                <w:iCs/>
                <w:color w:val="000080"/>
                <w:sz w:val="20"/>
              </w:rPr>
            </w:pPr>
            <w:r>
              <w:rPr>
                <w:iCs/>
                <w:color w:val="000080"/>
                <w:sz w:val="20"/>
              </w:rPr>
              <w:t>Kitchen facilities.</w:t>
            </w:r>
          </w:p>
          <w:p w14:paraId="14C446B6" w14:textId="77777777" w:rsidR="00CD692A" w:rsidRDefault="00CD692A" w:rsidP="00CD692A">
            <w:pPr>
              <w:tabs>
                <w:tab w:val="left" w:pos="300"/>
              </w:tabs>
              <w:rPr>
                <w:iCs/>
                <w:color w:val="000080"/>
                <w:sz w:val="20"/>
              </w:rPr>
            </w:pPr>
          </w:p>
          <w:p w14:paraId="48D97A06" w14:textId="77777777" w:rsidR="009430F5" w:rsidRPr="00702B80" w:rsidRDefault="009430F5" w:rsidP="00CD692A">
            <w:pPr>
              <w:tabs>
                <w:tab w:val="left" w:pos="300"/>
              </w:tabs>
              <w:rPr>
                <w:iCs/>
                <w:color w:val="000080"/>
                <w:sz w:val="20"/>
              </w:rPr>
            </w:pPr>
          </w:p>
        </w:tc>
        <w:tc>
          <w:tcPr>
            <w:tcW w:w="4279" w:type="dxa"/>
            <w:tcBorders>
              <w:top w:val="single" w:sz="4" w:space="0" w:color="auto"/>
              <w:left w:val="single" w:sz="4" w:space="0" w:color="auto"/>
              <w:bottom w:val="single" w:sz="4" w:space="0" w:color="auto"/>
              <w:right w:val="single" w:sz="4" w:space="0" w:color="3366FF"/>
            </w:tcBorders>
          </w:tcPr>
          <w:p w14:paraId="5A2B2413" w14:textId="77777777" w:rsidR="00CD692A" w:rsidRDefault="00CD692A" w:rsidP="00CD692A">
            <w:pPr>
              <w:tabs>
                <w:tab w:val="left" w:pos="330"/>
              </w:tabs>
              <w:ind w:left="46"/>
              <w:rPr>
                <w:iCs/>
                <w:color w:val="000080"/>
                <w:sz w:val="20"/>
              </w:rPr>
            </w:pPr>
          </w:p>
          <w:p w14:paraId="245EE3B5" w14:textId="77777777" w:rsidR="003B40DA" w:rsidRPr="003B40DA" w:rsidRDefault="00A736B4" w:rsidP="003B40DA">
            <w:pPr>
              <w:pStyle w:val="ListParagraph"/>
              <w:numPr>
                <w:ilvl w:val="0"/>
                <w:numId w:val="2"/>
              </w:numPr>
              <w:tabs>
                <w:tab w:val="left" w:pos="330"/>
              </w:tabs>
              <w:rPr>
                <w:iCs/>
                <w:color w:val="000080"/>
                <w:sz w:val="20"/>
              </w:rPr>
            </w:pPr>
            <w:r w:rsidRPr="003B40DA">
              <w:rPr>
                <w:iCs/>
                <w:color w:val="000080"/>
                <w:sz w:val="20"/>
              </w:rPr>
              <w:t xml:space="preserve">To reinforce adherence </w:t>
            </w:r>
            <w:r w:rsidR="003B40DA" w:rsidRPr="003B40DA">
              <w:rPr>
                <w:iCs/>
                <w:color w:val="000080"/>
                <w:sz w:val="20"/>
              </w:rPr>
              <w:t xml:space="preserve">based on the current government guidelines, </w:t>
            </w:r>
            <w:r w:rsidR="00BC32AD" w:rsidRPr="003B40DA">
              <w:rPr>
                <w:iCs/>
                <w:color w:val="000080"/>
                <w:sz w:val="20"/>
              </w:rPr>
              <w:t>of</w:t>
            </w:r>
            <w:r w:rsidRPr="003B40DA">
              <w:rPr>
                <w:iCs/>
                <w:color w:val="000080"/>
                <w:sz w:val="20"/>
              </w:rPr>
              <w:t xml:space="preserve"> Social Distancing requirements </w:t>
            </w:r>
          </w:p>
          <w:p w14:paraId="0A48C7B6" w14:textId="5CF3705A" w:rsidR="00A736B4" w:rsidRDefault="00A736B4" w:rsidP="003B40DA">
            <w:pPr>
              <w:pStyle w:val="ListParagraph"/>
              <w:numPr>
                <w:ilvl w:val="0"/>
                <w:numId w:val="2"/>
              </w:numPr>
              <w:tabs>
                <w:tab w:val="left" w:pos="330"/>
              </w:tabs>
              <w:rPr>
                <w:iCs/>
                <w:color w:val="000080"/>
                <w:sz w:val="20"/>
              </w:rPr>
            </w:pPr>
            <w:r w:rsidRPr="003B40DA">
              <w:rPr>
                <w:iCs/>
                <w:color w:val="000080"/>
                <w:sz w:val="20"/>
              </w:rPr>
              <w:t xml:space="preserve">All users of the hall MUST sanitise hands immediately upon entry to the premises and </w:t>
            </w:r>
            <w:r w:rsidR="00BC32AD" w:rsidRPr="003B40DA">
              <w:rPr>
                <w:iCs/>
                <w:color w:val="000080"/>
                <w:sz w:val="20"/>
              </w:rPr>
              <w:t>MUST</w:t>
            </w:r>
            <w:r w:rsidRPr="003B40DA">
              <w:rPr>
                <w:iCs/>
                <w:color w:val="000080"/>
                <w:sz w:val="20"/>
              </w:rPr>
              <w:t xml:space="preserve"> continue to do so throughout the activity being attended as appropriate.</w:t>
            </w:r>
          </w:p>
          <w:p w14:paraId="0349FD4A" w14:textId="6B2901CD" w:rsidR="00A736B4" w:rsidRDefault="00A736B4" w:rsidP="00A736B4">
            <w:pPr>
              <w:pStyle w:val="ListParagraph"/>
              <w:numPr>
                <w:ilvl w:val="0"/>
                <w:numId w:val="2"/>
              </w:numPr>
              <w:tabs>
                <w:tab w:val="left" w:pos="330"/>
              </w:tabs>
              <w:rPr>
                <w:iCs/>
                <w:color w:val="000080"/>
                <w:sz w:val="20"/>
              </w:rPr>
            </w:pPr>
            <w:r w:rsidRPr="003B40DA">
              <w:rPr>
                <w:iCs/>
                <w:color w:val="000080"/>
                <w:sz w:val="20"/>
              </w:rPr>
              <w:t xml:space="preserve">The hirer is responsible for the locking of the </w:t>
            </w:r>
            <w:r w:rsidR="003B40DA" w:rsidRPr="003B40DA">
              <w:rPr>
                <w:iCs/>
                <w:color w:val="000080"/>
                <w:sz w:val="20"/>
              </w:rPr>
              <w:t xml:space="preserve">windows and </w:t>
            </w:r>
            <w:r w:rsidRPr="003B40DA">
              <w:rPr>
                <w:iCs/>
                <w:color w:val="000080"/>
                <w:sz w:val="20"/>
              </w:rPr>
              <w:t>Fire Exit door at the end of the session then exiting through the main door</w:t>
            </w:r>
          </w:p>
          <w:p w14:paraId="1F36F7A2" w14:textId="5DFD3E04" w:rsidR="003B40DA" w:rsidRDefault="003B40DA" w:rsidP="003B40DA">
            <w:pPr>
              <w:tabs>
                <w:tab w:val="left" w:pos="330"/>
              </w:tabs>
              <w:rPr>
                <w:iCs/>
                <w:color w:val="000080"/>
                <w:sz w:val="20"/>
              </w:rPr>
            </w:pPr>
          </w:p>
          <w:p w14:paraId="5740F9BE" w14:textId="77777777" w:rsidR="003B40DA" w:rsidRPr="003B40DA" w:rsidRDefault="003B40DA" w:rsidP="003B40DA">
            <w:pPr>
              <w:tabs>
                <w:tab w:val="left" w:pos="330"/>
              </w:tabs>
              <w:rPr>
                <w:iCs/>
                <w:color w:val="000080"/>
                <w:sz w:val="20"/>
              </w:rPr>
            </w:pPr>
          </w:p>
          <w:p w14:paraId="4886A6D8" w14:textId="24916DCA" w:rsidR="00A736B4" w:rsidRDefault="00A736B4" w:rsidP="00A736B4">
            <w:pPr>
              <w:numPr>
                <w:ilvl w:val="0"/>
                <w:numId w:val="2"/>
              </w:numPr>
              <w:tabs>
                <w:tab w:val="left" w:pos="330"/>
              </w:tabs>
              <w:ind w:left="46" w:firstLine="0"/>
              <w:rPr>
                <w:iCs/>
                <w:color w:val="000080"/>
                <w:sz w:val="20"/>
              </w:rPr>
            </w:pPr>
            <w:r>
              <w:rPr>
                <w:iCs/>
                <w:color w:val="000080"/>
                <w:sz w:val="20"/>
              </w:rPr>
              <w:t xml:space="preserve">The hirer MUST ensure that all high touch points; door handles, </w:t>
            </w:r>
            <w:proofErr w:type="gramStart"/>
            <w:r>
              <w:rPr>
                <w:iCs/>
                <w:color w:val="000080"/>
                <w:sz w:val="20"/>
              </w:rPr>
              <w:t>tables</w:t>
            </w:r>
            <w:proofErr w:type="gramEnd"/>
            <w:r>
              <w:rPr>
                <w:iCs/>
                <w:color w:val="000080"/>
                <w:sz w:val="20"/>
              </w:rPr>
              <w:t xml:space="preserve"> and chairs; are sanitised during/at the end of sessions. </w:t>
            </w:r>
            <w:r w:rsidR="00CD692A">
              <w:rPr>
                <w:iCs/>
                <w:color w:val="000080"/>
                <w:sz w:val="20"/>
              </w:rPr>
              <w:t>Anti-bacterial wipes</w:t>
            </w:r>
            <w:r w:rsidR="003B40DA">
              <w:rPr>
                <w:iCs/>
                <w:color w:val="000080"/>
                <w:sz w:val="20"/>
              </w:rPr>
              <w:t>/spray</w:t>
            </w:r>
            <w:r w:rsidR="00CD692A">
              <w:rPr>
                <w:iCs/>
                <w:color w:val="000080"/>
                <w:sz w:val="20"/>
              </w:rPr>
              <w:t xml:space="preserve"> may be used to </w:t>
            </w:r>
            <w:r w:rsidR="00BC32AD">
              <w:rPr>
                <w:iCs/>
                <w:color w:val="000080"/>
                <w:sz w:val="20"/>
              </w:rPr>
              <w:t>support</w:t>
            </w:r>
            <w:r w:rsidR="00CD692A">
              <w:rPr>
                <w:iCs/>
                <w:color w:val="000080"/>
                <w:sz w:val="20"/>
              </w:rPr>
              <w:t xml:space="preserve"> adequate cleaning.</w:t>
            </w:r>
          </w:p>
          <w:p w14:paraId="70BB97B1" w14:textId="45FDF248" w:rsidR="00A736B4" w:rsidRDefault="003B40DA" w:rsidP="00A736B4">
            <w:pPr>
              <w:tabs>
                <w:tab w:val="left" w:pos="330"/>
              </w:tabs>
              <w:ind w:left="46"/>
              <w:rPr>
                <w:iCs/>
                <w:color w:val="000080"/>
                <w:sz w:val="20"/>
              </w:rPr>
            </w:pPr>
            <w:r>
              <w:rPr>
                <w:iCs/>
                <w:color w:val="000080"/>
                <w:sz w:val="20"/>
              </w:rPr>
              <w:t>~</w:t>
            </w:r>
            <w:r w:rsidR="00A736B4">
              <w:rPr>
                <w:iCs/>
                <w:color w:val="000080"/>
                <w:sz w:val="20"/>
              </w:rPr>
              <w:t xml:space="preserve">door handles </w:t>
            </w:r>
            <w:r w:rsidR="00CD692A">
              <w:rPr>
                <w:iCs/>
                <w:color w:val="000080"/>
                <w:sz w:val="20"/>
              </w:rPr>
              <w:t xml:space="preserve">(including those within the cloakroom areas) </w:t>
            </w:r>
            <w:r w:rsidR="00BC32AD">
              <w:rPr>
                <w:iCs/>
                <w:color w:val="000080"/>
                <w:sz w:val="20"/>
              </w:rPr>
              <w:t>MUST</w:t>
            </w:r>
            <w:r w:rsidR="00A736B4">
              <w:rPr>
                <w:iCs/>
                <w:color w:val="000080"/>
                <w:sz w:val="20"/>
              </w:rPr>
              <w:t xml:space="preserve"> be sanitised at regular intervals</w:t>
            </w:r>
            <w:r w:rsidR="00BC32AD">
              <w:rPr>
                <w:iCs/>
                <w:color w:val="000080"/>
                <w:sz w:val="20"/>
              </w:rPr>
              <w:t xml:space="preserve"> </w:t>
            </w:r>
            <w:r w:rsidR="00A736B4">
              <w:rPr>
                <w:iCs/>
                <w:color w:val="000080"/>
                <w:sz w:val="20"/>
              </w:rPr>
              <w:t>through</w:t>
            </w:r>
            <w:r w:rsidR="00BC32AD">
              <w:rPr>
                <w:iCs/>
                <w:color w:val="000080"/>
                <w:sz w:val="20"/>
              </w:rPr>
              <w:t>out</w:t>
            </w:r>
            <w:r w:rsidR="00A736B4">
              <w:rPr>
                <w:iCs/>
                <w:color w:val="000080"/>
                <w:sz w:val="20"/>
              </w:rPr>
              <w:t xml:space="preserve"> </w:t>
            </w:r>
            <w:r w:rsidR="00CD692A">
              <w:rPr>
                <w:iCs/>
                <w:color w:val="000080"/>
                <w:sz w:val="20"/>
              </w:rPr>
              <w:t xml:space="preserve">the meeting at suitable times based on the </w:t>
            </w:r>
            <w:r w:rsidR="00A736B4">
              <w:rPr>
                <w:iCs/>
                <w:color w:val="000080"/>
                <w:sz w:val="20"/>
              </w:rPr>
              <w:t xml:space="preserve">volume of </w:t>
            </w:r>
            <w:proofErr w:type="gramStart"/>
            <w:r w:rsidR="00CD692A">
              <w:rPr>
                <w:iCs/>
                <w:color w:val="000080"/>
                <w:sz w:val="20"/>
              </w:rPr>
              <w:t>contact</w:t>
            </w:r>
            <w:r w:rsidR="00A736B4">
              <w:rPr>
                <w:iCs/>
                <w:color w:val="000080"/>
                <w:sz w:val="20"/>
              </w:rPr>
              <w:t>;</w:t>
            </w:r>
            <w:proofErr w:type="gramEnd"/>
          </w:p>
          <w:p w14:paraId="67B74F5E" w14:textId="77777777" w:rsidR="00526F2D" w:rsidRDefault="00A736B4" w:rsidP="00A736B4">
            <w:pPr>
              <w:tabs>
                <w:tab w:val="left" w:pos="330"/>
              </w:tabs>
              <w:ind w:left="46"/>
              <w:rPr>
                <w:iCs/>
                <w:color w:val="000080"/>
                <w:sz w:val="20"/>
              </w:rPr>
            </w:pPr>
            <w:r>
              <w:rPr>
                <w:iCs/>
                <w:color w:val="000080"/>
                <w:sz w:val="20"/>
              </w:rPr>
              <w:t xml:space="preserve">~tables </w:t>
            </w:r>
            <w:r w:rsidR="00BC32AD">
              <w:rPr>
                <w:iCs/>
                <w:color w:val="000080"/>
                <w:sz w:val="20"/>
              </w:rPr>
              <w:t>MUST</w:t>
            </w:r>
            <w:r>
              <w:rPr>
                <w:iCs/>
                <w:color w:val="000080"/>
                <w:sz w:val="20"/>
              </w:rPr>
              <w:t xml:space="preserve"> be sanitised on all areas, including legs at the end of the session</w:t>
            </w:r>
            <w:r w:rsidR="00526F2D">
              <w:rPr>
                <w:iCs/>
                <w:color w:val="000080"/>
                <w:sz w:val="20"/>
              </w:rPr>
              <w:t xml:space="preserve"> prior to stacking.  </w:t>
            </w:r>
          </w:p>
          <w:p w14:paraId="7E6CC2E7" w14:textId="703F6161" w:rsidR="00A736B4" w:rsidRDefault="00526F2D" w:rsidP="00A736B4">
            <w:pPr>
              <w:tabs>
                <w:tab w:val="left" w:pos="330"/>
              </w:tabs>
              <w:ind w:left="46"/>
              <w:rPr>
                <w:iCs/>
                <w:color w:val="000080"/>
                <w:sz w:val="20"/>
              </w:rPr>
            </w:pPr>
            <w:r>
              <w:rPr>
                <w:iCs/>
                <w:color w:val="000080"/>
                <w:sz w:val="20"/>
              </w:rPr>
              <w:t xml:space="preserve">~all areas of the racking, </w:t>
            </w:r>
            <w:r w:rsidR="00CD692A">
              <w:rPr>
                <w:iCs/>
                <w:color w:val="000080"/>
                <w:sz w:val="20"/>
              </w:rPr>
              <w:t xml:space="preserve">including the safety strap </w:t>
            </w:r>
            <w:r>
              <w:rPr>
                <w:iCs/>
                <w:color w:val="000080"/>
                <w:sz w:val="20"/>
              </w:rPr>
              <w:t>MUST</w:t>
            </w:r>
            <w:r w:rsidR="00CD692A">
              <w:rPr>
                <w:iCs/>
                <w:color w:val="000080"/>
                <w:sz w:val="20"/>
              </w:rPr>
              <w:t xml:space="preserve"> be sanitised at the end of the session</w:t>
            </w:r>
            <w:r w:rsidR="003B40DA">
              <w:rPr>
                <w:iCs/>
                <w:color w:val="000080"/>
                <w:sz w:val="20"/>
              </w:rPr>
              <w:t>.</w:t>
            </w:r>
          </w:p>
          <w:p w14:paraId="34A2472C" w14:textId="6BE321CD" w:rsidR="003B40DA" w:rsidRDefault="00A736B4" w:rsidP="00A736B4">
            <w:pPr>
              <w:tabs>
                <w:tab w:val="left" w:pos="330"/>
              </w:tabs>
              <w:ind w:left="46"/>
              <w:rPr>
                <w:iCs/>
                <w:color w:val="000080"/>
                <w:sz w:val="20"/>
              </w:rPr>
            </w:pPr>
            <w:r>
              <w:rPr>
                <w:iCs/>
                <w:color w:val="000080"/>
                <w:sz w:val="20"/>
              </w:rPr>
              <w:t xml:space="preserve">~chairs </w:t>
            </w:r>
            <w:r w:rsidR="00526F2D">
              <w:rPr>
                <w:iCs/>
                <w:color w:val="000080"/>
                <w:sz w:val="20"/>
              </w:rPr>
              <w:t>MUST</w:t>
            </w:r>
            <w:r>
              <w:rPr>
                <w:iCs/>
                <w:color w:val="000080"/>
                <w:sz w:val="20"/>
              </w:rPr>
              <w:t xml:space="preserve"> be sanitised on all metal areas and fabric </w:t>
            </w:r>
            <w:r w:rsidR="00CD692A">
              <w:rPr>
                <w:iCs/>
                <w:color w:val="000080"/>
                <w:sz w:val="20"/>
              </w:rPr>
              <w:t xml:space="preserve">areas </w:t>
            </w:r>
            <w:r>
              <w:rPr>
                <w:iCs/>
                <w:color w:val="000080"/>
                <w:sz w:val="20"/>
              </w:rPr>
              <w:t>sprayed</w:t>
            </w:r>
            <w:r w:rsidR="003B40DA">
              <w:rPr>
                <w:iCs/>
                <w:color w:val="000080"/>
                <w:sz w:val="20"/>
              </w:rPr>
              <w:t xml:space="preserve"> and placed back on the storage rack with the blue seat pad facing outwards. No more than 8 chairs per row </w:t>
            </w:r>
          </w:p>
          <w:p w14:paraId="2D7E1E7E" w14:textId="6F52EDC3" w:rsidR="00A736B4" w:rsidRDefault="00CD692A" w:rsidP="00A736B4">
            <w:pPr>
              <w:tabs>
                <w:tab w:val="left" w:pos="330"/>
              </w:tabs>
              <w:ind w:left="46"/>
              <w:rPr>
                <w:iCs/>
                <w:color w:val="000080"/>
                <w:sz w:val="20"/>
              </w:rPr>
            </w:pPr>
            <w:r>
              <w:rPr>
                <w:iCs/>
                <w:color w:val="000080"/>
                <w:sz w:val="20"/>
              </w:rPr>
              <w:t xml:space="preserve"> </w:t>
            </w:r>
          </w:p>
          <w:p w14:paraId="5A6483F1" w14:textId="77777777" w:rsidR="00A736B4" w:rsidRDefault="00A736B4" w:rsidP="00A736B4">
            <w:pPr>
              <w:tabs>
                <w:tab w:val="left" w:pos="330"/>
              </w:tabs>
              <w:ind w:left="46"/>
              <w:rPr>
                <w:iCs/>
                <w:color w:val="000080"/>
                <w:sz w:val="20"/>
              </w:rPr>
            </w:pPr>
          </w:p>
          <w:p w14:paraId="5D2688EB" w14:textId="01751138" w:rsidR="003F6339" w:rsidRDefault="003F6339" w:rsidP="00CD692A">
            <w:pPr>
              <w:numPr>
                <w:ilvl w:val="0"/>
                <w:numId w:val="2"/>
              </w:numPr>
              <w:tabs>
                <w:tab w:val="left" w:pos="330"/>
              </w:tabs>
              <w:ind w:left="46" w:firstLine="0"/>
              <w:rPr>
                <w:iCs/>
                <w:color w:val="000080"/>
                <w:sz w:val="20"/>
              </w:rPr>
            </w:pPr>
            <w:r>
              <w:rPr>
                <w:iCs/>
                <w:color w:val="000080"/>
                <w:sz w:val="20"/>
              </w:rPr>
              <w:t xml:space="preserve">To support ‘open air’ policy in line with Covid 19 all windows MUST be opened immediately upon arrival with windows then being closed by the hirer following the departure of all users. </w:t>
            </w:r>
            <w:r w:rsidR="003B40DA">
              <w:rPr>
                <w:iCs/>
                <w:color w:val="000080"/>
                <w:sz w:val="20"/>
              </w:rPr>
              <w:t xml:space="preserve">Heating will be on between November and April. </w:t>
            </w:r>
            <w:r w:rsidR="00090E10">
              <w:rPr>
                <w:iCs/>
                <w:color w:val="000080"/>
                <w:sz w:val="20"/>
              </w:rPr>
              <w:t xml:space="preserve">Windows can be closed during the event, but the hall must be ventilated before departure. </w:t>
            </w:r>
          </w:p>
          <w:p w14:paraId="62D544C0" w14:textId="77777777" w:rsidR="003F6339" w:rsidRDefault="003F6339" w:rsidP="003B40DA">
            <w:pPr>
              <w:tabs>
                <w:tab w:val="left" w:pos="330"/>
              </w:tabs>
              <w:rPr>
                <w:iCs/>
                <w:color w:val="000080"/>
                <w:sz w:val="20"/>
              </w:rPr>
            </w:pPr>
          </w:p>
          <w:p w14:paraId="6280DE03" w14:textId="77777777" w:rsidR="003B40DA" w:rsidRDefault="003B40DA" w:rsidP="00CD692A">
            <w:pPr>
              <w:numPr>
                <w:ilvl w:val="0"/>
                <w:numId w:val="2"/>
              </w:numPr>
              <w:tabs>
                <w:tab w:val="left" w:pos="330"/>
              </w:tabs>
              <w:ind w:left="46" w:firstLine="0"/>
              <w:rPr>
                <w:iCs/>
                <w:color w:val="000080"/>
                <w:sz w:val="20"/>
              </w:rPr>
            </w:pPr>
            <w:r>
              <w:rPr>
                <w:iCs/>
                <w:color w:val="000080"/>
                <w:sz w:val="20"/>
              </w:rPr>
              <w:t xml:space="preserve">No more than two people should be in the kitchen at one time. The shutter should be open </w:t>
            </w:r>
            <w:r>
              <w:rPr>
                <w:iCs/>
                <w:color w:val="000080"/>
                <w:sz w:val="20"/>
              </w:rPr>
              <w:lastRenderedPageBreak/>
              <w:t xml:space="preserve">when the kitchen Is in use and the door open along with the main door to aid ventilation. </w:t>
            </w:r>
          </w:p>
          <w:p w14:paraId="04D20AAF" w14:textId="77777777" w:rsidR="003B40DA" w:rsidRDefault="003B40DA" w:rsidP="003B40DA">
            <w:pPr>
              <w:pStyle w:val="ListParagraph"/>
              <w:rPr>
                <w:iCs/>
                <w:color w:val="000080"/>
                <w:sz w:val="20"/>
              </w:rPr>
            </w:pPr>
          </w:p>
          <w:p w14:paraId="2ABB6067" w14:textId="0243AAA3" w:rsidR="00CD692A" w:rsidRDefault="003B40DA" w:rsidP="00CD692A">
            <w:pPr>
              <w:numPr>
                <w:ilvl w:val="0"/>
                <w:numId w:val="2"/>
              </w:numPr>
              <w:tabs>
                <w:tab w:val="left" w:pos="330"/>
              </w:tabs>
              <w:ind w:left="46" w:firstLine="0"/>
              <w:rPr>
                <w:iCs/>
                <w:color w:val="000080"/>
                <w:sz w:val="20"/>
              </w:rPr>
            </w:pPr>
            <w:r>
              <w:rPr>
                <w:iCs/>
                <w:color w:val="000080"/>
                <w:sz w:val="20"/>
              </w:rPr>
              <w:t xml:space="preserve">Children should not be in the kitchen unaccompanied   </w:t>
            </w:r>
          </w:p>
          <w:p w14:paraId="716E2369" w14:textId="77777777" w:rsidR="00CD692A" w:rsidRDefault="00CD692A" w:rsidP="00CD692A">
            <w:pPr>
              <w:tabs>
                <w:tab w:val="left" w:pos="330"/>
              </w:tabs>
              <w:ind w:left="46"/>
              <w:rPr>
                <w:iCs/>
                <w:color w:val="000080"/>
                <w:sz w:val="20"/>
              </w:rPr>
            </w:pPr>
          </w:p>
          <w:p w14:paraId="295164BD" w14:textId="77777777" w:rsidR="009430F5" w:rsidRPr="00702B80" w:rsidRDefault="009430F5" w:rsidP="00CD692A">
            <w:pPr>
              <w:tabs>
                <w:tab w:val="left" w:pos="330"/>
              </w:tabs>
              <w:rPr>
                <w:iCs/>
                <w:color w:val="000080"/>
                <w:sz w:val="20"/>
              </w:rPr>
            </w:pPr>
          </w:p>
        </w:tc>
      </w:tr>
      <w:tr w:rsidR="00CD692A" w14:paraId="24387EFD" w14:textId="77777777" w:rsidTr="00D0578C">
        <w:trPr>
          <w:trHeight w:val="314"/>
        </w:trPr>
        <w:tc>
          <w:tcPr>
            <w:tcW w:w="3528" w:type="dxa"/>
            <w:tcBorders>
              <w:top w:val="single" w:sz="4" w:space="0" w:color="auto"/>
              <w:left w:val="single" w:sz="4" w:space="0" w:color="auto"/>
              <w:bottom w:val="single" w:sz="4" w:space="0" w:color="auto"/>
              <w:right w:val="single" w:sz="4" w:space="0" w:color="auto"/>
            </w:tcBorders>
            <w:shd w:val="clear" w:color="auto" w:fill="F3F3F3"/>
          </w:tcPr>
          <w:p w14:paraId="35B52A13" w14:textId="77777777" w:rsidR="00CD692A" w:rsidRDefault="00CD692A" w:rsidP="00CD692A">
            <w:pPr>
              <w:tabs>
                <w:tab w:val="left" w:pos="2520"/>
                <w:tab w:val="left" w:pos="2880"/>
              </w:tabs>
              <w:rPr>
                <w:rFonts w:ascii="Trebuchet MS" w:hAnsi="Trebuchet MS" w:cs="Arial"/>
                <w:b/>
                <w:bCs/>
                <w:sz w:val="20"/>
              </w:rPr>
            </w:pPr>
          </w:p>
          <w:p w14:paraId="021BECCE" w14:textId="77777777" w:rsidR="00CD692A" w:rsidRDefault="00CD692A" w:rsidP="00CD692A">
            <w:pPr>
              <w:tabs>
                <w:tab w:val="left" w:pos="2520"/>
                <w:tab w:val="left" w:pos="2880"/>
              </w:tabs>
              <w:rPr>
                <w:rFonts w:ascii="Trebuchet MS" w:hAnsi="Trebuchet MS" w:cs="Arial"/>
                <w:b/>
                <w:bCs/>
                <w:sz w:val="20"/>
              </w:rPr>
            </w:pPr>
            <w:r>
              <w:rPr>
                <w:rFonts w:ascii="Trebuchet MS" w:hAnsi="Trebuchet MS" w:cs="Arial"/>
                <w:b/>
                <w:bCs/>
                <w:sz w:val="20"/>
              </w:rPr>
              <w:t xml:space="preserve">Risks assessed associated with the hire of the hall. </w:t>
            </w:r>
          </w:p>
          <w:p w14:paraId="04583C68" w14:textId="77777777" w:rsidR="00CD692A" w:rsidRDefault="00CD692A">
            <w:pPr>
              <w:tabs>
                <w:tab w:val="left" w:pos="2520"/>
                <w:tab w:val="left" w:pos="2880"/>
              </w:tabs>
              <w:rPr>
                <w:rFonts w:ascii="Trebuchet MS" w:hAnsi="Trebuchet MS"/>
                <w:color w:val="000080"/>
                <w:sz w:val="20"/>
              </w:rPr>
            </w:pPr>
          </w:p>
        </w:tc>
        <w:tc>
          <w:tcPr>
            <w:tcW w:w="3101" w:type="dxa"/>
            <w:tcBorders>
              <w:top w:val="single" w:sz="4" w:space="0" w:color="auto"/>
              <w:left w:val="single" w:sz="4" w:space="0" w:color="auto"/>
              <w:bottom w:val="single" w:sz="4" w:space="0" w:color="auto"/>
              <w:right w:val="single" w:sz="4" w:space="0" w:color="auto"/>
            </w:tcBorders>
            <w:shd w:val="clear" w:color="auto" w:fill="F3F3F3"/>
            <w:vAlign w:val="center"/>
          </w:tcPr>
          <w:p w14:paraId="481223A5" w14:textId="77777777" w:rsidR="00CD692A" w:rsidRDefault="00CD692A" w:rsidP="00BD43D5">
            <w:pPr>
              <w:pStyle w:val="Heading1"/>
              <w:tabs>
                <w:tab w:val="left" w:pos="2520"/>
                <w:tab w:val="left" w:pos="2880"/>
              </w:tabs>
              <w:rPr>
                <w:color w:val="auto"/>
              </w:rPr>
            </w:pPr>
            <w:r>
              <w:rPr>
                <w:color w:val="auto"/>
              </w:rPr>
              <w:t xml:space="preserve">Risk </w:t>
            </w:r>
          </w:p>
        </w:tc>
        <w:tc>
          <w:tcPr>
            <w:tcW w:w="4279" w:type="dxa"/>
            <w:tcBorders>
              <w:top w:val="single" w:sz="4" w:space="0" w:color="auto"/>
              <w:left w:val="single" w:sz="4" w:space="0" w:color="auto"/>
              <w:bottom w:val="single" w:sz="4" w:space="0" w:color="auto"/>
              <w:right w:val="single" w:sz="4" w:space="0" w:color="3366FF"/>
            </w:tcBorders>
            <w:shd w:val="clear" w:color="auto" w:fill="F3F3F3"/>
            <w:vAlign w:val="center"/>
          </w:tcPr>
          <w:p w14:paraId="7AEE54CF" w14:textId="77777777" w:rsidR="00CD692A" w:rsidRDefault="00CD692A" w:rsidP="00BD43D5">
            <w:pPr>
              <w:tabs>
                <w:tab w:val="left" w:pos="2520"/>
                <w:tab w:val="left" w:pos="2880"/>
              </w:tabs>
              <w:jc w:val="center"/>
              <w:rPr>
                <w:rFonts w:ascii="Trebuchet MS" w:hAnsi="Trebuchet MS"/>
                <w:b/>
                <w:bCs/>
                <w:sz w:val="20"/>
              </w:rPr>
            </w:pPr>
            <w:r>
              <w:rPr>
                <w:rFonts w:ascii="Trebuchet MS" w:hAnsi="Trebuchet MS"/>
                <w:b/>
                <w:bCs/>
                <w:sz w:val="20"/>
              </w:rPr>
              <w:t>Procedures / precautions</w:t>
            </w:r>
          </w:p>
        </w:tc>
      </w:tr>
      <w:tr w:rsidR="00280759" w14:paraId="567926C5" w14:textId="77777777" w:rsidTr="00D0578C">
        <w:trPr>
          <w:trHeight w:val="1415"/>
        </w:trPr>
        <w:tc>
          <w:tcPr>
            <w:tcW w:w="3528" w:type="dxa"/>
            <w:tcBorders>
              <w:top w:val="single" w:sz="4" w:space="0" w:color="auto"/>
              <w:left w:val="single" w:sz="4" w:space="0" w:color="auto"/>
              <w:bottom w:val="single" w:sz="4" w:space="0" w:color="auto"/>
              <w:right w:val="single" w:sz="4" w:space="0" w:color="auto"/>
            </w:tcBorders>
            <w:shd w:val="clear" w:color="auto" w:fill="F3F3F3"/>
          </w:tcPr>
          <w:p w14:paraId="266C7811" w14:textId="77777777" w:rsidR="00CD692A" w:rsidRPr="00CD692A" w:rsidRDefault="00CD692A">
            <w:pPr>
              <w:tabs>
                <w:tab w:val="left" w:pos="2520"/>
                <w:tab w:val="left" w:pos="2880"/>
              </w:tabs>
              <w:rPr>
                <w:bCs/>
                <w:sz w:val="20"/>
              </w:rPr>
            </w:pPr>
          </w:p>
          <w:p w14:paraId="2A46FAF2" w14:textId="77777777" w:rsidR="00CD692A" w:rsidRPr="00CD692A" w:rsidRDefault="00CD692A">
            <w:pPr>
              <w:tabs>
                <w:tab w:val="left" w:pos="2520"/>
                <w:tab w:val="left" w:pos="2880"/>
              </w:tabs>
              <w:rPr>
                <w:bCs/>
                <w:sz w:val="20"/>
              </w:rPr>
            </w:pPr>
            <w:r w:rsidRPr="00CD692A">
              <w:rPr>
                <w:bCs/>
                <w:sz w:val="20"/>
              </w:rPr>
              <w:t xml:space="preserve">Additional risks which relates to the activities being undertaken in response to the purpose of hire must be assessed by the hirer, who remains responsible for the safe delivery of activities for which the hall is being hired in line with the terms and conditions of hire. </w:t>
            </w:r>
          </w:p>
          <w:p w14:paraId="0015D66E" w14:textId="77777777" w:rsidR="00CD692A" w:rsidRDefault="00CD692A">
            <w:pPr>
              <w:tabs>
                <w:tab w:val="left" w:pos="2520"/>
                <w:tab w:val="left" w:pos="2880"/>
              </w:tabs>
              <w:rPr>
                <w:rFonts w:ascii="Trebuchet MS" w:hAnsi="Trebuchet MS" w:cs="Arial"/>
                <w:b/>
                <w:bCs/>
                <w:sz w:val="20"/>
              </w:rPr>
            </w:pPr>
          </w:p>
          <w:p w14:paraId="60CFFC7F" w14:textId="77777777" w:rsidR="00280759" w:rsidRDefault="00280759">
            <w:pPr>
              <w:tabs>
                <w:tab w:val="left" w:pos="2520"/>
                <w:tab w:val="left" w:pos="2880"/>
              </w:tabs>
              <w:rPr>
                <w:rFonts w:ascii="Trebuchet MS" w:hAnsi="Trebuchet MS" w:cs="Arial"/>
                <w:sz w:val="20"/>
              </w:rPr>
            </w:pPr>
          </w:p>
        </w:tc>
        <w:tc>
          <w:tcPr>
            <w:tcW w:w="3101" w:type="dxa"/>
            <w:tcBorders>
              <w:top w:val="single" w:sz="4" w:space="0" w:color="auto"/>
              <w:left w:val="single" w:sz="4" w:space="0" w:color="auto"/>
              <w:bottom w:val="single" w:sz="4" w:space="0" w:color="auto"/>
              <w:right w:val="single" w:sz="4" w:space="0" w:color="auto"/>
            </w:tcBorders>
          </w:tcPr>
          <w:p w14:paraId="2616795E" w14:textId="77777777" w:rsidR="00A564A3" w:rsidRDefault="00A564A3" w:rsidP="00A564A3">
            <w:pPr>
              <w:tabs>
                <w:tab w:val="left" w:pos="300"/>
              </w:tabs>
              <w:ind w:left="158"/>
              <w:rPr>
                <w:iCs/>
                <w:color w:val="000080"/>
                <w:sz w:val="20"/>
              </w:rPr>
            </w:pPr>
          </w:p>
          <w:p w14:paraId="52F59867" w14:textId="77777777" w:rsidR="006F75FB" w:rsidRPr="003F6339" w:rsidRDefault="009430F5" w:rsidP="006F75FB">
            <w:pPr>
              <w:numPr>
                <w:ilvl w:val="0"/>
                <w:numId w:val="2"/>
              </w:numPr>
              <w:tabs>
                <w:tab w:val="left" w:pos="300"/>
              </w:tabs>
              <w:ind w:left="158" w:hanging="142"/>
              <w:rPr>
                <w:iCs/>
                <w:color w:val="000080"/>
                <w:sz w:val="20"/>
              </w:rPr>
            </w:pPr>
            <w:r w:rsidRPr="003F6339">
              <w:rPr>
                <w:iCs/>
                <w:color w:val="000080"/>
                <w:sz w:val="20"/>
              </w:rPr>
              <w:t xml:space="preserve">Arrival and departure from the </w:t>
            </w:r>
            <w:r w:rsidR="003F6339" w:rsidRPr="003F6339">
              <w:rPr>
                <w:iCs/>
                <w:color w:val="000080"/>
                <w:sz w:val="20"/>
              </w:rPr>
              <w:t xml:space="preserve">Guide Hall. </w:t>
            </w:r>
          </w:p>
          <w:p w14:paraId="32E492CB" w14:textId="77777777" w:rsidR="006F75FB" w:rsidRDefault="006F75FB" w:rsidP="006F75FB">
            <w:pPr>
              <w:tabs>
                <w:tab w:val="left" w:pos="300"/>
              </w:tabs>
              <w:ind w:left="158"/>
              <w:rPr>
                <w:iCs/>
                <w:color w:val="000080"/>
                <w:sz w:val="20"/>
              </w:rPr>
            </w:pPr>
          </w:p>
          <w:p w14:paraId="05E03464" w14:textId="77777777" w:rsidR="006F75FB" w:rsidRDefault="006F75FB" w:rsidP="006F75FB">
            <w:pPr>
              <w:tabs>
                <w:tab w:val="left" w:pos="300"/>
              </w:tabs>
              <w:ind w:left="158"/>
              <w:rPr>
                <w:iCs/>
                <w:color w:val="000080"/>
                <w:sz w:val="20"/>
              </w:rPr>
            </w:pPr>
          </w:p>
          <w:p w14:paraId="05468E1D" w14:textId="77777777" w:rsidR="004B64E3" w:rsidRDefault="004B64E3" w:rsidP="006F75FB">
            <w:pPr>
              <w:tabs>
                <w:tab w:val="left" w:pos="300"/>
              </w:tabs>
              <w:ind w:left="158"/>
              <w:rPr>
                <w:iCs/>
                <w:color w:val="000080"/>
                <w:sz w:val="20"/>
              </w:rPr>
            </w:pPr>
          </w:p>
          <w:p w14:paraId="7EC6A155" w14:textId="77777777" w:rsidR="006B265C" w:rsidRDefault="006B265C" w:rsidP="006F75FB">
            <w:pPr>
              <w:tabs>
                <w:tab w:val="left" w:pos="300"/>
              </w:tabs>
              <w:ind w:left="158"/>
              <w:rPr>
                <w:iCs/>
                <w:color w:val="000080"/>
                <w:sz w:val="20"/>
              </w:rPr>
            </w:pPr>
          </w:p>
          <w:p w14:paraId="2D939354" w14:textId="77777777" w:rsidR="006F75FB" w:rsidRDefault="006F75FB" w:rsidP="006F75FB">
            <w:pPr>
              <w:tabs>
                <w:tab w:val="left" w:pos="300"/>
              </w:tabs>
              <w:ind w:left="158"/>
              <w:rPr>
                <w:iCs/>
                <w:color w:val="000080"/>
                <w:sz w:val="20"/>
              </w:rPr>
            </w:pPr>
          </w:p>
          <w:p w14:paraId="1187BC29" w14:textId="77777777" w:rsidR="006F75FB" w:rsidRDefault="006F75FB" w:rsidP="00702B80">
            <w:pPr>
              <w:numPr>
                <w:ilvl w:val="0"/>
                <w:numId w:val="2"/>
              </w:numPr>
              <w:tabs>
                <w:tab w:val="left" w:pos="300"/>
              </w:tabs>
              <w:ind w:left="158" w:hanging="142"/>
              <w:rPr>
                <w:iCs/>
                <w:color w:val="000080"/>
                <w:sz w:val="20"/>
              </w:rPr>
            </w:pPr>
            <w:r>
              <w:rPr>
                <w:iCs/>
                <w:color w:val="000080"/>
                <w:sz w:val="20"/>
              </w:rPr>
              <w:t>Security whilst in the meeting place.</w:t>
            </w:r>
          </w:p>
          <w:p w14:paraId="1F4A1EAE" w14:textId="77777777" w:rsidR="00D0578C" w:rsidRDefault="00D0578C" w:rsidP="00A564A3">
            <w:pPr>
              <w:tabs>
                <w:tab w:val="left" w:pos="300"/>
              </w:tabs>
              <w:jc w:val="center"/>
              <w:rPr>
                <w:iCs/>
                <w:color w:val="000080"/>
                <w:sz w:val="20"/>
              </w:rPr>
            </w:pPr>
          </w:p>
          <w:p w14:paraId="7987AC02" w14:textId="77777777" w:rsidR="006F75FB" w:rsidRDefault="006F75FB" w:rsidP="00A564A3">
            <w:pPr>
              <w:tabs>
                <w:tab w:val="left" w:pos="300"/>
              </w:tabs>
              <w:jc w:val="center"/>
              <w:rPr>
                <w:iCs/>
                <w:color w:val="000080"/>
                <w:sz w:val="20"/>
              </w:rPr>
            </w:pPr>
          </w:p>
          <w:p w14:paraId="64DECEC5" w14:textId="77777777" w:rsidR="00BB20A8" w:rsidRDefault="00BB20A8" w:rsidP="00A564A3">
            <w:pPr>
              <w:tabs>
                <w:tab w:val="left" w:pos="300"/>
              </w:tabs>
              <w:jc w:val="center"/>
              <w:rPr>
                <w:iCs/>
                <w:color w:val="000080"/>
                <w:sz w:val="20"/>
              </w:rPr>
            </w:pPr>
          </w:p>
          <w:p w14:paraId="52AF5A1F" w14:textId="77777777" w:rsidR="00BB20A8" w:rsidRDefault="00BB20A8" w:rsidP="00A564A3">
            <w:pPr>
              <w:tabs>
                <w:tab w:val="left" w:pos="300"/>
              </w:tabs>
              <w:jc w:val="center"/>
              <w:rPr>
                <w:iCs/>
                <w:color w:val="000080"/>
                <w:sz w:val="20"/>
              </w:rPr>
            </w:pPr>
          </w:p>
          <w:p w14:paraId="2C212916" w14:textId="77777777" w:rsidR="00BB20A8" w:rsidRDefault="00BB20A8" w:rsidP="00A564A3">
            <w:pPr>
              <w:tabs>
                <w:tab w:val="left" w:pos="300"/>
              </w:tabs>
              <w:jc w:val="center"/>
              <w:rPr>
                <w:iCs/>
                <w:color w:val="000080"/>
                <w:sz w:val="20"/>
              </w:rPr>
            </w:pPr>
          </w:p>
          <w:p w14:paraId="0F31F1F5" w14:textId="77777777" w:rsidR="00BB20A8" w:rsidRDefault="00BB20A8" w:rsidP="00A564A3">
            <w:pPr>
              <w:tabs>
                <w:tab w:val="left" w:pos="300"/>
              </w:tabs>
              <w:jc w:val="center"/>
              <w:rPr>
                <w:iCs/>
                <w:color w:val="000080"/>
                <w:sz w:val="20"/>
              </w:rPr>
            </w:pPr>
          </w:p>
          <w:p w14:paraId="0A1C09FE" w14:textId="77777777" w:rsidR="00BB20A8" w:rsidRDefault="00BB20A8" w:rsidP="00A564A3">
            <w:pPr>
              <w:tabs>
                <w:tab w:val="left" w:pos="300"/>
              </w:tabs>
              <w:jc w:val="center"/>
              <w:rPr>
                <w:iCs/>
                <w:color w:val="000080"/>
                <w:sz w:val="20"/>
              </w:rPr>
            </w:pPr>
          </w:p>
          <w:p w14:paraId="5D34D671" w14:textId="77777777" w:rsidR="00501F8D" w:rsidRDefault="00501F8D" w:rsidP="00D0578C">
            <w:pPr>
              <w:tabs>
                <w:tab w:val="left" w:pos="300"/>
              </w:tabs>
              <w:rPr>
                <w:iCs/>
                <w:color w:val="000080"/>
                <w:sz w:val="20"/>
              </w:rPr>
            </w:pPr>
          </w:p>
          <w:p w14:paraId="4F138B16" w14:textId="77777777" w:rsidR="003F6339" w:rsidRDefault="003F6339" w:rsidP="00702B80">
            <w:pPr>
              <w:numPr>
                <w:ilvl w:val="0"/>
                <w:numId w:val="2"/>
              </w:numPr>
              <w:tabs>
                <w:tab w:val="left" w:pos="300"/>
              </w:tabs>
              <w:ind w:left="158" w:hanging="142"/>
              <w:rPr>
                <w:iCs/>
                <w:color w:val="000080"/>
                <w:sz w:val="20"/>
              </w:rPr>
            </w:pPr>
            <w:r>
              <w:rPr>
                <w:iCs/>
                <w:color w:val="000080"/>
                <w:sz w:val="20"/>
              </w:rPr>
              <w:t>Slips</w:t>
            </w:r>
            <w:r w:rsidR="006B265C">
              <w:rPr>
                <w:iCs/>
                <w:color w:val="000080"/>
                <w:sz w:val="20"/>
              </w:rPr>
              <w:t xml:space="preserve">, </w:t>
            </w:r>
            <w:proofErr w:type="gramStart"/>
            <w:r w:rsidR="006B265C">
              <w:rPr>
                <w:iCs/>
                <w:color w:val="000080"/>
                <w:sz w:val="20"/>
              </w:rPr>
              <w:t>trips</w:t>
            </w:r>
            <w:proofErr w:type="gramEnd"/>
            <w:r w:rsidR="006B265C">
              <w:rPr>
                <w:iCs/>
                <w:color w:val="000080"/>
                <w:sz w:val="20"/>
              </w:rPr>
              <w:t xml:space="preserve"> and trapping</w:t>
            </w:r>
            <w:r>
              <w:rPr>
                <w:iCs/>
                <w:color w:val="000080"/>
                <w:sz w:val="20"/>
              </w:rPr>
              <w:t xml:space="preserve">. </w:t>
            </w:r>
          </w:p>
          <w:p w14:paraId="3BCBA342" w14:textId="77777777" w:rsidR="006B265C" w:rsidRDefault="006B265C" w:rsidP="006B265C">
            <w:pPr>
              <w:tabs>
                <w:tab w:val="left" w:pos="300"/>
              </w:tabs>
              <w:ind w:left="158"/>
              <w:rPr>
                <w:iCs/>
                <w:color w:val="000080"/>
                <w:sz w:val="20"/>
              </w:rPr>
            </w:pPr>
          </w:p>
          <w:p w14:paraId="0E42F3C5" w14:textId="77777777" w:rsidR="006B265C" w:rsidRDefault="006B265C" w:rsidP="006B265C">
            <w:pPr>
              <w:tabs>
                <w:tab w:val="left" w:pos="300"/>
              </w:tabs>
              <w:ind w:left="158"/>
              <w:rPr>
                <w:iCs/>
                <w:color w:val="000080"/>
                <w:sz w:val="20"/>
              </w:rPr>
            </w:pPr>
          </w:p>
          <w:p w14:paraId="398E8969" w14:textId="77777777" w:rsidR="006B265C" w:rsidRDefault="006B265C" w:rsidP="006B265C">
            <w:pPr>
              <w:tabs>
                <w:tab w:val="left" w:pos="300"/>
              </w:tabs>
              <w:ind w:left="158"/>
              <w:rPr>
                <w:iCs/>
                <w:color w:val="000080"/>
                <w:sz w:val="20"/>
              </w:rPr>
            </w:pPr>
          </w:p>
          <w:p w14:paraId="2C3A4781" w14:textId="77777777" w:rsidR="006B265C" w:rsidRDefault="006B265C" w:rsidP="006B265C">
            <w:pPr>
              <w:tabs>
                <w:tab w:val="left" w:pos="300"/>
              </w:tabs>
              <w:ind w:left="158"/>
              <w:rPr>
                <w:iCs/>
                <w:color w:val="000080"/>
                <w:sz w:val="20"/>
              </w:rPr>
            </w:pPr>
          </w:p>
          <w:p w14:paraId="52D5E8D8" w14:textId="77777777" w:rsidR="00526F2D" w:rsidRDefault="00526F2D" w:rsidP="006B265C">
            <w:pPr>
              <w:tabs>
                <w:tab w:val="left" w:pos="300"/>
              </w:tabs>
              <w:ind w:left="158"/>
              <w:rPr>
                <w:iCs/>
                <w:color w:val="000080"/>
                <w:sz w:val="20"/>
              </w:rPr>
            </w:pPr>
          </w:p>
          <w:p w14:paraId="73527D28" w14:textId="77777777" w:rsidR="00526F2D" w:rsidRDefault="00526F2D" w:rsidP="006B265C">
            <w:pPr>
              <w:tabs>
                <w:tab w:val="left" w:pos="300"/>
              </w:tabs>
              <w:ind w:left="158"/>
              <w:rPr>
                <w:iCs/>
                <w:color w:val="000080"/>
                <w:sz w:val="20"/>
              </w:rPr>
            </w:pPr>
          </w:p>
          <w:p w14:paraId="3E986DCE" w14:textId="77777777" w:rsidR="006B265C" w:rsidRDefault="006B265C" w:rsidP="006B265C">
            <w:pPr>
              <w:tabs>
                <w:tab w:val="left" w:pos="300"/>
              </w:tabs>
              <w:ind w:left="158"/>
              <w:rPr>
                <w:iCs/>
                <w:color w:val="000080"/>
                <w:sz w:val="20"/>
              </w:rPr>
            </w:pPr>
          </w:p>
          <w:p w14:paraId="78B93E7D" w14:textId="77777777" w:rsidR="006B265C" w:rsidRDefault="006B265C" w:rsidP="006B265C">
            <w:pPr>
              <w:tabs>
                <w:tab w:val="left" w:pos="300"/>
              </w:tabs>
              <w:ind w:left="158"/>
              <w:rPr>
                <w:iCs/>
                <w:color w:val="000080"/>
                <w:sz w:val="20"/>
              </w:rPr>
            </w:pPr>
          </w:p>
          <w:p w14:paraId="759F4CA0" w14:textId="77777777" w:rsidR="00526F2D" w:rsidRDefault="00526F2D" w:rsidP="006B265C">
            <w:pPr>
              <w:tabs>
                <w:tab w:val="left" w:pos="300"/>
              </w:tabs>
              <w:ind w:left="158"/>
              <w:rPr>
                <w:iCs/>
                <w:color w:val="000080"/>
                <w:sz w:val="20"/>
              </w:rPr>
            </w:pPr>
          </w:p>
          <w:p w14:paraId="7B4B82D8" w14:textId="77777777" w:rsidR="006B265C" w:rsidRDefault="006B265C" w:rsidP="006B265C">
            <w:pPr>
              <w:tabs>
                <w:tab w:val="left" w:pos="300"/>
              </w:tabs>
              <w:ind w:left="158"/>
              <w:rPr>
                <w:iCs/>
                <w:color w:val="000080"/>
                <w:sz w:val="20"/>
              </w:rPr>
            </w:pPr>
          </w:p>
          <w:p w14:paraId="1AE787E4" w14:textId="77777777" w:rsidR="006B265C" w:rsidRDefault="006B265C" w:rsidP="006B265C">
            <w:pPr>
              <w:tabs>
                <w:tab w:val="left" w:pos="300"/>
              </w:tabs>
              <w:ind w:left="158"/>
              <w:rPr>
                <w:iCs/>
                <w:color w:val="000080"/>
                <w:sz w:val="20"/>
              </w:rPr>
            </w:pPr>
          </w:p>
          <w:p w14:paraId="3F54ED33" w14:textId="77777777" w:rsidR="006B265C" w:rsidRDefault="006B265C" w:rsidP="006B265C">
            <w:pPr>
              <w:tabs>
                <w:tab w:val="left" w:pos="300"/>
              </w:tabs>
              <w:ind w:left="158"/>
              <w:rPr>
                <w:iCs/>
                <w:color w:val="000080"/>
                <w:sz w:val="20"/>
              </w:rPr>
            </w:pPr>
          </w:p>
          <w:p w14:paraId="381CA049" w14:textId="77777777" w:rsidR="006B265C" w:rsidRDefault="006B265C" w:rsidP="006B265C">
            <w:pPr>
              <w:tabs>
                <w:tab w:val="left" w:pos="300"/>
              </w:tabs>
              <w:ind w:left="158"/>
              <w:rPr>
                <w:iCs/>
                <w:color w:val="000080"/>
                <w:sz w:val="20"/>
              </w:rPr>
            </w:pPr>
          </w:p>
          <w:p w14:paraId="3D3DD36E" w14:textId="77777777" w:rsidR="006B265C" w:rsidRDefault="006B265C" w:rsidP="006B265C">
            <w:pPr>
              <w:tabs>
                <w:tab w:val="left" w:pos="300"/>
              </w:tabs>
              <w:ind w:left="158"/>
              <w:rPr>
                <w:iCs/>
                <w:color w:val="000080"/>
                <w:sz w:val="20"/>
              </w:rPr>
            </w:pPr>
          </w:p>
          <w:p w14:paraId="07E504AC" w14:textId="77777777" w:rsidR="006B265C" w:rsidRDefault="006B265C" w:rsidP="006B265C">
            <w:pPr>
              <w:tabs>
                <w:tab w:val="left" w:pos="300"/>
              </w:tabs>
              <w:ind w:left="158"/>
              <w:rPr>
                <w:iCs/>
                <w:color w:val="000080"/>
                <w:sz w:val="20"/>
              </w:rPr>
            </w:pPr>
          </w:p>
          <w:p w14:paraId="77F0E890" w14:textId="77777777" w:rsidR="00526F2D" w:rsidRDefault="00526F2D" w:rsidP="00526F2D">
            <w:pPr>
              <w:tabs>
                <w:tab w:val="left" w:pos="300"/>
              </w:tabs>
              <w:ind w:left="158"/>
              <w:rPr>
                <w:iCs/>
                <w:color w:val="000080"/>
                <w:sz w:val="20"/>
              </w:rPr>
            </w:pPr>
          </w:p>
          <w:p w14:paraId="7016D159" w14:textId="77777777" w:rsidR="00526F2D" w:rsidRDefault="00526F2D" w:rsidP="00526F2D">
            <w:pPr>
              <w:tabs>
                <w:tab w:val="left" w:pos="300"/>
              </w:tabs>
              <w:ind w:left="158"/>
              <w:rPr>
                <w:iCs/>
                <w:color w:val="000080"/>
                <w:sz w:val="20"/>
              </w:rPr>
            </w:pPr>
          </w:p>
          <w:p w14:paraId="366A390C" w14:textId="77777777" w:rsidR="00526F2D" w:rsidRDefault="00526F2D" w:rsidP="00526F2D">
            <w:pPr>
              <w:tabs>
                <w:tab w:val="left" w:pos="300"/>
              </w:tabs>
              <w:ind w:left="158"/>
              <w:rPr>
                <w:iCs/>
                <w:color w:val="000080"/>
                <w:sz w:val="20"/>
              </w:rPr>
            </w:pPr>
          </w:p>
          <w:p w14:paraId="241B42A0" w14:textId="77777777" w:rsidR="00526F2D" w:rsidRDefault="00526F2D" w:rsidP="00526F2D">
            <w:pPr>
              <w:tabs>
                <w:tab w:val="left" w:pos="300"/>
              </w:tabs>
              <w:ind w:left="158"/>
              <w:rPr>
                <w:iCs/>
                <w:color w:val="000080"/>
                <w:sz w:val="20"/>
              </w:rPr>
            </w:pPr>
          </w:p>
          <w:p w14:paraId="44D7AF9E" w14:textId="77777777" w:rsidR="006B265C" w:rsidRDefault="006B265C" w:rsidP="006B265C">
            <w:pPr>
              <w:numPr>
                <w:ilvl w:val="0"/>
                <w:numId w:val="2"/>
              </w:numPr>
              <w:tabs>
                <w:tab w:val="left" w:pos="300"/>
              </w:tabs>
              <w:ind w:left="158" w:hanging="142"/>
              <w:rPr>
                <w:iCs/>
                <w:color w:val="000080"/>
                <w:sz w:val="20"/>
              </w:rPr>
            </w:pPr>
            <w:r>
              <w:rPr>
                <w:iCs/>
                <w:color w:val="000080"/>
                <w:sz w:val="20"/>
              </w:rPr>
              <w:t>Tables and chairs.</w:t>
            </w:r>
          </w:p>
          <w:p w14:paraId="217922C8" w14:textId="77777777" w:rsidR="006B265C" w:rsidRDefault="006B265C" w:rsidP="006B265C">
            <w:pPr>
              <w:tabs>
                <w:tab w:val="left" w:pos="300"/>
              </w:tabs>
              <w:ind w:left="158"/>
              <w:rPr>
                <w:iCs/>
                <w:color w:val="000080"/>
                <w:sz w:val="20"/>
              </w:rPr>
            </w:pPr>
          </w:p>
          <w:p w14:paraId="3F381917" w14:textId="77777777" w:rsidR="006B265C" w:rsidRDefault="006B265C" w:rsidP="006B265C">
            <w:pPr>
              <w:tabs>
                <w:tab w:val="left" w:pos="300"/>
              </w:tabs>
              <w:ind w:left="158"/>
              <w:rPr>
                <w:iCs/>
                <w:color w:val="000080"/>
                <w:sz w:val="20"/>
              </w:rPr>
            </w:pPr>
          </w:p>
          <w:p w14:paraId="6627574D" w14:textId="77777777" w:rsidR="006B265C" w:rsidRDefault="006B265C" w:rsidP="006B265C">
            <w:pPr>
              <w:tabs>
                <w:tab w:val="left" w:pos="300"/>
              </w:tabs>
              <w:ind w:left="158"/>
              <w:rPr>
                <w:iCs/>
                <w:color w:val="000080"/>
                <w:sz w:val="20"/>
              </w:rPr>
            </w:pPr>
          </w:p>
          <w:p w14:paraId="0E4D1DE9" w14:textId="77777777" w:rsidR="006B265C" w:rsidRDefault="006B265C" w:rsidP="006B265C">
            <w:pPr>
              <w:tabs>
                <w:tab w:val="left" w:pos="300"/>
              </w:tabs>
              <w:ind w:left="158"/>
              <w:rPr>
                <w:iCs/>
                <w:color w:val="000080"/>
                <w:sz w:val="20"/>
              </w:rPr>
            </w:pPr>
          </w:p>
          <w:p w14:paraId="3F812D91" w14:textId="77777777" w:rsidR="006B265C" w:rsidRDefault="006B265C" w:rsidP="006B265C">
            <w:pPr>
              <w:tabs>
                <w:tab w:val="left" w:pos="300"/>
              </w:tabs>
              <w:ind w:left="158"/>
              <w:rPr>
                <w:iCs/>
                <w:color w:val="000080"/>
                <w:sz w:val="20"/>
              </w:rPr>
            </w:pPr>
          </w:p>
          <w:p w14:paraId="59BDD6CF" w14:textId="77777777" w:rsidR="006B265C" w:rsidRDefault="006B265C" w:rsidP="006B265C">
            <w:pPr>
              <w:tabs>
                <w:tab w:val="left" w:pos="300"/>
              </w:tabs>
              <w:ind w:left="158"/>
              <w:rPr>
                <w:iCs/>
                <w:color w:val="000080"/>
                <w:sz w:val="20"/>
              </w:rPr>
            </w:pPr>
          </w:p>
          <w:p w14:paraId="62E6B9CF" w14:textId="77777777" w:rsidR="006B265C" w:rsidRDefault="006B265C" w:rsidP="006B265C">
            <w:pPr>
              <w:tabs>
                <w:tab w:val="left" w:pos="300"/>
              </w:tabs>
              <w:ind w:left="158"/>
              <w:rPr>
                <w:iCs/>
                <w:color w:val="000080"/>
                <w:sz w:val="20"/>
              </w:rPr>
            </w:pPr>
          </w:p>
          <w:p w14:paraId="7E52D0E9" w14:textId="77777777" w:rsidR="006B265C" w:rsidRDefault="006B265C" w:rsidP="006B265C">
            <w:pPr>
              <w:tabs>
                <w:tab w:val="left" w:pos="300"/>
              </w:tabs>
              <w:ind w:left="158"/>
              <w:rPr>
                <w:iCs/>
                <w:color w:val="000080"/>
                <w:sz w:val="20"/>
              </w:rPr>
            </w:pPr>
          </w:p>
          <w:p w14:paraId="4A2588A2" w14:textId="77777777" w:rsidR="006B265C" w:rsidRDefault="006B265C" w:rsidP="006B265C">
            <w:pPr>
              <w:numPr>
                <w:ilvl w:val="0"/>
                <w:numId w:val="2"/>
              </w:numPr>
              <w:tabs>
                <w:tab w:val="left" w:pos="300"/>
              </w:tabs>
              <w:ind w:left="158" w:hanging="142"/>
              <w:rPr>
                <w:iCs/>
                <w:color w:val="000080"/>
                <w:sz w:val="20"/>
              </w:rPr>
            </w:pPr>
            <w:r w:rsidRPr="006B265C">
              <w:rPr>
                <w:iCs/>
                <w:color w:val="000080"/>
                <w:sz w:val="20"/>
              </w:rPr>
              <w:t>Access and fire emergency.</w:t>
            </w:r>
          </w:p>
          <w:p w14:paraId="1CF790C9" w14:textId="77777777" w:rsidR="00BC32AD" w:rsidRDefault="00BC32AD" w:rsidP="00BC32AD">
            <w:pPr>
              <w:tabs>
                <w:tab w:val="left" w:pos="300"/>
              </w:tabs>
              <w:rPr>
                <w:iCs/>
                <w:color w:val="000080"/>
                <w:sz w:val="20"/>
              </w:rPr>
            </w:pPr>
          </w:p>
          <w:p w14:paraId="607A3201" w14:textId="77777777" w:rsidR="00BC32AD" w:rsidRDefault="00BC32AD" w:rsidP="006B265C">
            <w:pPr>
              <w:tabs>
                <w:tab w:val="left" w:pos="300"/>
              </w:tabs>
              <w:ind w:left="158"/>
              <w:rPr>
                <w:iCs/>
                <w:color w:val="000080"/>
                <w:sz w:val="20"/>
              </w:rPr>
            </w:pPr>
          </w:p>
          <w:p w14:paraId="4ADD390A" w14:textId="77777777" w:rsidR="00BC32AD" w:rsidRDefault="00BC32AD" w:rsidP="006B265C">
            <w:pPr>
              <w:tabs>
                <w:tab w:val="left" w:pos="300"/>
              </w:tabs>
              <w:ind w:left="158"/>
              <w:rPr>
                <w:iCs/>
                <w:color w:val="000080"/>
                <w:sz w:val="20"/>
              </w:rPr>
            </w:pPr>
          </w:p>
          <w:p w14:paraId="23E204F5" w14:textId="77777777" w:rsidR="00BC32AD" w:rsidRDefault="00BC32AD" w:rsidP="006B265C">
            <w:pPr>
              <w:tabs>
                <w:tab w:val="left" w:pos="300"/>
              </w:tabs>
              <w:ind w:left="158"/>
              <w:rPr>
                <w:iCs/>
                <w:color w:val="000080"/>
                <w:sz w:val="20"/>
              </w:rPr>
            </w:pPr>
          </w:p>
          <w:p w14:paraId="30E4FA0E" w14:textId="77777777" w:rsidR="00BC32AD" w:rsidRDefault="00BC32AD" w:rsidP="006B265C">
            <w:pPr>
              <w:tabs>
                <w:tab w:val="left" w:pos="300"/>
              </w:tabs>
              <w:ind w:left="158"/>
              <w:rPr>
                <w:iCs/>
                <w:color w:val="000080"/>
                <w:sz w:val="20"/>
              </w:rPr>
            </w:pPr>
          </w:p>
          <w:p w14:paraId="5B59B6C3" w14:textId="77777777" w:rsidR="00BC32AD" w:rsidRDefault="00BC32AD" w:rsidP="006B265C">
            <w:pPr>
              <w:tabs>
                <w:tab w:val="left" w:pos="300"/>
              </w:tabs>
              <w:ind w:left="158"/>
              <w:rPr>
                <w:iCs/>
                <w:color w:val="000080"/>
                <w:sz w:val="20"/>
              </w:rPr>
            </w:pPr>
          </w:p>
          <w:p w14:paraId="1BC54237" w14:textId="77777777" w:rsidR="00BC32AD" w:rsidRDefault="00BC32AD" w:rsidP="006B265C">
            <w:pPr>
              <w:tabs>
                <w:tab w:val="left" w:pos="300"/>
              </w:tabs>
              <w:ind w:left="158"/>
              <w:rPr>
                <w:iCs/>
                <w:color w:val="000080"/>
                <w:sz w:val="20"/>
              </w:rPr>
            </w:pPr>
          </w:p>
          <w:p w14:paraId="7989F69E" w14:textId="77777777" w:rsidR="006B265C" w:rsidRDefault="006B265C" w:rsidP="006B265C">
            <w:pPr>
              <w:tabs>
                <w:tab w:val="left" w:pos="300"/>
              </w:tabs>
              <w:ind w:left="158"/>
              <w:rPr>
                <w:iCs/>
                <w:color w:val="000080"/>
                <w:sz w:val="20"/>
              </w:rPr>
            </w:pPr>
          </w:p>
          <w:p w14:paraId="3CC705E8" w14:textId="4EBD9B4A" w:rsidR="006B265C" w:rsidRDefault="006B265C" w:rsidP="006B265C">
            <w:pPr>
              <w:tabs>
                <w:tab w:val="left" w:pos="300"/>
              </w:tabs>
              <w:ind w:left="158"/>
              <w:rPr>
                <w:iCs/>
                <w:color w:val="000080"/>
                <w:sz w:val="20"/>
              </w:rPr>
            </w:pPr>
          </w:p>
          <w:p w14:paraId="5AFB3AB3" w14:textId="7307D68A" w:rsidR="00C05092" w:rsidRDefault="00C05092" w:rsidP="006B265C">
            <w:pPr>
              <w:tabs>
                <w:tab w:val="left" w:pos="300"/>
              </w:tabs>
              <w:ind w:left="158"/>
              <w:rPr>
                <w:iCs/>
                <w:color w:val="000080"/>
                <w:sz w:val="20"/>
              </w:rPr>
            </w:pPr>
          </w:p>
          <w:p w14:paraId="0EBE7375" w14:textId="3B6004C7" w:rsidR="00C05092" w:rsidRDefault="00C05092" w:rsidP="006B265C">
            <w:pPr>
              <w:tabs>
                <w:tab w:val="left" w:pos="300"/>
              </w:tabs>
              <w:ind w:left="158"/>
              <w:rPr>
                <w:iCs/>
                <w:color w:val="000080"/>
                <w:sz w:val="20"/>
              </w:rPr>
            </w:pPr>
          </w:p>
          <w:p w14:paraId="6DA425C0" w14:textId="4D492053" w:rsidR="00C05092" w:rsidRDefault="00C05092" w:rsidP="006B265C">
            <w:pPr>
              <w:tabs>
                <w:tab w:val="left" w:pos="300"/>
              </w:tabs>
              <w:ind w:left="158"/>
              <w:rPr>
                <w:iCs/>
                <w:color w:val="000080"/>
                <w:sz w:val="20"/>
              </w:rPr>
            </w:pPr>
          </w:p>
          <w:p w14:paraId="0969E773" w14:textId="3EE0CB58" w:rsidR="00C05092" w:rsidRDefault="00C05092" w:rsidP="006B265C">
            <w:pPr>
              <w:tabs>
                <w:tab w:val="left" w:pos="300"/>
              </w:tabs>
              <w:ind w:left="158"/>
              <w:rPr>
                <w:iCs/>
                <w:color w:val="000080"/>
                <w:sz w:val="20"/>
              </w:rPr>
            </w:pPr>
          </w:p>
          <w:p w14:paraId="50E5BB05" w14:textId="184496AB" w:rsidR="00C05092" w:rsidRDefault="00C05092" w:rsidP="006B265C">
            <w:pPr>
              <w:tabs>
                <w:tab w:val="left" w:pos="300"/>
              </w:tabs>
              <w:ind w:left="158"/>
              <w:rPr>
                <w:iCs/>
                <w:color w:val="000080"/>
                <w:sz w:val="20"/>
              </w:rPr>
            </w:pPr>
          </w:p>
          <w:p w14:paraId="1A54EE86" w14:textId="474F3A55" w:rsidR="00C05092" w:rsidRDefault="00C05092" w:rsidP="006B265C">
            <w:pPr>
              <w:tabs>
                <w:tab w:val="left" w:pos="300"/>
              </w:tabs>
              <w:ind w:left="158"/>
              <w:rPr>
                <w:iCs/>
                <w:color w:val="000080"/>
                <w:sz w:val="20"/>
              </w:rPr>
            </w:pPr>
          </w:p>
          <w:p w14:paraId="457DBCCC" w14:textId="03C0C9DC" w:rsidR="00C05092" w:rsidRDefault="00C05092" w:rsidP="006B265C">
            <w:pPr>
              <w:tabs>
                <w:tab w:val="left" w:pos="300"/>
              </w:tabs>
              <w:ind w:left="158"/>
              <w:rPr>
                <w:iCs/>
                <w:color w:val="000080"/>
                <w:sz w:val="20"/>
              </w:rPr>
            </w:pPr>
          </w:p>
          <w:p w14:paraId="160CB80B" w14:textId="00FD3D8A" w:rsidR="00C05092" w:rsidRDefault="00C05092" w:rsidP="006B265C">
            <w:pPr>
              <w:tabs>
                <w:tab w:val="left" w:pos="300"/>
              </w:tabs>
              <w:ind w:left="158"/>
              <w:rPr>
                <w:iCs/>
                <w:color w:val="000080"/>
                <w:sz w:val="20"/>
              </w:rPr>
            </w:pPr>
          </w:p>
          <w:p w14:paraId="0E2E8BD0" w14:textId="2AB65247" w:rsidR="00C05092" w:rsidRDefault="00C05092" w:rsidP="006B265C">
            <w:pPr>
              <w:tabs>
                <w:tab w:val="left" w:pos="300"/>
              </w:tabs>
              <w:ind w:left="158"/>
              <w:rPr>
                <w:iCs/>
                <w:color w:val="000080"/>
                <w:sz w:val="20"/>
              </w:rPr>
            </w:pPr>
          </w:p>
          <w:p w14:paraId="2F7F371D" w14:textId="77777777" w:rsidR="00C05092" w:rsidRDefault="00C05092" w:rsidP="006B265C">
            <w:pPr>
              <w:tabs>
                <w:tab w:val="left" w:pos="300"/>
              </w:tabs>
              <w:ind w:left="158"/>
              <w:rPr>
                <w:iCs/>
                <w:color w:val="000080"/>
                <w:sz w:val="20"/>
              </w:rPr>
            </w:pPr>
          </w:p>
          <w:p w14:paraId="3A3A6E86" w14:textId="77777777" w:rsidR="006B265C" w:rsidRDefault="006B265C" w:rsidP="006B265C">
            <w:pPr>
              <w:tabs>
                <w:tab w:val="left" w:pos="300"/>
              </w:tabs>
              <w:ind w:left="158"/>
              <w:rPr>
                <w:iCs/>
                <w:color w:val="000080"/>
                <w:sz w:val="20"/>
              </w:rPr>
            </w:pPr>
          </w:p>
          <w:p w14:paraId="6EAECAF7" w14:textId="77777777" w:rsidR="006B265C" w:rsidRDefault="006B265C" w:rsidP="006B265C">
            <w:pPr>
              <w:tabs>
                <w:tab w:val="left" w:pos="300"/>
              </w:tabs>
              <w:ind w:left="158"/>
              <w:rPr>
                <w:iCs/>
                <w:color w:val="000080"/>
                <w:sz w:val="20"/>
              </w:rPr>
            </w:pPr>
          </w:p>
          <w:p w14:paraId="42AD6017" w14:textId="77777777" w:rsidR="006B265C" w:rsidRDefault="006B265C" w:rsidP="006B265C">
            <w:pPr>
              <w:numPr>
                <w:ilvl w:val="0"/>
                <w:numId w:val="2"/>
              </w:numPr>
              <w:tabs>
                <w:tab w:val="left" w:pos="300"/>
              </w:tabs>
              <w:ind w:left="158" w:hanging="142"/>
              <w:rPr>
                <w:iCs/>
                <w:color w:val="000080"/>
                <w:sz w:val="20"/>
              </w:rPr>
            </w:pPr>
            <w:r>
              <w:rPr>
                <w:iCs/>
                <w:color w:val="000080"/>
                <w:sz w:val="20"/>
              </w:rPr>
              <w:t>Electric shock.</w:t>
            </w:r>
          </w:p>
          <w:p w14:paraId="104C1DA9" w14:textId="77777777" w:rsidR="00553577" w:rsidRDefault="00553577" w:rsidP="00D0578C">
            <w:pPr>
              <w:tabs>
                <w:tab w:val="left" w:pos="300"/>
              </w:tabs>
              <w:rPr>
                <w:iCs/>
                <w:color w:val="000080"/>
                <w:sz w:val="20"/>
              </w:rPr>
            </w:pPr>
          </w:p>
          <w:p w14:paraId="531AA4ED" w14:textId="77777777" w:rsidR="00702B80" w:rsidRPr="00702B80" w:rsidRDefault="00702B80" w:rsidP="00BB20A8">
            <w:pPr>
              <w:tabs>
                <w:tab w:val="left" w:pos="300"/>
              </w:tabs>
              <w:ind w:left="158"/>
              <w:rPr>
                <w:iCs/>
                <w:color w:val="000080"/>
                <w:sz w:val="20"/>
              </w:rPr>
            </w:pPr>
          </w:p>
        </w:tc>
        <w:tc>
          <w:tcPr>
            <w:tcW w:w="4279" w:type="dxa"/>
            <w:tcBorders>
              <w:top w:val="single" w:sz="4" w:space="0" w:color="auto"/>
              <w:left w:val="single" w:sz="4" w:space="0" w:color="auto"/>
              <w:bottom w:val="single" w:sz="4" w:space="0" w:color="auto"/>
              <w:right w:val="single" w:sz="4" w:space="0" w:color="3366FF"/>
            </w:tcBorders>
          </w:tcPr>
          <w:p w14:paraId="4035EB58" w14:textId="77777777" w:rsidR="003F6339" w:rsidRDefault="003F6339" w:rsidP="00702B80">
            <w:pPr>
              <w:numPr>
                <w:ilvl w:val="0"/>
                <w:numId w:val="2"/>
              </w:numPr>
              <w:tabs>
                <w:tab w:val="left" w:pos="330"/>
              </w:tabs>
              <w:ind w:left="46" w:firstLine="0"/>
              <w:rPr>
                <w:iCs/>
                <w:color w:val="000080"/>
                <w:sz w:val="20"/>
              </w:rPr>
            </w:pPr>
            <w:r>
              <w:rPr>
                <w:iCs/>
                <w:color w:val="000080"/>
                <w:sz w:val="20"/>
              </w:rPr>
              <w:lastRenderedPageBreak/>
              <w:t xml:space="preserve">Care to be taken when accessing the car parking area and leaving vehicle </w:t>
            </w:r>
            <w:proofErr w:type="gramStart"/>
            <w:r>
              <w:rPr>
                <w:iCs/>
                <w:color w:val="000080"/>
                <w:sz w:val="20"/>
              </w:rPr>
              <w:t>in order to</w:t>
            </w:r>
            <w:proofErr w:type="gramEnd"/>
            <w:r>
              <w:rPr>
                <w:iCs/>
                <w:color w:val="000080"/>
                <w:sz w:val="20"/>
              </w:rPr>
              <w:t xml:space="preserve"> make way to the hall.  Visitors must be advised to take care due to the vehicular access of other residents to the car parking area. </w:t>
            </w:r>
          </w:p>
          <w:p w14:paraId="42D2E385" w14:textId="5AEA18B9" w:rsidR="00553577" w:rsidRDefault="00553577" w:rsidP="003F6339">
            <w:pPr>
              <w:tabs>
                <w:tab w:val="left" w:pos="330"/>
              </w:tabs>
              <w:rPr>
                <w:iCs/>
                <w:color w:val="000080"/>
                <w:sz w:val="20"/>
              </w:rPr>
            </w:pPr>
          </w:p>
          <w:p w14:paraId="61C35CE1" w14:textId="1ECEFE41" w:rsidR="00C05092" w:rsidRDefault="00C05092" w:rsidP="003F6339">
            <w:pPr>
              <w:tabs>
                <w:tab w:val="left" w:pos="330"/>
              </w:tabs>
              <w:rPr>
                <w:iCs/>
                <w:color w:val="000080"/>
                <w:sz w:val="20"/>
              </w:rPr>
            </w:pPr>
          </w:p>
          <w:p w14:paraId="05FCC747" w14:textId="77777777" w:rsidR="00C05092" w:rsidRDefault="00C05092" w:rsidP="003F6339">
            <w:pPr>
              <w:tabs>
                <w:tab w:val="left" w:pos="330"/>
              </w:tabs>
              <w:rPr>
                <w:iCs/>
                <w:color w:val="000080"/>
                <w:sz w:val="20"/>
              </w:rPr>
            </w:pPr>
          </w:p>
          <w:p w14:paraId="2F6F3B09" w14:textId="77777777" w:rsidR="006B265C" w:rsidRPr="006B265C" w:rsidRDefault="003F6339" w:rsidP="006B265C">
            <w:pPr>
              <w:numPr>
                <w:ilvl w:val="0"/>
                <w:numId w:val="2"/>
              </w:numPr>
              <w:tabs>
                <w:tab w:val="left" w:pos="330"/>
              </w:tabs>
              <w:ind w:left="46" w:firstLine="0"/>
              <w:rPr>
                <w:iCs/>
                <w:color w:val="000080"/>
                <w:sz w:val="20"/>
              </w:rPr>
            </w:pPr>
            <w:r w:rsidRPr="006B265C">
              <w:rPr>
                <w:iCs/>
                <w:color w:val="000080"/>
                <w:sz w:val="20"/>
              </w:rPr>
              <w:t xml:space="preserve">Whilst the </w:t>
            </w:r>
            <w:r w:rsidR="00553577" w:rsidRPr="006B265C">
              <w:rPr>
                <w:iCs/>
                <w:color w:val="000080"/>
                <w:sz w:val="20"/>
              </w:rPr>
              <w:t xml:space="preserve">village and location of the hall is deemed to be relatively safe </w:t>
            </w:r>
            <w:r w:rsidRPr="006B265C">
              <w:rPr>
                <w:iCs/>
                <w:color w:val="000080"/>
                <w:sz w:val="20"/>
              </w:rPr>
              <w:t xml:space="preserve">care must be taken to ensure that users all feel safe whilst using the hall. </w:t>
            </w:r>
          </w:p>
          <w:p w14:paraId="59389A51" w14:textId="77777777" w:rsidR="003F6339" w:rsidRPr="006B265C" w:rsidRDefault="003F6339" w:rsidP="003F6339">
            <w:pPr>
              <w:numPr>
                <w:ilvl w:val="0"/>
                <w:numId w:val="2"/>
              </w:numPr>
              <w:tabs>
                <w:tab w:val="left" w:pos="330"/>
              </w:tabs>
              <w:ind w:left="46" w:firstLine="0"/>
              <w:rPr>
                <w:iCs/>
                <w:color w:val="000080"/>
                <w:sz w:val="20"/>
              </w:rPr>
            </w:pPr>
            <w:r w:rsidRPr="006B265C">
              <w:rPr>
                <w:iCs/>
                <w:color w:val="000080"/>
                <w:sz w:val="20"/>
              </w:rPr>
              <w:t xml:space="preserve">It is essential that the hirer has access to a mobile phone to allow for emergency services to be called should the need to do so arise. </w:t>
            </w:r>
          </w:p>
          <w:p w14:paraId="6B84EB4B" w14:textId="77777777" w:rsidR="003F6339" w:rsidRDefault="003F6339" w:rsidP="003F6339">
            <w:pPr>
              <w:tabs>
                <w:tab w:val="left" w:pos="330"/>
              </w:tabs>
              <w:rPr>
                <w:iCs/>
                <w:color w:val="000080"/>
                <w:sz w:val="20"/>
              </w:rPr>
            </w:pPr>
          </w:p>
          <w:p w14:paraId="65437C3A" w14:textId="77777777" w:rsidR="003F6339" w:rsidRDefault="003F6339" w:rsidP="003F6339">
            <w:pPr>
              <w:pStyle w:val="ListParagraph"/>
              <w:rPr>
                <w:iCs/>
                <w:color w:val="000080"/>
                <w:sz w:val="20"/>
              </w:rPr>
            </w:pPr>
          </w:p>
          <w:p w14:paraId="6901B122" w14:textId="77777777" w:rsidR="006B265C" w:rsidRDefault="003F6339" w:rsidP="003F6339">
            <w:pPr>
              <w:numPr>
                <w:ilvl w:val="0"/>
                <w:numId w:val="2"/>
              </w:numPr>
              <w:tabs>
                <w:tab w:val="left" w:pos="330"/>
              </w:tabs>
              <w:ind w:left="46" w:firstLine="0"/>
              <w:rPr>
                <w:iCs/>
                <w:color w:val="000080"/>
                <w:sz w:val="20"/>
              </w:rPr>
            </w:pPr>
            <w:r w:rsidRPr="006B265C">
              <w:rPr>
                <w:iCs/>
                <w:color w:val="000080"/>
                <w:sz w:val="20"/>
              </w:rPr>
              <w:t xml:space="preserve">Care must be taken to ensure that any liquid slippage is mopped up immediately to prevent any slip risk. </w:t>
            </w:r>
          </w:p>
          <w:p w14:paraId="00F54D0E" w14:textId="77777777" w:rsidR="003F6339" w:rsidRDefault="006B265C" w:rsidP="003F6339">
            <w:pPr>
              <w:numPr>
                <w:ilvl w:val="0"/>
                <w:numId w:val="2"/>
              </w:numPr>
              <w:tabs>
                <w:tab w:val="left" w:pos="330"/>
              </w:tabs>
              <w:ind w:left="46" w:firstLine="0"/>
              <w:rPr>
                <w:iCs/>
                <w:color w:val="000080"/>
                <w:sz w:val="20"/>
              </w:rPr>
            </w:pPr>
            <w:r w:rsidRPr="006B265C">
              <w:rPr>
                <w:iCs/>
                <w:color w:val="000080"/>
                <w:sz w:val="20"/>
              </w:rPr>
              <w:t>User</w:t>
            </w:r>
            <w:r>
              <w:rPr>
                <w:iCs/>
                <w:color w:val="000080"/>
                <w:sz w:val="20"/>
              </w:rPr>
              <w:t>s</w:t>
            </w:r>
            <w:r w:rsidR="003F6339" w:rsidRPr="006B265C">
              <w:rPr>
                <w:iCs/>
                <w:color w:val="000080"/>
                <w:sz w:val="20"/>
              </w:rPr>
              <w:t xml:space="preserve"> must be advised by the hirer of the incident to avoid use of area whilst spillage is being addressed. Mop and bucket can be found stored in the Disabled toilet to allow for ease of access. </w:t>
            </w:r>
          </w:p>
          <w:p w14:paraId="5D99D48C" w14:textId="77777777" w:rsidR="00526F2D" w:rsidRDefault="00526F2D" w:rsidP="00526F2D">
            <w:pPr>
              <w:tabs>
                <w:tab w:val="left" w:pos="330"/>
              </w:tabs>
              <w:rPr>
                <w:iCs/>
                <w:color w:val="000080"/>
                <w:sz w:val="20"/>
              </w:rPr>
            </w:pPr>
          </w:p>
          <w:p w14:paraId="717BDD1E" w14:textId="77777777" w:rsidR="00526F2D" w:rsidRPr="00BC32AD" w:rsidRDefault="00526F2D" w:rsidP="00526F2D">
            <w:pPr>
              <w:numPr>
                <w:ilvl w:val="0"/>
                <w:numId w:val="2"/>
              </w:numPr>
              <w:tabs>
                <w:tab w:val="left" w:pos="330"/>
              </w:tabs>
              <w:ind w:left="46" w:firstLine="0"/>
              <w:rPr>
                <w:iCs/>
                <w:color w:val="000080"/>
                <w:sz w:val="20"/>
              </w:rPr>
            </w:pPr>
            <w:r w:rsidRPr="00BC32AD">
              <w:rPr>
                <w:iCs/>
                <w:color w:val="000080"/>
                <w:sz w:val="20"/>
              </w:rPr>
              <w:t xml:space="preserve">Hirers are responsible for ensuring that users are instructed to keep access ways clear during activities to prevent any trips and ensure clear access to emergency exits. </w:t>
            </w:r>
          </w:p>
          <w:p w14:paraId="37DEC089" w14:textId="77777777" w:rsidR="00526F2D" w:rsidRPr="006B265C" w:rsidRDefault="00526F2D" w:rsidP="00526F2D">
            <w:pPr>
              <w:tabs>
                <w:tab w:val="left" w:pos="330"/>
              </w:tabs>
              <w:ind w:left="46"/>
              <w:rPr>
                <w:iCs/>
                <w:color w:val="000080"/>
                <w:sz w:val="20"/>
              </w:rPr>
            </w:pPr>
          </w:p>
          <w:p w14:paraId="778D0C53" w14:textId="77777777" w:rsidR="008C3DE4" w:rsidRDefault="00BB20A8" w:rsidP="00553577">
            <w:pPr>
              <w:numPr>
                <w:ilvl w:val="0"/>
                <w:numId w:val="2"/>
              </w:numPr>
              <w:tabs>
                <w:tab w:val="left" w:pos="330"/>
              </w:tabs>
              <w:ind w:left="46" w:firstLine="0"/>
              <w:rPr>
                <w:iCs/>
                <w:color w:val="000080"/>
                <w:sz w:val="20"/>
              </w:rPr>
            </w:pPr>
            <w:r>
              <w:rPr>
                <w:iCs/>
                <w:color w:val="000080"/>
                <w:sz w:val="20"/>
              </w:rPr>
              <w:t xml:space="preserve">All users </w:t>
            </w:r>
            <w:r w:rsidR="008C3DE4">
              <w:rPr>
                <w:iCs/>
                <w:color w:val="000080"/>
                <w:sz w:val="20"/>
              </w:rPr>
              <w:t>should be reminded to take care of doors when visiting the toilet to ensure that fingers do not get trapped.</w:t>
            </w:r>
          </w:p>
          <w:p w14:paraId="791ED412" w14:textId="77777777" w:rsidR="00BB20A8" w:rsidRDefault="00BB20A8" w:rsidP="00BB20A8">
            <w:pPr>
              <w:tabs>
                <w:tab w:val="left" w:pos="330"/>
              </w:tabs>
              <w:ind w:left="46"/>
              <w:rPr>
                <w:iCs/>
                <w:color w:val="000080"/>
                <w:sz w:val="20"/>
              </w:rPr>
            </w:pPr>
          </w:p>
          <w:p w14:paraId="2EBAA390" w14:textId="77777777" w:rsidR="00526F2D" w:rsidRDefault="00526F2D" w:rsidP="00BB20A8">
            <w:pPr>
              <w:tabs>
                <w:tab w:val="left" w:pos="330"/>
              </w:tabs>
              <w:ind w:left="46"/>
              <w:rPr>
                <w:iCs/>
                <w:color w:val="000080"/>
                <w:sz w:val="20"/>
              </w:rPr>
            </w:pPr>
          </w:p>
          <w:p w14:paraId="492189E1" w14:textId="77777777" w:rsidR="00526F2D" w:rsidRDefault="00526F2D" w:rsidP="00BB20A8">
            <w:pPr>
              <w:tabs>
                <w:tab w:val="left" w:pos="330"/>
              </w:tabs>
              <w:ind w:left="46"/>
              <w:rPr>
                <w:iCs/>
                <w:color w:val="000080"/>
                <w:sz w:val="20"/>
              </w:rPr>
            </w:pPr>
          </w:p>
          <w:p w14:paraId="26B349EB" w14:textId="77777777" w:rsidR="00BB20A8" w:rsidRPr="006B265C" w:rsidRDefault="00BB20A8" w:rsidP="006B265C">
            <w:pPr>
              <w:numPr>
                <w:ilvl w:val="0"/>
                <w:numId w:val="2"/>
              </w:numPr>
              <w:tabs>
                <w:tab w:val="left" w:pos="330"/>
              </w:tabs>
              <w:ind w:left="46" w:firstLine="0"/>
              <w:rPr>
                <w:iCs/>
                <w:color w:val="000080"/>
                <w:sz w:val="20"/>
              </w:rPr>
            </w:pPr>
            <w:r>
              <w:rPr>
                <w:iCs/>
                <w:color w:val="000080"/>
                <w:sz w:val="20"/>
              </w:rPr>
              <w:t xml:space="preserve">Tables should be stacked on the racking with straps secured following sanitisation.  Care must be taken when stacking the rack to ensure that fingers and toes are not trapped. </w:t>
            </w:r>
          </w:p>
          <w:p w14:paraId="4F7EE38E" w14:textId="3E6E28BF" w:rsidR="006B265C" w:rsidRDefault="00BB20A8" w:rsidP="006B265C">
            <w:pPr>
              <w:numPr>
                <w:ilvl w:val="0"/>
                <w:numId w:val="2"/>
              </w:numPr>
              <w:tabs>
                <w:tab w:val="left" w:pos="330"/>
              </w:tabs>
              <w:ind w:left="46" w:firstLine="0"/>
              <w:rPr>
                <w:iCs/>
                <w:color w:val="000080"/>
                <w:sz w:val="20"/>
              </w:rPr>
            </w:pPr>
            <w:proofErr w:type="gramStart"/>
            <w:r w:rsidRPr="00C05092">
              <w:rPr>
                <w:iCs/>
                <w:color w:val="000080"/>
                <w:sz w:val="20"/>
              </w:rPr>
              <w:t>Chairs,</w:t>
            </w:r>
            <w:proofErr w:type="gramEnd"/>
            <w:r w:rsidRPr="00C05092">
              <w:rPr>
                <w:iCs/>
                <w:color w:val="000080"/>
                <w:sz w:val="20"/>
              </w:rPr>
              <w:t xml:space="preserve"> should be closed and placed on the racking as per the instructions visible at the </w:t>
            </w:r>
            <w:r w:rsidR="00526F2D" w:rsidRPr="00C05092">
              <w:rPr>
                <w:iCs/>
                <w:color w:val="000080"/>
                <w:sz w:val="20"/>
              </w:rPr>
              <w:t xml:space="preserve">racking </w:t>
            </w:r>
            <w:r w:rsidRPr="00C05092">
              <w:rPr>
                <w:iCs/>
                <w:color w:val="000080"/>
                <w:sz w:val="20"/>
              </w:rPr>
              <w:t xml:space="preserve">unit.  </w:t>
            </w:r>
          </w:p>
          <w:p w14:paraId="231DF145" w14:textId="77777777" w:rsidR="00C05092" w:rsidRPr="00C05092" w:rsidRDefault="00C05092" w:rsidP="00C05092">
            <w:pPr>
              <w:tabs>
                <w:tab w:val="left" w:pos="330"/>
              </w:tabs>
              <w:ind w:left="46"/>
              <w:rPr>
                <w:iCs/>
                <w:color w:val="000080"/>
                <w:sz w:val="20"/>
              </w:rPr>
            </w:pPr>
          </w:p>
          <w:p w14:paraId="51EC9A39" w14:textId="77777777" w:rsidR="00BC32AD" w:rsidRPr="00BC32AD" w:rsidRDefault="00BC32AD" w:rsidP="00BC32AD">
            <w:pPr>
              <w:numPr>
                <w:ilvl w:val="0"/>
                <w:numId w:val="2"/>
              </w:numPr>
              <w:tabs>
                <w:tab w:val="left" w:pos="330"/>
              </w:tabs>
              <w:ind w:left="46" w:firstLine="0"/>
              <w:rPr>
                <w:iCs/>
                <w:color w:val="000080"/>
                <w:sz w:val="20"/>
              </w:rPr>
            </w:pPr>
            <w:r w:rsidRPr="00BC32AD">
              <w:rPr>
                <w:iCs/>
                <w:color w:val="000080"/>
                <w:sz w:val="20"/>
              </w:rPr>
              <w:t xml:space="preserve">All fire exits </w:t>
            </w:r>
            <w:r>
              <w:rPr>
                <w:iCs/>
                <w:color w:val="000080"/>
                <w:sz w:val="20"/>
              </w:rPr>
              <w:t>must</w:t>
            </w:r>
            <w:r w:rsidRPr="00BC32AD">
              <w:rPr>
                <w:iCs/>
                <w:color w:val="000080"/>
                <w:sz w:val="20"/>
              </w:rPr>
              <w:t xml:space="preserve"> be </w:t>
            </w:r>
            <w:proofErr w:type="gramStart"/>
            <w:r w:rsidRPr="00BC32AD">
              <w:rPr>
                <w:iCs/>
                <w:color w:val="000080"/>
                <w:sz w:val="20"/>
              </w:rPr>
              <w:t>kept clear at all times</w:t>
            </w:r>
            <w:proofErr w:type="gramEnd"/>
            <w:r w:rsidRPr="00BC32AD">
              <w:rPr>
                <w:iCs/>
                <w:color w:val="000080"/>
                <w:sz w:val="20"/>
              </w:rPr>
              <w:t>.</w:t>
            </w:r>
          </w:p>
          <w:p w14:paraId="7CE55C2A" w14:textId="77777777" w:rsidR="00BC32AD" w:rsidRPr="00BC32AD" w:rsidRDefault="006B265C" w:rsidP="00BC32AD">
            <w:pPr>
              <w:numPr>
                <w:ilvl w:val="0"/>
                <w:numId w:val="2"/>
              </w:numPr>
              <w:tabs>
                <w:tab w:val="left" w:pos="330"/>
              </w:tabs>
              <w:ind w:left="46" w:firstLine="0"/>
              <w:rPr>
                <w:iCs/>
                <w:color w:val="000080"/>
                <w:sz w:val="20"/>
              </w:rPr>
            </w:pPr>
            <w:r w:rsidRPr="00BC32AD">
              <w:rPr>
                <w:iCs/>
                <w:color w:val="000080"/>
                <w:sz w:val="20"/>
              </w:rPr>
              <w:t xml:space="preserve">Hirers must identify appropriate mechanisms to make users aware of the need to exit the building in the event of an emergency.  Users </w:t>
            </w:r>
            <w:r w:rsidR="00526F2D">
              <w:rPr>
                <w:iCs/>
                <w:color w:val="000080"/>
                <w:sz w:val="20"/>
              </w:rPr>
              <w:t>MUST</w:t>
            </w:r>
            <w:r w:rsidRPr="00BC32AD">
              <w:rPr>
                <w:iCs/>
                <w:color w:val="000080"/>
                <w:sz w:val="20"/>
              </w:rPr>
              <w:t xml:space="preserve"> be instructed as to the exit points, meeting point and the need for on-going social distancing. A register to ensure exit of all users must be taken.</w:t>
            </w:r>
          </w:p>
          <w:p w14:paraId="060DA0D6" w14:textId="77777777" w:rsidR="00BC32AD" w:rsidRDefault="00BC32AD" w:rsidP="00BC32AD">
            <w:pPr>
              <w:numPr>
                <w:ilvl w:val="0"/>
                <w:numId w:val="2"/>
              </w:numPr>
              <w:tabs>
                <w:tab w:val="left" w:pos="330"/>
              </w:tabs>
              <w:ind w:left="46" w:firstLine="0"/>
              <w:rPr>
                <w:iCs/>
                <w:color w:val="000080"/>
                <w:sz w:val="20"/>
              </w:rPr>
            </w:pPr>
            <w:r w:rsidRPr="00BC32AD">
              <w:rPr>
                <w:iCs/>
                <w:color w:val="000080"/>
                <w:sz w:val="20"/>
              </w:rPr>
              <w:t xml:space="preserve">Regular </w:t>
            </w:r>
            <w:r>
              <w:rPr>
                <w:iCs/>
                <w:color w:val="000080"/>
                <w:sz w:val="20"/>
              </w:rPr>
              <w:t>practices should be undertaken,</w:t>
            </w:r>
            <w:r w:rsidRPr="00BC32AD">
              <w:rPr>
                <w:iCs/>
                <w:color w:val="000080"/>
                <w:sz w:val="20"/>
              </w:rPr>
              <w:t xml:space="preserve"> not less than 6 monthly</w:t>
            </w:r>
            <w:r>
              <w:rPr>
                <w:iCs/>
                <w:color w:val="000080"/>
                <w:sz w:val="20"/>
              </w:rPr>
              <w:t>.</w:t>
            </w:r>
          </w:p>
          <w:p w14:paraId="53DFE2AB" w14:textId="77777777" w:rsidR="00BC32AD" w:rsidRDefault="00BC32AD" w:rsidP="00BC32AD">
            <w:pPr>
              <w:numPr>
                <w:ilvl w:val="0"/>
                <w:numId w:val="4"/>
              </w:numPr>
              <w:tabs>
                <w:tab w:val="left" w:pos="317"/>
                <w:tab w:val="left" w:pos="2880"/>
              </w:tabs>
              <w:ind w:left="34" w:hanging="34"/>
              <w:rPr>
                <w:iCs/>
                <w:color w:val="000080"/>
                <w:sz w:val="20"/>
              </w:rPr>
            </w:pPr>
            <w:r>
              <w:rPr>
                <w:iCs/>
                <w:color w:val="000080"/>
                <w:sz w:val="20"/>
              </w:rPr>
              <w:lastRenderedPageBreak/>
              <w:t>Hirers</w:t>
            </w:r>
            <w:r w:rsidRPr="008C3DE4">
              <w:rPr>
                <w:iCs/>
                <w:color w:val="000080"/>
                <w:sz w:val="20"/>
              </w:rPr>
              <w:t xml:space="preserve"> should ensure that they are familiar with fire equipment located in the meeting place on a regular basis. </w:t>
            </w:r>
          </w:p>
          <w:p w14:paraId="4F07AB69" w14:textId="77777777" w:rsidR="00BC32AD" w:rsidRDefault="00BC32AD" w:rsidP="00BC32AD">
            <w:pPr>
              <w:numPr>
                <w:ilvl w:val="0"/>
                <w:numId w:val="4"/>
              </w:numPr>
              <w:tabs>
                <w:tab w:val="left" w:pos="317"/>
                <w:tab w:val="left" w:pos="2880"/>
              </w:tabs>
              <w:ind w:left="34" w:hanging="34"/>
              <w:rPr>
                <w:iCs/>
                <w:color w:val="000080"/>
                <w:sz w:val="20"/>
              </w:rPr>
            </w:pPr>
            <w:proofErr w:type="gramStart"/>
            <w:r w:rsidRPr="008C3DE4">
              <w:rPr>
                <w:iCs/>
                <w:color w:val="000080"/>
                <w:sz w:val="20"/>
              </w:rPr>
              <w:t>In the event that</w:t>
            </w:r>
            <w:proofErr w:type="gramEnd"/>
            <w:r w:rsidRPr="008C3DE4">
              <w:rPr>
                <w:iCs/>
                <w:color w:val="000080"/>
                <w:sz w:val="20"/>
              </w:rPr>
              <w:t xml:space="preserve"> a fire is identified the alarm </w:t>
            </w:r>
            <w:r w:rsidR="00526F2D">
              <w:rPr>
                <w:iCs/>
                <w:color w:val="000080"/>
                <w:sz w:val="20"/>
              </w:rPr>
              <w:t>MUST</w:t>
            </w:r>
            <w:r w:rsidRPr="008C3DE4">
              <w:rPr>
                <w:iCs/>
                <w:color w:val="000080"/>
                <w:sz w:val="20"/>
              </w:rPr>
              <w:t xml:space="preserve"> be raised immediately. Assuming the fire is small it may be appropriate for </w:t>
            </w:r>
            <w:r>
              <w:rPr>
                <w:iCs/>
                <w:color w:val="000080"/>
                <w:sz w:val="20"/>
              </w:rPr>
              <w:t xml:space="preserve">the hirer or an appointed user </w:t>
            </w:r>
            <w:r w:rsidR="00526F2D">
              <w:rPr>
                <w:iCs/>
                <w:color w:val="000080"/>
                <w:sz w:val="20"/>
              </w:rPr>
              <w:t xml:space="preserve">to utilise a </w:t>
            </w:r>
            <w:r w:rsidRPr="008C3DE4">
              <w:rPr>
                <w:iCs/>
                <w:color w:val="000080"/>
                <w:sz w:val="20"/>
              </w:rPr>
              <w:t>fire extinguishe</w:t>
            </w:r>
            <w:r>
              <w:rPr>
                <w:iCs/>
                <w:color w:val="000080"/>
                <w:sz w:val="20"/>
              </w:rPr>
              <w:t>r</w:t>
            </w:r>
            <w:r w:rsidRPr="008C3DE4">
              <w:rPr>
                <w:iCs/>
                <w:color w:val="000080"/>
                <w:sz w:val="20"/>
              </w:rPr>
              <w:t xml:space="preserve"> to extinguish the fire.  This should not be tackled </w:t>
            </w:r>
            <w:r>
              <w:rPr>
                <w:iCs/>
                <w:color w:val="000080"/>
                <w:sz w:val="20"/>
              </w:rPr>
              <w:t>where there are</w:t>
            </w:r>
            <w:r w:rsidRPr="008C3DE4">
              <w:rPr>
                <w:iCs/>
                <w:color w:val="000080"/>
                <w:sz w:val="20"/>
              </w:rPr>
              <w:t xml:space="preserve"> any concerns </w:t>
            </w:r>
            <w:r>
              <w:rPr>
                <w:iCs/>
                <w:color w:val="000080"/>
                <w:sz w:val="20"/>
              </w:rPr>
              <w:t xml:space="preserve">regarding </w:t>
            </w:r>
            <w:r w:rsidRPr="008C3DE4">
              <w:rPr>
                <w:iCs/>
                <w:color w:val="000080"/>
                <w:sz w:val="20"/>
              </w:rPr>
              <w:t>capability</w:t>
            </w:r>
            <w:r>
              <w:rPr>
                <w:iCs/>
                <w:color w:val="000080"/>
                <w:sz w:val="20"/>
              </w:rPr>
              <w:t xml:space="preserve"> of user</w:t>
            </w:r>
            <w:r w:rsidRPr="008C3DE4">
              <w:rPr>
                <w:iCs/>
                <w:color w:val="000080"/>
                <w:sz w:val="20"/>
              </w:rPr>
              <w:t xml:space="preserve">. </w:t>
            </w:r>
          </w:p>
          <w:p w14:paraId="7447CD8F" w14:textId="77777777" w:rsidR="00BC32AD" w:rsidRDefault="00BC32AD" w:rsidP="00BC32AD">
            <w:pPr>
              <w:numPr>
                <w:ilvl w:val="0"/>
                <w:numId w:val="4"/>
              </w:numPr>
              <w:tabs>
                <w:tab w:val="left" w:pos="317"/>
                <w:tab w:val="left" w:pos="2880"/>
              </w:tabs>
              <w:ind w:left="34" w:hanging="34"/>
              <w:rPr>
                <w:iCs/>
                <w:color w:val="000080"/>
                <w:sz w:val="20"/>
              </w:rPr>
            </w:pPr>
            <w:r>
              <w:rPr>
                <w:iCs/>
                <w:color w:val="000080"/>
                <w:sz w:val="20"/>
              </w:rPr>
              <w:t xml:space="preserve">Hirers must have access to a mobile phone to telephone emergency services. </w:t>
            </w:r>
          </w:p>
          <w:p w14:paraId="01A5CECE" w14:textId="77777777" w:rsidR="00BC32AD" w:rsidRDefault="00BC32AD" w:rsidP="00BC32AD">
            <w:pPr>
              <w:tabs>
                <w:tab w:val="left" w:pos="317"/>
                <w:tab w:val="left" w:pos="2880"/>
              </w:tabs>
              <w:ind w:left="34"/>
              <w:rPr>
                <w:iCs/>
                <w:color w:val="000080"/>
                <w:sz w:val="20"/>
              </w:rPr>
            </w:pPr>
          </w:p>
          <w:p w14:paraId="50FB5F05" w14:textId="77777777" w:rsidR="00553577" w:rsidRPr="00BC32AD" w:rsidRDefault="006B265C" w:rsidP="00BB20A8">
            <w:pPr>
              <w:numPr>
                <w:ilvl w:val="0"/>
                <w:numId w:val="2"/>
              </w:numPr>
              <w:tabs>
                <w:tab w:val="left" w:pos="330"/>
              </w:tabs>
              <w:ind w:left="46" w:firstLine="0"/>
              <w:rPr>
                <w:iCs/>
                <w:color w:val="000080"/>
                <w:sz w:val="20"/>
              </w:rPr>
            </w:pPr>
            <w:r>
              <w:rPr>
                <w:iCs/>
                <w:color w:val="000080"/>
                <w:sz w:val="20"/>
              </w:rPr>
              <w:t xml:space="preserve">Care must be made to ensure that electric sockets are not overloaded with single use applicants within each power socket. </w:t>
            </w:r>
          </w:p>
        </w:tc>
      </w:tr>
    </w:tbl>
    <w:p w14:paraId="00D144B6" w14:textId="77777777" w:rsidR="00280759" w:rsidRDefault="00280759">
      <w:pPr>
        <w:pStyle w:val="Header"/>
        <w:tabs>
          <w:tab w:val="clear" w:pos="4153"/>
          <w:tab w:val="clear" w:pos="8306"/>
          <w:tab w:val="left" w:pos="2520"/>
          <w:tab w:val="left" w:pos="2880"/>
        </w:tabs>
        <w:rPr>
          <w:rFonts w:ascii="Trebuchet MS" w:hAnsi="Trebuchet MS"/>
          <w:color w:val="000080"/>
          <w:sz w:val="2"/>
        </w:rPr>
      </w:pPr>
    </w:p>
    <w:p w14:paraId="7745B83B" w14:textId="77777777" w:rsidR="00280759" w:rsidRDefault="00280759">
      <w:pPr>
        <w:pStyle w:val="Header"/>
        <w:tabs>
          <w:tab w:val="clear" w:pos="4153"/>
          <w:tab w:val="clear" w:pos="8306"/>
          <w:tab w:val="left" w:pos="2520"/>
          <w:tab w:val="left" w:pos="2880"/>
        </w:tabs>
        <w:rPr>
          <w:rFonts w:ascii="Trebuchet MS" w:hAnsi="Trebuchet MS"/>
          <w:color w:val="000080"/>
          <w:sz w:val="2"/>
        </w:rPr>
      </w:pPr>
    </w:p>
    <w:p w14:paraId="48B99F87" w14:textId="75A5CC13" w:rsidR="00280759" w:rsidRDefault="000553FD">
      <w:pPr>
        <w:pStyle w:val="Header"/>
        <w:tabs>
          <w:tab w:val="clear" w:pos="4153"/>
          <w:tab w:val="clear" w:pos="8306"/>
          <w:tab w:val="left" w:pos="2520"/>
          <w:tab w:val="left" w:pos="2880"/>
        </w:tabs>
        <w:rPr>
          <w:rFonts w:ascii="Trebuchet MS" w:hAnsi="Trebuchet MS"/>
          <w:color w:val="000080"/>
          <w:sz w:val="2"/>
        </w:rPr>
      </w:pPr>
      <w:r>
        <w:rPr>
          <w:rFonts w:ascii="Trebuchet MS" w:hAnsi="Trebuchet MS"/>
          <w:noProof/>
          <w:color w:val="000080"/>
          <w:sz w:val="20"/>
          <w:lang w:val="en-US"/>
        </w:rPr>
        <mc:AlternateContent>
          <mc:Choice Requires="wps">
            <w:drawing>
              <wp:anchor distT="0" distB="0" distL="114300" distR="114300" simplePos="0" relativeHeight="251658240" behindDoc="0" locked="0" layoutInCell="1" allowOverlap="1" wp14:anchorId="4BA2595A" wp14:editId="0E01C9C2">
                <wp:simplePos x="0" y="0"/>
                <wp:positionH relativeFrom="column">
                  <wp:posOffset>-52705</wp:posOffset>
                </wp:positionH>
                <wp:positionV relativeFrom="paragraph">
                  <wp:posOffset>77470</wp:posOffset>
                </wp:positionV>
                <wp:extent cx="6910705" cy="228600"/>
                <wp:effectExtent l="12065" t="8255" r="11430" b="107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228600"/>
                        </a:xfrm>
                        <a:prstGeom prst="rect">
                          <a:avLst/>
                        </a:prstGeom>
                        <a:solidFill>
                          <a:srgbClr val="F1F1F1"/>
                        </a:solidFill>
                        <a:ln w="9525">
                          <a:solidFill>
                            <a:srgbClr val="000000"/>
                          </a:solidFill>
                          <a:miter lim="800000"/>
                          <a:headEnd/>
                          <a:tailEnd/>
                        </a:ln>
                      </wps:spPr>
                      <wps:txbx>
                        <w:txbxContent>
                          <w:p w14:paraId="4C498FAC" w14:textId="77777777" w:rsidR="00280759" w:rsidRPr="00280759" w:rsidRDefault="00280759">
                            <w:pPr>
                              <w:pStyle w:val="Heading3"/>
                              <w:shd w:val="clear" w:color="auto" w:fill="F3F3F3"/>
                              <w:rPr>
                                <w:color w:val="1F497D"/>
                              </w:rPr>
                            </w:pPr>
                            <w:r>
                              <w:rPr>
                                <w:color w:val="auto"/>
                                <w:shd w:val="clear" w:color="auto" w:fill="F3F3F3"/>
                              </w:rPr>
                              <w:t>Location of First Aid Box</w:t>
                            </w:r>
                            <w:r w:rsidR="00E0719A">
                              <w:rPr>
                                <w:color w:val="auto"/>
                                <w:shd w:val="clear" w:color="auto" w:fill="F3F3F3"/>
                              </w:rPr>
                              <w:t xml:space="preserve">      </w:t>
                            </w:r>
                            <w:r w:rsidR="00D83813">
                              <w:rPr>
                                <w:color w:val="auto"/>
                                <w:shd w:val="clear" w:color="auto" w:fill="F3F3F3"/>
                              </w:rPr>
                              <w:t>First aid kit</w:t>
                            </w:r>
                            <w:r w:rsidR="00BC32AD">
                              <w:rPr>
                                <w:color w:val="auto"/>
                                <w:shd w:val="clear" w:color="auto" w:fill="F3F3F3"/>
                              </w:rPr>
                              <w:t xml:space="preserve"> is accessible within the main meeting hall.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2595A" id="Text Box 4" o:spid="_x0000_s1027" type="#_x0000_t202" style="position:absolute;margin-left:-4.15pt;margin-top:6.1pt;width:544.1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" fillcolor="#f1f1f1">
                <v:textbox>
                  <w:txbxContent>
                    <w:p w14:paraId="4C498FAC" w14:textId="77777777" w:rsidR="00280759" w:rsidRPr="00280759" w:rsidRDefault="00280759">
                      <w:pPr>
                        <w:pStyle w:val="Heading3"/>
                        <w:shd w:val="clear" w:color="auto" w:fill="F3F3F3"/>
                        <w:rPr>
                          <w:color w:val="1F497D"/>
                        </w:rPr>
                      </w:pPr>
                      <w:r>
                        <w:rPr>
                          <w:color w:val="auto"/>
                          <w:shd w:val="clear" w:color="auto" w:fill="F3F3F3"/>
                        </w:rPr>
                        <w:t>Location of First Aid Box</w:t>
                      </w:r>
                      <w:r w:rsidR="00E0719A">
                        <w:rPr>
                          <w:color w:val="auto"/>
                          <w:shd w:val="clear" w:color="auto" w:fill="F3F3F3"/>
                        </w:rPr>
                        <w:t xml:space="preserve">      </w:t>
                      </w:r>
                      <w:r w:rsidR="00D83813">
                        <w:rPr>
                          <w:color w:val="auto"/>
                          <w:shd w:val="clear" w:color="auto" w:fill="F3F3F3"/>
                        </w:rPr>
                        <w:t>First aid kit</w:t>
                      </w:r>
                      <w:r w:rsidR="00BC32AD">
                        <w:rPr>
                          <w:color w:val="auto"/>
                          <w:shd w:val="clear" w:color="auto" w:fill="F3F3F3"/>
                        </w:rPr>
                        <w:t xml:space="preserve"> is accessible within the main meeting hall.</w:t>
                      </w:r>
                    </w:p>
                  </w:txbxContent>
                </v:textbox>
              </v:shape>
            </w:pict>
          </mc:Fallback>
        </mc:AlternateContent>
      </w:r>
    </w:p>
    <w:sectPr w:rsidR="00280759" w:rsidSect="00DB6032">
      <w:footerReference w:type="default" r:id="rId8"/>
      <w:pgSz w:w="11906" w:h="16838" w:code="9"/>
      <w:pgMar w:top="567" w:right="567" w:bottom="567" w:left="567" w:header="28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B061" w14:textId="77777777" w:rsidR="00A979C2" w:rsidRDefault="00A979C2">
      <w:r>
        <w:separator/>
      </w:r>
    </w:p>
  </w:endnote>
  <w:endnote w:type="continuationSeparator" w:id="0">
    <w:p w14:paraId="1550B59D" w14:textId="77777777" w:rsidR="00A979C2" w:rsidRDefault="00A9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4AEC" w14:textId="77777777" w:rsidR="00280759" w:rsidRDefault="00280759">
    <w:pPr>
      <w:rPr>
        <w:rFonts w:ascii="Trebuchet MS" w:hAnsi="Trebuchet MS"/>
        <w:i/>
        <w:iCs/>
        <w:sz w:val="18"/>
      </w:rPr>
    </w:pPr>
    <w:proofErr w:type="gramStart"/>
    <w:r>
      <w:rPr>
        <w:rFonts w:ascii="Trebuchet MS" w:hAnsi="Trebuchet MS"/>
        <w:i/>
        <w:iCs/>
        <w:sz w:val="18"/>
      </w:rPr>
      <w:t>Continue on</w:t>
    </w:r>
    <w:proofErr w:type="gramEnd"/>
    <w:r>
      <w:rPr>
        <w:rFonts w:ascii="Trebuchet MS" w:hAnsi="Trebuchet MS"/>
        <w:i/>
        <w:iCs/>
        <w:sz w:val="18"/>
      </w:rPr>
      <w:t xml:space="preserve"> separate sheet(s) if necessary, clearly indicating heading(s)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90FF" w14:textId="77777777" w:rsidR="00A979C2" w:rsidRDefault="00A979C2">
      <w:r>
        <w:separator/>
      </w:r>
    </w:p>
  </w:footnote>
  <w:footnote w:type="continuationSeparator" w:id="0">
    <w:p w14:paraId="25864CE0" w14:textId="77777777" w:rsidR="00A979C2" w:rsidRDefault="00A97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767E"/>
    <w:multiLevelType w:val="hybridMultilevel"/>
    <w:tmpl w:val="6FE0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F7D7B"/>
    <w:multiLevelType w:val="hybridMultilevel"/>
    <w:tmpl w:val="AAFE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A42F2"/>
    <w:multiLevelType w:val="hybridMultilevel"/>
    <w:tmpl w:val="A5D0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477B4"/>
    <w:multiLevelType w:val="hybridMultilevel"/>
    <w:tmpl w:val="6716324A"/>
    <w:lvl w:ilvl="0" w:tplc="0958E7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C716C"/>
    <w:multiLevelType w:val="hybridMultilevel"/>
    <w:tmpl w:val="D398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FF5409"/>
    <w:multiLevelType w:val="hybridMultilevel"/>
    <w:tmpl w:val="AF7C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145">
      <o:colormru v:ext="edit" colors="#e7f6ff,#f3faff,#eaeaea,#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80"/>
    <w:rsid w:val="00046FEB"/>
    <w:rsid w:val="000553FD"/>
    <w:rsid w:val="00090E10"/>
    <w:rsid w:val="001A6688"/>
    <w:rsid w:val="0026131B"/>
    <w:rsid w:val="0026265A"/>
    <w:rsid w:val="00280759"/>
    <w:rsid w:val="002B144B"/>
    <w:rsid w:val="003B40DA"/>
    <w:rsid w:val="003F6339"/>
    <w:rsid w:val="00434D8A"/>
    <w:rsid w:val="00457540"/>
    <w:rsid w:val="004B64E3"/>
    <w:rsid w:val="004C7511"/>
    <w:rsid w:val="00501F8D"/>
    <w:rsid w:val="005244F8"/>
    <w:rsid w:val="00526F2D"/>
    <w:rsid w:val="005442A5"/>
    <w:rsid w:val="00553577"/>
    <w:rsid w:val="00656408"/>
    <w:rsid w:val="00681CF6"/>
    <w:rsid w:val="006B265C"/>
    <w:rsid w:val="006D3486"/>
    <w:rsid w:val="006F75FB"/>
    <w:rsid w:val="00702B80"/>
    <w:rsid w:val="00766747"/>
    <w:rsid w:val="007B565F"/>
    <w:rsid w:val="007F5AB0"/>
    <w:rsid w:val="008C3DE4"/>
    <w:rsid w:val="008D6328"/>
    <w:rsid w:val="008E0F5E"/>
    <w:rsid w:val="009430F5"/>
    <w:rsid w:val="00960043"/>
    <w:rsid w:val="00A564A3"/>
    <w:rsid w:val="00A736B4"/>
    <w:rsid w:val="00A979C2"/>
    <w:rsid w:val="00AF2E33"/>
    <w:rsid w:val="00BB20A8"/>
    <w:rsid w:val="00BC32AD"/>
    <w:rsid w:val="00C05092"/>
    <w:rsid w:val="00C44ADC"/>
    <w:rsid w:val="00C5746E"/>
    <w:rsid w:val="00C731F3"/>
    <w:rsid w:val="00CD692A"/>
    <w:rsid w:val="00D0578C"/>
    <w:rsid w:val="00D31E9B"/>
    <w:rsid w:val="00D65C42"/>
    <w:rsid w:val="00D83813"/>
    <w:rsid w:val="00DA5253"/>
    <w:rsid w:val="00DB1B8A"/>
    <w:rsid w:val="00DB6032"/>
    <w:rsid w:val="00E06E0A"/>
    <w:rsid w:val="00E0719A"/>
    <w:rsid w:val="00E76F08"/>
    <w:rsid w:val="00EC47B2"/>
    <w:rsid w:val="00EF6E93"/>
    <w:rsid w:val="00FA6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7f6ff,#f3faff,#eaeaea,#f1f1f1"/>
    </o:shapedefaults>
    <o:shapelayout v:ext="edit">
      <o:idmap v:ext="edit" data="1"/>
    </o:shapelayout>
  </w:shapeDefaults>
  <w:decimalSymbol w:val="."/>
  <w:listSeparator w:val=","/>
  <w14:docId w14:val="4CF61BE8"/>
  <w15:docId w15:val="{994D2741-7DD4-4C28-8DBB-20444D02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032"/>
    <w:rPr>
      <w:sz w:val="24"/>
      <w:szCs w:val="24"/>
      <w:lang w:eastAsia="en-US"/>
    </w:rPr>
  </w:style>
  <w:style w:type="paragraph" w:styleId="Heading1">
    <w:name w:val="heading 1"/>
    <w:basedOn w:val="Normal"/>
    <w:next w:val="Normal"/>
    <w:qFormat/>
    <w:rsid w:val="00DB6032"/>
    <w:pPr>
      <w:keepNext/>
      <w:jc w:val="center"/>
      <w:outlineLvl w:val="0"/>
    </w:pPr>
    <w:rPr>
      <w:rFonts w:ascii="Trebuchet MS" w:hAnsi="Trebuchet MS"/>
      <w:b/>
      <w:bCs/>
      <w:color w:val="3366FF"/>
      <w:sz w:val="20"/>
    </w:rPr>
  </w:style>
  <w:style w:type="paragraph" w:styleId="Heading2">
    <w:name w:val="heading 2"/>
    <w:basedOn w:val="Normal"/>
    <w:next w:val="Normal"/>
    <w:qFormat/>
    <w:rsid w:val="00DB6032"/>
    <w:pPr>
      <w:keepNext/>
      <w:outlineLvl w:val="1"/>
    </w:pPr>
    <w:rPr>
      <w:rFonts w:ascii="Trebuchet MS" w:hAnsi="Trebuchet MS"/>
      <w:b/>
      <w:bCs/>
      <w:color w:val="3366FF"/>
      <w:sz w:val="20"/>
    </w:rPr>
  </w:style>
  <w:style w:type="paragraph" w:styleId="Heading3">
    <w:name w:val="heading 3"/>
    <w:basedOn w:val="Normal"/>
    <w:next w:val="Normal"/>
    <w:qFormat/>
    <w:rsid w:val="00DB6032"/>
    <w:pPr>
      <w:keepNext/>
      <w:shd w:val="clear" w:color="auto" w:fill="F3FAFF"/>
      <w:outlineLvl w:val="2"/>
    </w:pPr>
    <w:rPr>
      <w:rFonts w:ascii="Trebuchet MS" w:hAnsi="Trebuchet MS"/>
      <w:b/>
      <w:bCs/>
      <w:color w:val="0029AC"/>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B6032"/>
    <w:rPr>
      <w:rFonts w:ascii="Trebuchet MS" w:hAnsi="Trebuchet MS"/>
      <w:b/>
      <w:bCs/>
      <w:color w:val="3366FF"/>
      <w:sz w:val="20"/>
    </w:rPr>
  </w:style>
  <w:style w:type="paragraph" w:styleId="BodyText2">
    <w:name w:val="Body Text 2"/>
    <w:basedOn w:val="Normal"/>
    <w:semiHidden/>
    <w:rsid w:val="00DB6032"/>
    <w:rPr>
      <w:rFonts w:ascii="Trebuchet MS" w:hAnsi="Trebuchet MS"/>
      <w:color w:val="3366FF"/>
      <w:sz w:val="20"/>
    </w:rPr>
  </w:style>
  <w:style w:type="paragraph" w:styleId="Header">
    <w:name w:val="header"/>
    <w:basedOn w:val="Normal"/>
    <w:semiHidden/>
    <w:rsid w:val="00DB6032"/>
    <w:pPr>
      <w:tabs>
        <w:tab w:val="center" w:pos="4153"/>
        <w:tab w:val="right" w:pos="8306"/>
      </w:tabs>
    </w:pPr>
  </w:style>
  <w:style w:type="paragraph" w:styleId="Footer">
    <w:name w:val="footer"/>
    <w:basedOn w:val="Normal"/>
    <w:semiHidden/>
    <w:rsid w:val="00DB6032"/>
    <w:pPr>
      <w:tabs>
        <w:tab w:val="center" w:pos="4153"/>
        <w:tab w:val="right" w:pos="8306"/>
      </w:tabs>
    </w:pPr>
  </w:style>
  <w:style w:type="paragraph" w:styleId="BodyText3">
    <w:name w:val="Body Text 3"/>
    <w:basedOn w:val="Normal"/>
    <w:semiHidden/>
    <w:rsid w:val="00DB6032"/>
    <w:rPr>
      <w:rFonts w:ascii="Trebuchet MS" w:hAnsi="Trebuchet MS"/>
      <w:color w:val="3366FF"/>
      <w:sz w:val="18"/>
    </w:rPr>
  </w:style>
  <w:style w:type="paragraph" w:styleId="ListParagraph">
    <w:name w:val="List Paragraph"/>
    <w:basedOn w:val="Normal"/>
    <w:uiPriority w:val="34"/>
    <w:qFormat/>
    <w:rsid w:val="008C3D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941</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Lynsey McIntosh</cp:lastModifiedBy>
  <cp:revision>2</cp:revision>
  <cp:lastPrinted>2020-08-27T06:52:00Z</cp:lastPrinted>
  <dcterms:created xsi:type="dcterms:W3CDTF">2022-03-01T01:00:00Z</dcterms:created>
  <dcterms:modified xsi:type="dcterms:W3CDTF">2022-03-01T01:00:00Z</dcterms:modified>
</cp:coreProperties>
</file>