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5867" w14:textId="77777777" w:rsidR="008A2FCF" w:rsidRDefault="008A2FCF"/>
    <w:p w14:paraId="46EE1FEA" w14:textId="77777777" w:rsidR="008A2FCF" w:rsidRDefault="008A2FCF"/>
    <w:p w14:paraId="384B2C33" w14:textId="77777777" w:rsidR="008A2FCF" w:rsidRDefault="008A2FCF"/>
    <w:p w14:paraId="36EB725A" w14:textId="77777777" w:rsidR="008A2FCF" w:rsidRDefault="008A2FCF">
      <w:pPr>
        <w:jc w:val="center"/>
        <w:rPr>
          <w:rFonts w:ascii="Tahoma" w:hAnsi="Tahoma" w:cs="Tahoma"/>
          <w:b/>
          <w:bCs/>
          <w:sz w:val="24"/>
          <w:szCs w:val="24"/>
        </w:rPr>
      </w:pPr>
    </w:p>
    <w:p w14:paraId="018EA7AA" w14:textId="77777777" w:rsidR="008A2FCF" w:rsidRDefault="00FC695F">
      <w:pPr>
        <w:jc w:val="center"/>
        <w:rPr>
          <w:rFonts w:ascii="Tahoma" w:hAnsi="Tahoma" w:cs="Tahoma"/>
          <w:b/>
          <w:bCs/>
          <w:sz w:val="24"/>
          <w:szCs w:val="24"/>
        </w:rPr>
      </w:pPr>
      <w:r>
        <w:rPr>
          <w:rFonts w:ascii="Tahoma" w:hAnsi="Tahoma" w:cs="Tahoma"/>
          <w:b/>
          <w:bCs/>
          <w:sz w:val="24"/>
          <w:szCs w:val="24"/>
        </w:rPr>
        <w:t>Non-Guiding Member Regular Hire Agreement</w:t>
      </w:r>
    </w:p>
    <w:tbl>
      <w:tblPr>
        <w:tblW w:w="5000" w:type="pct"/>
        <w:tblCellMar>
          <w:left w:w="10" w:type="dxa"/>
          <w:right w:w="10" w:type="dxa"/>
        </w:tblCellMar>
        <w:tblLook w:val="04A0" w:firstRow="1" w:lastRow="0" w:firstColumn="1" w:lastColumn="0" w:noHBand="0" w:noVBand="1"/>
      </w:tblPr>
      <w:tblGrid>
        <w:gridCol w:w="3681"/>
        <w:gridCol w:w="6775"/>
      </w:tblGrid>
      <w:tr w:rsidR="008A2FCF" w14:paraId="4D7D542B" w14:textId="77777777">
        <w:tblPrEx>
          <w:tblCellMar>
            <w:top w:w="0" w:type="dxa"/>
            <w:bottom w:w="0" w:type="dxa"/>
          </w:tblCellMar>
        </w:tblPrEx>
        <w:trPr>
          <w:trHeight w:val="54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C460" w14:textId="77777777" w:rsidR="008A2FCF" w:rsidRDefault="00FC695F">
            <w:pPr>
              <w:spacing w:after="0"/>
              <w:rPr>
                <w:rFonts w:ascii="Tahoma" w:hAnsi="Tahoma" w:cs="Tahoma"/>
                <w:sz w:val="24"/>
                <w:szCs w:val="24"/>
              </w:rPr>
            </w:pPr>
            <w:r>
              <w:rPr>
                <w:rFonts w:ascii="Tahoma" w:hAnsi="Tahoma" w:cs="Tahoma"/>
                <w:sz w:val="24"/>
                <w:szCs w:val="24"/>
              </w:rPr>
              <w:t xml:space="preserve">Name and Address of Premises owner </w:t>
            </w:r>
          </w:p>
          <w:p w14:paraId="42F489BE" w14:textId="77777777" w:rsidR="008A2FCF" w:rsidRDefault="00FC695F">
            <w:pPr>
              <w:spacing w:after="0"/>
              <w:rPr>
                <w:rFonts w:ascii="Tahoma" w:hAnsi="Tahoma" w:cs="Tahoma"/>
                <w:sz w:val="24"/>
                <w:szCs w:val="24"/>
              </w:rPr>
            </w:pPr>
            <w:r>
              <w:rPr>
                <w:rFonts w:ascii="Tahoma" w:hAnsi="Tahoma" w:cs="Tahoma"/>
                <w:sz w:val="24"/>
                <w:szCs w:val="24"/>
              </w:rPr>
              <w:t>(To be known as the Licensor)</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0E6C" w14:textId="77777777" w:rsidR="008A2FCF" w:rsidRDefault="00FC695F">
            <w:pPr>
              <w:spacing w:after="0"/>
              <w:rPr>
                <w:rFonts w:ascii="Tahoma" w:hAnsi="Tahoma" w:cs="Tahoma"/>
                <w:sz w:val="24"/>
                <w:szCs w:val="24"/>
              </w:rPr>
            </w:pPr>
            <w:r>
              <w:rPr>
                <w:rFonts w:ascii="Tahoma" w:hAnsi="Tahoma" w:cs="Tahoma"/>
                <w:sz w:val="24"/>
                <w:szCs w:val="24"/>
              </w:rPr>
              <w:t>Moulton Guide Headquarters Management Committee Fund</w:t>
            </w:r>
          </w:p>
          <w:p w14:paraId="6C171B40" w14:textId="77777777" w:rsidR="008A2FCF" w:rsidRDefault="00FC695F">
            <w:pPr>
              <w:spacing w:after="0"/>
              <w:rPr>
                <w:rFonts w:ascii="Tahoma" w:hAnsi="Tahoma" w:cs="Tahoma"/>
                <w:sz w:val="24"/>
                <w:szCs w:val="24"/>
              </w:rPr>
            </w:pPr>
            <w:r>
              <w:rPr>
                <w:rFonts w:ascii="Tahoma" w:hAnsi="Tahoma" w:cs="Tahoma"/>
                <w:sz w:val="24"/>
                <w:szCs w:val="24"/>
              </w:rPr>
              <w:t xml:space="preserve">Moulton Guide Hall, Barlow Lane, Moulton, Northampton, NN3 7SZ </w:t>
            </w:r>
          </w:p>
        </w:tc>
      </w:tr>
      <w:tr w:rsidR="008A2FCF" w14:paraId="7CD0D44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E171" w14:textId="77777777" w:rsidR="008A2FCF" w:rsidRDefault="00FC695F">
            <w:pPr>
              <w:spacing w:after="0"/>
              <w:rPr>
                <w:rFonts w:ascii="Tahoma" w:hAnsi="Tahoma" w:cs="Tahoma"/>
                <w:sz w:val="24"/>
                <w:szCs w:val="24"/>
              </w:rPr>
            </w:pPr>
            <w:r>
              <w:rPr>
                <w:rFonts w:ascii="Tahoma" w:hAnsi="Tahoma" w:cs="Tahoma"/>
                <w:sz w:val="24"/>
                <w:szCs w:val="24"/>
              </w:rPr>
              <w:t xml:space="preserve">Registered Charity Number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9480" w14:textId="77777777" w:rsidR="008A2FCF" w:rsidRDefault="00FC695F">
            <w:pPr>
              <w:spacing w:after="0"/>
              <w:rPr>
                <w:rFonts w:ascii="Tahoma" w:hAnsi="Tahoma" w:cs="Tahoma"/>
                <w:sz w:val="24"/>
                <w:szCs w:val="24"/>
              </w:rPr>
            </w:pPr>
            <w:r>
              <w:rPr>
                <w:rFonts w:ascii="Tahoma" w:hAnsi="Tahoma" w:cs="Tahoma"/>
                <w:sz w:val="24"/>
                <w:szCs w:val="24"/>
              </w:rPr>
              <w:t>304408</w:t>
            </w:r>
          </w:p>
        </w:tc>
      </w:tr>
    </w:tbl>
    <w:p w14:paraId="726CA991" w14:textId="77777777" w:rsidR="008A2FCF" w:rsidRDefault="008A2FCF">
      <w:pPr>
        <w:rPr>
          <w:rFonts w:ascii="Tahoma" w:hAnsi="Tahoma" w:cs="Tahoma"/>
          <w:b/>
          <w:bCs/>
          <w:sz w:val="24"/>
          <w:szCs w:val="24"/>
          <w:u w:val="single"/>
        </w:rPr>
      </w:pPr>
    </w:p>
    <w:p w14:paraId="4DB21098" w14:textId="77777777" w:rsidR="008A2FCF" w:rsidRDefault="00FC695F">
      <w:pPr>
        <w:rPr>
          <w:rFonts w:ascii="Tahoma" w:hAnsi="Tahoma" w:cs="Tahoma"/>
          <w:b/>
          <w:bCs/>
          <w:sz w:val="24"/>
          <w:szCs w:val="24"/>
          <w:u w:val="single"/>
        </w:rPr>
      </w:pPr>
      <w:r>
        <w:rPr>
          <w:rFonts w:ascii="Tahoma" w:hAnsi="Tahoma" w:cs="Tahoma"/>
          <w:b/>
          <w:bCs/>
          <w:sz w:val="24"/>
          <w:szCs w:val="24"/>
          <w:u w:val="single"/>
        </w:rPr>
        <w:t xml:space="preserve">Undertaking to indemnity </w:t>
      </w:r>
    </w:p>
    <w:p w14:paraId="433366DE" w14:textId="77777777" w:rsidR="008A2FCF" w:rsidRDefault="00FC695F">
      <w:pPr>
        <w:rPr>
          <w:rFonts w:ascii="Tahoma" w:hAnsi="Tahoma" w:cs="Tahoma"/>
          <w:sz w:val="24"/>
          <w:szCs w:val="24"/>
        </w:rPr>
      </w:pPr>
      <w:r>
        <w:rPr>
          <w:rFonts w:ascii="Tahoma" w:hAnsi="Tahoma" w:cs="Tahoma"/>
          <w:sz w:val="24"/>
          <w:szCs w:val="24"/>
        </w:rPr>
        <w:t>In consideration of the owners making the facility noted above available to the persons and bodies (who are not members of the guide association) on the terms set out below, the owners require t</w:t>
      </w:r>
      <w:r>
        <w:rPr>
          <w:rFonts w:ascii="Tahoma" w:hAnsi="Tahoma" w:cs="Tahoma"/>
          <w:sz w:val="24"/>
          <w:szCs w:val="24"/>
        </w:rPr>
        <w:t xml:space="preserve">he following undertaking to be completed. </w:t>
      </w:r>
    </w:p>
    <w:p w14:paraId="25FE2FB6" w14:textId="77777777" w:rsidR="008A2FCF" w:rsidRDefault="00FC695F">
      <w:pPr>
        <w:rPr>
          <w:rFonts w:ascii="Tahoma" w:hAnsi="Tahoma" w:cs="Tahoma"/>
          <w:sz w:val="24"/>
          <w:szCs w:val="24"/>
        </w:rPr>
      </w:pPr>
      <w:r>
        <w:rPr>
          <w:rFonts w:ascii="Tahoma" w:hAnsi="Tahoma" w:cs="Tahoma"/>
          <w:sz w:val="24"/>
          <w:szCs w:val="24"/>
        </w:rPr>
        <w:t xml:space="preserve">Section A </w:t>
      </w:r>
    </w:p>
    <w:tbl>
      <w:tblPr>
        <w:tblW w:w="10456" w:type="dxa"/>
        <w:tblCellMar>
          <w:left w:w="10" w:type="dxa"/>
          <w:right w:w="10" w:type="dxa"/>
        </w:tblCellMar>
        <w:tblLook w:val="04A0" w:firstRow="1" w:lastRow="0" w:firstColumn="1" w:lastColumn="0" w:noHBand="0" w:noVBand="1"/>
      </w:tblPr>
      <w:tblGrid>
        <w:gridCol w:w="4957"/>
        <w:gridCol w:w="5499"/>
      </w:tblGrid>
      <w:tr w:rsidR="008A2FCF" w14:paraId="1014E110" w14:textId="77777777">
        <w:tblPrEx>
          <w:tblCellMar>
            <w:top w:w="0" w:type="dxa"/>
            <w:bottom w:w="0" w:type="dxa"/>
          </w:tblCellMar>
        </w:tblPrEx>
        <w:trPr>
          <w:trHeight w:val="826"/>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92386" w14:textId="77777777" w:rsidR="008A2FCF" w:rsidRDefault="00FC695F">
            <w:pPr>
              <w:spacing w:after="0"/>
              <w:rPr>
                <w:rFonts w:ascii="Tahoma" w:hAnsi="Tahoma" w:cs="Tahoma"/>
                <w:sz w:val="24"/>
                <w:szCs w:val="24"/>
              </w:rPr>
            </w:pPr>
            <w:r>
              <w:rPr>
                <w:rFonts w:ascii="Tahoma" w:hAnsi="Tahoma" w:cs="Tahoma"/>
                <w:sz w:val="24"/>
                <w:szCs w:val="24"/>
              </w:rPr>
              <w:t>Name and Address of the contact person for the hire</w:t>
            </w:r>
          </w:p>
          <w:p w14:paraId="79548D50" w14:textId="77777777" w:rsidR="008A2FCF" w:rsidRDefault="00FC695F">
            <w:pPr>
              <w:spacing w:after="0"/>
              <w:rPr>
                <w:rFonts w:ascii="Tahoma" w:hAnsi="Tahoma" w:cs="Tahoma"/>
                <w:sz w:val="24"/>
                <w:szCs w:val="24"/>
              </w:rPr>
            </w:pPr>
            <w:r>
              <w:rPr>
                <w:rFonts w:ascii="Tahoma" w:hAnsi="Tahoma" w:cs="Tahoma"/>
                <w:sz w:val="24"/>
                <w:szCs w:val="24"/>
              </w:rPr>
              <w:t xml:space="preserve">(To be known as the licensee)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E3AC3" w14:textId="77777777" w:rsidR="008A2FCF" w:rsidRDefault="008A2FCF">
            <w:pPr>
              <w:spacing w:after="0"/>
              <w:rPr>
                <w:rFonts w:ascii="Tahoma" w:hAnsi="Tahoma" w:cs="Tahoma"/>
                <w:sz w:val="24"/>
                <w:szCs w:val="24"/>
              </w:rPr>
            </w:pPr>
          </w:p>
          <w:p w14:paraId="0BE118B2" w14:textId="77777777" w:rsidR="008A2FCF" w:rsidRDefault="008A2FCF">
            <w:pPr>
              <w:spacing w:after="0"/>
              <w:rPr>
                <w:rFonts w:ascii="Tahoma" w:hAnsi="Tahoma" w:cs="Tahoma"/>
                <w:sz w:val="24"/>
                <w:szCs w:val="24"/>
              </w:rPr>
            </w:pPr>
          </w:p>
          <w:p w14:paraId="557D0D93" w14:textId="77777777" w:rsidR="008A2FCF" w:rsidRDefault="008A2FCF">
            <w:pPr>
              <w:spacing w:after="0"/>
              <w:rPr>
                <w:rFonts w:ascii="Tahoma" w:hAnsi="Tahoma" w:cs="Tahoma"/>
                <w:sz w:val="24"/>
                <w:szCs w:val="24"/>
              </w:rPr>
            </w:pPr>
          </w:p>
          <w:p w14:paraId="397EA0FC" w14:textId="77777777" w:rsidR="008A2FCF" w:rsidRDefault="008A2FCF">
            <w:pPr>
              <w:spacing w:after="0"/>
              <w:rPr>
                <w:rFonts w:ascii="Tahoma" w:hAnsi="Tahoma" w:cs="Tahoma"/>
                <w:sz w:val="24"/>
                <w:szCs w:val="24"/>
              </w:rPr>
            </w:pPr>
          </w:p>
          <w:p w14:paraId="49F2C28E" w14:textId="77777777" w:rsidR="008A2FCF" w:rsidRDefault="008A2FCF">
            <w:pPr>
              <w:spacing w:after="0"/>
              <w:rPr>
                <w:rFonts w:ascii="Tahoma" w:hAnsi="Tahoma" w:cs="Tahoma"/>
                <w:sz w:val="24"/>
                <w:szCs w:val="24"/>
              </w:rPr>
            </w:pPr>
          </w:p>
          <w:p w14:paraId="011EA7B8" w14:textId="77777777" w:rsidR="008A2FCF" w:rsidRDefault="008A2FCF">
            <w:pPr>
              <w:spacing w:after="0"/>
              <w:rPr>
                <w:rFonts w:ascii="Tahoma" w:hAnsi="Tahoma" w:cs="Tahoma"/>
                <w:sz w:val="24"/>
                <w:szCs w:val="24"/>
              </w:rPr>
            </w:pPr>
          </w:p>
        </w:tc>
      </w:tr>
      <w:tr w:rsidR="008A2FCF" w14:paraId="32A73FCA"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E487" w14:textId="77777777" w:rsidR="008A2FCF" w:rsidRDefault="00FC695F">
            <w:pPr>
              <w:spacing w:after="0"/>
              <w:rPr>
                <w:rFonts w:ascii="Tahoma" w:hAnsi="Tahoma" w:cs="Tahoma"/>
                <w:sz w:val="24"/>
                <w:szCs w:val="24"/>
              </w:rPr>
            </w:pPr>
            <w:r>
              <w:rPr>
                <w:rFonts w:ascii="Tahoma" w:hAnsi="Tahoma" w:cs="Tahoma"/>
                <w:sz w:val="24"/>
                <w:szCs w:val="24"/>
              </w:rPr>
              <w:t xml:space="preserve">Contact Telephone Number </w:t>
            </w:r>
          </w:p>
          <w:p w14:paraId="18EDD97D" w14:textId="77777777" w:rsidR="008A2FCF" w:rsidRDefault="008A2FCF">
            <w:pPr>
              <w:spacing w:after="0"/>
              <w:rPr>
                <w:rFonts w:ascii="Tahoma" w:hAnsi="Tahoma" w:cs="Tahoma"/>
                <w:sz w:val="24"/>
                <w:szCs w:val="24"/>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D4259" w14:textId="77777777" w:rsidR="008A2FCF" w:rsidRDefault="008A2FCF">
            <w:pPr>
              <w:spacing w:after="0"/>
              <w:rPr>
                <w:rFonts w:ascii="Tahoma" w:hAnsi="Tahoma" w:cs="Tahoma"/>
                <w:sz w:val="24"/>
                <w:szCs w:val="24"/>
              </w:rPr>
            </w:pPr>
          </w:p>
        </w:tc>
      </w:tr>
      <w:tr w:rsidR="008A2FCF" w14:paraId="722E4EAC"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F662" w14:textId="77777777" w:rsidR="008A2FCF" w:rsidRDefault="00FC695F">
            <w:pPr>
              <w:spacing w:after="0"/>
              <w:rPr>
                <w:rFonts w:ascii="Tahoma" w:hAnsi="Tahoma" w:cs="Tahoma"/>
                <w:sz w:val="24"/>
                <w:szCs w:val="24"/>
              </w:rPr>
            </w:pPr>
            <w:r>
              <w:rPr>
                <w:rFonts w:ascii="Tahoma" w:hAnsi="Tahoma" w:cs="Tahoma"/>
                <w:sz w:val="24"/>
                <w:szCs w:val="24"/>
              </w:rPr>
              <w:t>Email Address</w:t>
            </w:r>
          </w:p>
          <w:p w14:paraId="1E66EAD1" w14:textId="77777777" w:rsidR="008A2FCF" w:rsidRDefault="008A2FCF">
            <w:pPr>
              <w:spacing w:after="0"/>
              <w:rPr>
                <w:rFonts w:ascii="Tahoma" w:hAnsi="Tahoma" w:cs="Tahoma"/>
                <w:sz w:val="24"/>
                <w:szCs w:val="24"/>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05E7" w14:textId="77777777" w:rsidR="008A2FCF" w:rsidRDefault="008A2FCF">
            <w:pPr>
              <w:spacing w:after="0"/>
              <w:rPr>
                <w:rFonts w:ascii="Tahoma" w:hAnsi="Tahoma" w:cs="Tahoma"/>
                <w:sz w:val="24"/>
                <w:szCs w:val="24"/>
              </w:rPr>
            </w:pPr>
          </w:p>
        </w:tc>
      </w:tr>
      <w:tr w:rsidR="008A2FCF" w14:paraId="21282366"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2214" w14:textId="77777777" w:rsidR="008A2FCF" w:rsidRDefault="00FC695F">
            <w:pPr>
              <w:spacing w:after="0"/>
              <w:rPr>
                <w:rFonts w:ascii="Tahoma" w:hAnsi="Tahoma" w:cs="Tahoma"/>
                <w:sz w:val="24"/>
                <w:szCs w:val="24"/>
              </w:rPr>
            </w:pPr>
            <w:r>
              <w:rPr>
                <w:rFonts w:ascii="Tahoma" w:hAnsi="Tahoma" w:cs="Tahoma"/>
                <w:sz w:val="24"/>
                <w:szCs w:val="24"/>
              </w:rPr>
              <w:t xml:space="preserve">Name of Organisation </w:t>
            </w:r>
          </w:p>
          <w:p w14:paraId="4261545F" w14:textId="77777777" w:rsidR="008A2FCF" w:rsidRDefault="008A2FCF">
            <w:pPr>
              <w:spacing w:after="0"/>
              <w:rPr>
                <w:rFonts w:ascii="Tahoma" w:hAnsi="Tahoma" w:cs="Tahoma"/>
                <w:sz w:val="24"/>
                <w:szCs w:val="24"/>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AB23" w14:textId="77777777" w:rsidR="008A2FCF" w:rsidRDefault="008A2FCF">
            <w:pPr>
              <w:spacing w:after="0"/>
              <w:rPr>
                <w:rFonts w:ascii="Tahoma" w:hAnsi="Tahoma" w:cs="Tahoma"/>
                <w:sz w:val="24"/>
                <w:szCs w:val="24"/>
              </w:rPr>
            </w:pPr>
          </w:p>
        </w:tc>
      </w:tr>
      <w:tr w:rsidR="008A2FCF" w14:paraId="20EBB99D" w14:textId="77777777">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D70D" w14:textId="77777777" w:rsidR="008A2FCF" w:rsidRDefault="00FC695F">
            <w:pPr>
              <w:spacing w:after="0"/>
              <w:rPr>
                <w:rFonts w:ascii="Tahoma" w:hAnsi="Tahoma" w:cs="Tahoma"/>
                <w:sz w:val="24"/>
                <w:szCs w:val="24"/>
              </w:rPr>
            </w:pPr>
            <w:r>
              <w:rPr>
                <w:rFonts w:ascii="Tahoma" w:hAnsi="Tahoma" w:cs="Tahoma"/>
                <w:sz w:val="24"/>
                <w:szCs w:val="24"/>
              </w:rPr>
              <w:t xml:space="preserve">Purpose of hire </w:t>
            </w:r>
          </w:p>
          <w:p w14:paraId="6860BCC7" w14:textId="77777777" w:rsidR="008A2FCF" w:rsidRDefault="00FC695F">
            <w:pPr>
              <w:spacing w:after="0"/>
              <w:rPr>
                <w:rFonts w:ascii="Tahoma" w:hAnsi="Tahoma" w:cs="Tahoma"/>
                <w:sz w:val="24"/>
                <w:szCs w:val="24"/>
              </w:rPr>
            </w:pPr>
            <w:r>
              <w:rPr>
                <w:rFonts w:ascii="Tahoma" w:hAnsi="Tahoma" w:cs="Tahoma"/>
                <w:sz w:val="24"/>
                <w:szCs w:val="24"/>
              </w:rPr>
              <w:t xml:space="preserve">Please give a </w:t>
            </w:r>
            <w:r>
              <w:rPr>
                <w:rFonts w:ascii="Tahoma" w:hAnsi="Tahoma" w:cs="Tahoma"/>
                <w:sz w:val="24"/>
                <w:szCs w:val="24"/>
              </w:rPr>
              <w:t xml:space="preserve">brief description of the intended use of the hall </w:t>
            </w:r>
          </w:p>
          <w:p w14:paraId="6236FAD4" w14:textId="77777777" w:rsidR="008A2FCF" w:rsidRDefault="008A2FCF">
            <w:pPr>
              <w:spacing w:after="0"/>
              <w:rPr>
                <w:rFonts w:ascii="Tahoma" w:hAnsi="Tahoma" w:cs="Tahoma"/>
                <w:sz w:val="24"/>
                <w:szCs w:val="24"/>
              </w:rPr>
            </w:pPr>
          </w:p>
          <w:p w14:paraId="72417D5D" w14:textId="77777777" w:rsidR="008A2FCF" w:rsidRDefault="008A2FCF">
            <w:pPr>
              <w:spacing w:after="0"/>
              <w:rPr>
                <w:rFonts w:ascii="Tahoma" w:hAnsi="Tahoma" w:cs="Tahoma"/>
                <w:sz w:val="24"/>
                <w:szCs w:val="24"/>
              </w:rPr>
            </w:pPr>
          </w:p>
          <w:p w14:paraId="55735DA2" w14:textId="77777777" w:rsidR="008A2FCF" w:rsidRDefault="008A2FCF">
            <w:pPr>
              <w:spacing w:after="0"/>
              <w:rPr>
                <w:rFonts w:ascii="Tahoma" w:hAnsi="Tahoma" w:cs="Tahoma"/>
                <w:sz w:val="24"/>
                <w:szCs w:val="24"/>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EBA4" w14:textId="77777777" w:rsidR="008A2FCF" w:rsidRDefault="008A2FCF">
            <w:pPr>
              <w:spacing w:after="0"/>
              <w:rPr>
                <w:rFonts w:ascii="Tahoma" w:hAnsi="Tahoma" w:cs="Tahoma"/>
                <w:sz w:val="24"/>
                <w:szCs w:val="24"/>
              </w:rPr>
            </w:pPr>
          </w:p>
        </w:tc>
      </w:tr>
    </w:tbl>
    <w:p w14:paraId="0E3C7702" w14:textId="77777777" w:rsidR="008A2FCF" w:rsidRDefault="008A2FCF">
      <w:pPr>
        <w:rPr>
          <w:rFonts w:ascii="Tahoma" w:hAnsi="Tahoma" w:cs="Tahoma"/>
          <w:sz w:val="24"/>
          <w:szCs w:val="24"/>
        </w:rPr>
      </w:pPr>
    </w:p>
    <w:p w14:paraId="40AE3954" w14:textId="77777777" w:rsidR="008A2FCF" w:rsidRDefault="00FC695F">
      <w:pPr>
        <w:rPr>
          <w:rFonts w:ascii="Tahoma" w:hAnsi="Tahoma" w:cs="Tahoma"/>
          <w:b/>
          <w:bCs/>
          <w:sz w:val="24"/>
          <w:szCs w:val="24"/>
          <w:u w:val="single"/>
        </w:rPr>
      </w:pPr>
      <w:r>
        <w:rPr>
          <w:rFonts w:ascii="Tahoma" w:hAnsi="Tahoma" w:cs="Tahoma"/>
          <w:b/>
          <w:bCs/>
          <w:sz w:val="24"/>
          <w:szCs w:val="24"/>
          <w:u w:val="single"/>
        </w:rPr>
        <w:t xml:space="preserve">Regular Hire (to be completed each year) </w:t>
      </w:r>
    </w:p>
    <w:p w14:paraId="76DA2ECB" w14:textId="77777777" w:rsidR="008A2FCF" w:rsidRDefault="00FC695F">
      <w:pPr>
        <w:rPr>
          <w:rFonts w:ascii="Tahoma" w:hAnsi="Tahoma" w:cs="Tahoma"/>
          <w:sz w:val="24"/>
          <w:szCs w:val="24"/>
        </w:rPr>
      </w:pPr>
      <w:r>
        <w:rPr>
          <w:rFonts w:ascii="Tahoma" w:hAnsi="Tahoma" w:cs="Tahoma"/>
          <w:sz w:val="24"/>
          <w:szCs w:val="24"/>
        </w:rPr>
        <w:t xml:space="preserve">Regular hirers must confirm the start and finish times for each day. </w:t>
      </w:r>
    </w:p>
    <w:p w14:paraId="2B421570" w14:textId="77777777" w:rsidR="008A2FCF" w:rsidRDefault="00FC695F">
      <w:pPr>
        <w:rPr>
          <w:rFonts w:ascii="Tahoma" w:hAnsi="Tahoma" w:cs="Tahoma"/>
          <w:sz w:val="24"/>
          <w:szCs w:val="24"/>
        </w:rPr>
      </w:pPr>
      <w:r>
        <w:rPr>
          <w:rFonts w:ascii="Tahoma" w:hAnsi="Tahoma" w:cs="Tahoma"/>
          <w:sz w:val="24"/>
          <w:szCs w:val="24"/>
        </w:rPr>
        <w:t xml:space="preserve">All bookings will be charged at £12 per hour and invoiced monthly in arrears </w:t>
      </w:r>
    </w:p>
    <w:p w14:paraId="213D2E8C" w14:textId="77777777" w:rsidR="008A2FCF" w:rsidRDefault="00FC695F">
      <w:pPr>
        <w:rPr>
          <w:rFonts w:ascii="Tahoma" w:hAnsi="Tahoma" w:cs="Tahoma"/>
          <w:sz w:val="24"/>
          <w:szCs w:val="24"/>
        </w:rPr>
      </w:pPr>
      <w:r>
        <w:rPr>
          <w:rFonts w:ascii="Tahoma" w:hAnsi="Tahoma" w:cs="Tahoma"/>
          <w:sz w:val="24"/>
          <w:szCs w:val="24"/>
        </w:rPr>
        <w:t xml:space="preserve">Any </w:t>
      </w:r>
      <w:r>
        <w:rPr>
          <w:rFonts w:ascii="Tahoma" w:hAnsi="Tahoma" w:cs="Tahoma"/>
          <w:sz w:val="24"/>
          <w:szCs w:val="24"/>
        </w:rPr>
        <w:t xml:space="preserve">cancellation of sessions must be made in writing no less than 14 days prior to the event date to avoid charge. The Hall committee reserves the right to cancel a booking with no less than 14 days written notice to the hirer.  </w:t>
      </w:r>
    </w:p>
    <w:p w14:paraId="432F87ED" w14:textId="77777777" w:rsidR="008A2FCF" w:rsidRDefault="00FC695F">
      <w:r>
        <w:t xml:space="preserve">    </w:t>
      </w:r>
    </w:p>
    <w:p w14:paraId="117E6B7D" w14:textId="77777777" w:rsidR="008A2FCF" w:rsidRDefault="008A2FCF"/>
    <w:p w14:paraId="39EE4C77" w14:textId="77777777" w:rsidR="008A2FCF" w:rsidRDefault="008A2FCF"/>
    <w:p w14:paraId="05F83199" w14:textId="77777777" w:rsidR="008A2FCF" w:rsidRDefault="008A2FCF"/>
    <w:p w14:paraId="1D936F2F" w14:textId="77777777" w:rsidR="008A2FCF" w:rsidRDefault="008A2FCF"/>
    <w:p w14:paraId="3C1D252F" w14:textId="77777777" w:rsidR="008A2FCF" w:rsidRDefault="008A2FCF"/>
    <w:p w14:paraId="45283E03" w14:textId="77777777" w:rsidR="008A2FCF" w:rsidRDefault="00FC695F">
      <w:pPr>
        <w:rPr>
          <w:rFonts w:ascii="Tahoma" w:hAnsi="Tahoma" w:cs="Tahoma"/>
          <w:sz w:val="24"/>
          <w:szCs w:val="24"/>
        </w:rPr>
      </w:pPr>
      <w:r>
        <w:rPr>
          <w:rFonts w:ascii="Tahoma" w:hAnsi="Tahoma" w:cs="Tahoma"/>
          <w:sz w:val="24"/>
          <w:szCs w:val="24"/>
        </w:rPr>
        <w:t>Regular hire days an</w:t>
      </w:r>
      <w:r>
        <w:rPr>
          <w:rFonts w:ascii="Tahoma" w:hAnsi="Tahoma" w:cs="Tahoma"/>
          <w:sz w:val="24"/>
          <w:szCs w:val="24"/>
        </w:rPr>
        <w:t>d times.</w:t>
      </w:r>
    </w:p>
    <w:tbl>
      <w:tblPr>
        <w:tblW w:w="10456" w:type="dxa"/>
        <w:tblCellMar>
          <w:left w:w="10" w:type="dxa"/>
          <w:right w:w="10" w:type="dxa"/>
        </w:tblCellMar>
        <w:tblLook w:val="04A0" w:firstRow="1" w:lastRow="0" w:firstColumn="1" w:lastColumn="0" w:noHBand="0" w:noVBand="1"/>
      </w:tblPr>
      <w:tblGrid>
        <w:gridCol w:w="3485"/>
        <w:gridCol w:w="3485"/>
        <w:gridCol w:w="3486"/>
      </w:tblGrid>
      <w:tr w:rsidR="008A2FCF" w14:paraId="30A73A07"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CCF0" w14:textId="77777777" w:rsidR="008A2FCF" w:rsidRDefault="008A2FCF">
            <w:pPr>
              <w:spacing w:after="0"/>
              <w:rPr>
                <w:rFonts w:ascii="Tahoma" w:hAnsi="Tahoma" w:cs="Tahoma"/>
                <w:sz w:val="24"/>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D07B" w14:textId="77777777" w:rsidR="008A2FCF" w:rsidRDefault="00FC695F">
            <w:pPr>
              <w:spacing w:after="0"/>
              <w:rPr>
                <w:rFonts w:ascii="Tahoma" w:hAnsi="Tahoma" w:cs="Tahoma"/>
                <w:sz w:val="24"/>
                <w:szCs w:val="24"/>
              </w:rPr>
            </w:pPr>
            <w:r>
              <w:rPr>
                <w:rFonts w:ascii="Tahoma" w:hAnsi="Tahoma" w:cs="Tahoma"/>
                <w:sz w:val="24"/>
                <w:szCs w:val="24"/>
              </w:rPr>
              <w:t xml:space="preserve">Start Time </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C87D" w14:textId="77777777" w:rsidR="008A2FCF" w:rsidRDefault="00FC695F">
            <w:pPr>
              <w:spacing w:after="0"/>
              <w:rPr>
                <w:rFonts w:ascii="Tahoma" w:hAnsi="Tahoma" w:cs="Tahoma"/>
                <w:sz w:val="24"/>
                <w:szCs w:val="24"/>
              </w:rPr>
            </w:pPr>
            <w:r>
              <w:rPr>
                <w:rFonts w:ascii="Tahoma" w:hAnsi="Tahoma" w:cs="Tahoma"/>
                <w:sz w:val="24"/>
                <w:szCs w:val="24"/>
              </w:rPr>
              <w:t xml:space="preserve">End Time </w:t>
            </w:r>
          </w:p>
        </w:tc>
      </w:tr>
      <w:tr w:rsidR="008A2FCF" w14:paraId="4D7DE328"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F77C" w14:textId="77777777" w:rsidR="008A2FCF" w:rsidRDefault="00FC695F">
            <w:pPr>
              <w:spacing w:after="0"/>
              <w:rPr>
                <w:rFonts w:ascii="Tahoma" w:hAnsi="Tahoma" w:cs="Tahoma"/>
                <w:sz w:val="24"/>
                <w:szCs w:val="24"/>
              </w:rPr>
            </w:pPr>
            <w:r>
              <w:rPr>
                <w:rFonts w:ascii="Tahoma" w:hAnsi="Tahoma" w:cs="Tahoma"/>
                <w:sz w:val="24"/>
                <w:szCs w:val="24"/>
              </w:rPr>
              <w:t xml:space="preserve">Monday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1AD3"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9F521" w14:textId="77777777" w:rsidR="008A2FCF" w:rsidRDefault="008A2FCF">
            <w:pPr>
              <w:spacing w:after="0"/>
              <w:rPr>
                <w:rFonts w:ascii="Tahoma" w:hAnsi="Tahoma" w:cs="Tahoma"/>
                <w:sz w:val="24"/>
                <w:szCs w:val="24"/>
              </w:rPr>
            </w:pPr>
          </w:p>
        </w:tc>
      </w:tr>
      <w:tr w:rsidR="008A2FCF" w14:paraId="1D2F679C"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4C25" w14:textId="77777777" w:rsidR="008A2FCF" w:rsidRDefault="00FC695F">
            <w:pPr>
              <w:spacing w:after="0"/>
              <w:rPr>
                <w:rFonts w:ascii="Tahoma" w:hAnsi="Tahoma" w:cs="Tahoma"/>
                <w:sz w:val="24"/>
                <w:szCs w:val="24"/>
              </w:rPr>
            </w:pPr>
            <w:r>
              <w:rPr>
                <w:rFonts w:ascii="Tahoma" w:hAnsi="Tahoma" w:cs="Tahoma"/>
                <w:sz w:val="24"/>
                <w:szCs w:val="24"/>
              </w:rPr>
              <w:t>Tuesday</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26BE"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383E" w14:textId="77777777" w:rsidR="008A2FCF" w:rsidRDefault="008A2FCF">
            <w:pPr>
              <w:spacing w:after="0"/>
              <w:rPr>
                <w:rFonts w:ascii="Tahoma" w:hAnsi="Tahoma" w:cs="Tahoma"/>
                <w:sz w:val="24"/>
                <w:szCs w:val="24"/>
              </w:rPr>
            </w:pPr>
          </w:p>
        </w:tc>
      </w:tr>
      <w:tr w:rsidR="008A2FCF" w14:paraId="55393869"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69148" w14:textId="77777777" w:rsidR="008A2FCF" w:rsidRDefault="00FC695F">
            <w:pPr>
              <w:spacing w:after="0"/>
              <w:rPr>
                <w:rFonts w:ascii="Tahoma" w:hAnsi="Tahoma" w:cs="Tahoma"/>
                <w:sz w:val="24"/>
                <w:szCs w:val="24"/>
              </w:rPr>
            </w:pPr>
            <w:r>
              <w:rPr>
                <w:rFonts w:ascii="Tahoma" w:hAnsi="Tahoma" w:cs="Tahoma"/>
                <w:sz w:val="24"/>
                <w:szCs w:val="24"/>
              </w:rPr>
              <w:t xml:space="preserve">Wednesday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472F"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8940" w14:textId="77777777" w:rsidR="008A2FCF" w:rsidRDefault="008A2FCF">
            <w:pPr>
              <w:spacing w:after="0"/>
              <w:rPr>
                <w:rFonts w:ascii="Tahoma" w:hAnsi="Tahoma" w:cs="Tahoma"/>
                <w:sz w:val="24"/>
                <w:szCs w:val="24"/>
              </w:rPr>
            </w:pPr>
          </w:p>
        </w:tc>
      </w:tr>
      <w:tr w:rsidR="008A2FCF" w14:paraId="7CA6CCE9"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FE06" w14:textId="77777777" w:rsidR="008A2FCF" w:rsidRDefault="00FC695F">
            <w:pPr>
              <w:spacing w:after="0"/>
              <w:rPr>
                <w:rFonts w:ascii="Tahoma" w:hAnsi="Tahoma" w:cs="Tahoma"/>
                <w:sz w:val="24"/>
                <w:szCs w:val="24"/>
              </w:rPr>
            </w:pPr>
            <w:r>
              <w:rPr>
                <w:rFonts w:ascii="Tahoma" w:hAnsi="Tahoma" w:cs="Tahoma"/>
                <w:sz w:val="24"/>
                <w:szCs w:val="24"/>
              </w:rPr>
              <w:t xml:space="preserve">Thursday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D28C"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F856" w14:textId="77777777" w:rsidR="008A2FCF" w:rsidRDefault="008A2FCF">
            <w:pPr>
              <w:spacing w:after="0"/>
              <w:rPr>
                <w:rFonts w:ascii="Tahoma" w:hAnsi="Tahoma" w:cs="Tahoma"/>
                <w:sz w:val="24"/>
                <w:szCs w:val="24"/>
              </w:rPr>
            </w:pPr>
          </w:p>
        </w:tc>
      </w:tr>
      <w:tr w:rsidR="008A2FCF" w14:paraId="452E6E83"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0666" w14:textId="77777777" w:rsidR="008A2FCF" w:rsidRDefault="00FC695F">
            <w:pPr>
              <w:spacing w:after="0"/>
              <w:rPr>
                <w:rFonts w:ascii="Tahoma" w:hAnsi="Tahoma" w:cs="Tahoma"/>
                <w:sz w:val="24"/>
                <w:szCs w:val="24"/>
              </w:rPr>
            </w:pPr>
            <w:r>
              <w:rPr>
                <w:rFonts w:ascii="Tahoma" w:hAnsi="Tahoma" w:cs="Tahoma"/>
                <w:sz w:val="24"/>
                <w:szCs w:val="24"/>
              </w:rPr>
              <w:t xml:space="preserve">Friday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455B"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B86C7" w14:textId="77777777" w:rsidR="008A2FCF" w:rsidRDefault="008A2FCF">
            <w:pPr>
              <w:spacing w:after="0"/>
              <w:rPr>
                <w:rFonts w:ascii="Tahoma" w:hAnsi="Tahoma" w:cs="Tahoma"/>
                <w:sz w:val="24"/>
                <w:szCs w:val="24"/>
              </w:rPr>
            </w:pPr>
          </w:p>
        </w:tc>
      </w:tr>
      <w:tr w:rsidR="008A2FCF" w14:paraId="519466D2"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278D9" w14:textId="77777777" w:rsidR="008A2FCF" w:rsidRDefault="00FC695F">
            <w:pPr>
              <w:spacing w:after="0"/>
              <w:rPr>
                <w:rFonts w:ascii="Tahoma" w:hAnsi="Tahoma" w:cs="Tahoma"/>
                <w:sz w:val="24"/>
                <w:szCs w:val="24"/>
              </w:rPr>
            </w:pPr>
            <w:r>
              <w:rPr>
                <w:rFonts w:ascii="Tahoma" w:hAnsi="Tahoma" w:cs="Tahoma"/>
                <w:sz w:val="24"/>
                <w:szCs w:val="24"/>
              </w:rPr>
              <w:t xml:space="preserve">Saturday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EDD4"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C56B" w14:textId="77777777" w:rsidR="008A2FCF" w:rsidRDefault="008A2FCF">
            <w:pPr>
              <w:spacing w:after="0"/>
              <w:rPr>
                <w:rFonts w:ascii="Tahoma" w:hAnsi="Tahoma" w:cs="Tahoma"/>
                <w:sz w:val="24"/>
                <w:szCs w:val="24"/>
              </w:rPr>
            </w:pPr>
          </w:p>
        </w:tc>
      </w:tr>
      <w:tr w:rsidR="008A2FCF" w14:paraId="62C44CD1" w14:textId="77777777">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7508" w14:textId="77777777" w:rsidR="008A2FCF" w:rsidRDefault="00FC695F">
            <w:pPr>
              <w:spacing w:after="0"/>
              <w:rPr>
                <w:rFonts w:ascii="Tahoma" w:hAnsi="Tahoma" w:cs="Tahoma"/>
                <w:sz w:val="24"/>
                <w:szCs w:val="24"/>
              </w:rPr>
            </w:pPr>
            <w:r>
              <w:rPr>
                <w:rFonts w:ascii="Tahoma" w:hAnsi="Tahoma" w:cs="Tahoma"/>
                <w:sz w:val="24"/>
                <w:szCs w:val="24"/>
              </w:rPr>
              <w:t xml:space="preserve">Sunday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9F94" w14:textId="77777777" w:rsidR="008A2FCF" w:rsidRDefault="008A2FCF">
            <w:pPr>
              <w:spacing w:after="0"/>
              <w:rPr>
                <w:rFonts w:ascii="Tahoma" w:hAnsi="Tahoma" w:cs="Tahoma"/>
                <w:sz w:val="24"/>
                <w:szCs w:val="24"/>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5CB48" w14:textId="77777777" w:rsidR="008A2FCF" w:rsidRDefault="008A2FCF">
            <w:pPr>
              <w:spacing w:after="0"/>
              <w:rPr>
                <w:rFonts w:ascii="Tahoma" w:hAnsi="Tahoma" w:cs="Tahoma"/>
                <w:sz w:val="24"/>
                <w:szCs w:val="24"/>
              </w:rPr>
            </w:pPr>
          </w:p>
        </w:tc>
      </w:tr>
    </w:tbl>
    <w:p w14:paraId="1FC3C897" w14:textId="77777777" w:rsidR="008A2FCF" w:rsidRDefault="008A2FCF">
      <w:pPr>
        <w:rPr>
          <w:rFonts w:ascii="Tahoma" w:hAnsi="Tahoma" w:cs="Tahoma"/>
          <w:sz w:val="24"/>
          <w:szCs w:val="24"/>
        </w:rPr>
      </w:pPr>
    </w:p>
    <w:p w14:paraId="34F31A74" w14:textId="77777777" w:rsidR="008A2FCF" w:rsidRDefault="00FC695F">
      <w:r>
        <w:t xml:space="preserve">Section B </w:t>
      </w:r>
    </w:p>
    <w:p w14:paraId="6D4AA68F" w14:textId="77777777" w:rsidR="008A2FCF" w:rsidRDefault="00FC695F">
      <w:r>
        <w:t xml:space="preserve">The hirer must protect the owners against all losses while they </w:t>
      </w:r>
      <w:proofErr w:type="gramStart"/>
      <w:r>
        <w:t>are in charge of</w:t>
      </w:r>
      <w:proofErr w:type="gramEnd"/>
      <w:r>
        <w:t xml:space="preserve"> the premises. This includes damage to the </w:t>
      </w:r>
      <w:r>
        <w:t>premises or to any property belonging to the owners and against all claims made by any person for personal injury or loss of or damage to any other property arising out of the hiring and caused by negligent act, error or omission of the hirer, or the serva</w:t>
      </w:r>
      <w:r>
        <w:t xml:space="preserve">nts or agents, or members of guests of the hirer. </w:t>
      </w:r>
    </w:p>
    <w:p w14:paraId="63E4B4A8" w14:textId="77777777" w:rsidR="008A2FCF" w:rsidRDefault="00FC695F">
      <w:r>
        <w:t xml:space="preserve">The hirer must take out and maintain an insurance policy covering third party liability, including all liabilities referred to above, for a limit of </w:t>
      </w:r>
      <w:r>
        <w:rPr>
          <w:b/>
          <w:bCs/>
        </w:rPr>
        <w:t>no less than £5,000,000 (five million pounds)</w:t>
      </w:r>
      <w:r>
        <w:t xml:space="preserve"> in force f</w:t>
      </w:r>
      <w:r>
        <w:t xml:space="preserve">or the period of hiring </w:t>
      </w:r>
      <w:r>
        <w:rPr>
          <w:b/>
          <w:bCs/>
        </w:rPr>
        <w:t>and must produce proof of the policy attached to this booking form</w:t>
      </w:r>
      <w:r>
        <w:t xml:space="preserve"> and on request to any authorised officer of Girlguiding.   </w:t>
      </w:r>
    </w:p>
    <w:p w14:paraId="57F382D9" w14:textId="77777777" w:rsidR="008A2FCF" w:rsidRDefault="00FC695F">
      <w:r>
        <w:t xml:space="preserve">The hirer must produce a risk assessment for their activity and submit with this booking form </w:t>
      </w:r>
    </w:p>
    <w:tbl>
      <w:tblPr>
        <w:tblW w:w="10456" w:type="dxa"/>
        <w:tblCellMar>
          <w:left w:w="10" w:type="dxa"/>
          <w:right w:w="10" w:type="dxa"/>
        </w:tblCellMar>
        <w:tblLook w:val="04A0" w:firstRow="1" w:lastRow="0" w:firstColumn="1" w:lastColumn="0" w:noHBand="0" w:noVBand="1"/>
      </w:tblPr>
      <w:tblGrid>
        <w:gridCol w:w="5228"/>
        <w:gridCol w:w="5228"/>
      </w:tblGrid>
      <w:tr w:rsidR="008A2FCF" w14:paraId="1D38D974"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F954D" w14:textId="77777777" w:rsidR="008A2FCF" w:rsidRDefault="00FC695F">
            <w:pPr>
              <w:spacing w:after="0"/>
            </w:pPr>
            <w:r>
              <w:t xml:space="preserve">Signed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75FB" w14:textId="77777777" w:rsidR="008A2FCF" w:rsidRDefault="008A2FCF">
            <w:pPr>
              <w:spacing w:after="0"/>
            </w:pPr>
          </w:p>
          <w:p w14:paraId="629DCAD7" w14:textId="77777777" w:rsidR="008A2FCF" w:rsidRDefault="008A2FCF">
            <w:pPr>
              <w:spacing w:after="0"/>
            </w:pPr>
          </w:p>
          <w:p w14:paraId="5A7B7DD5" w14:textId="77777777" w:rsidR="008A2FCF" w:rsidRDefault="008A2FCF">
            <w:pPr>
              <w:spacing w:after="0"/>
            </w:pPr>
          </w:p>
          <w:p w14:paraId="4E974B84" w14:textId="77777777" w:rsidR="008A2FCF" w:rsidRDefault="008A2FCF">
            <w:pPr>
              <w:spacing w:after="0"/>
            </w:pPr>
          </w:p>
        </w:tc>
      </w:tr>
      <w:tr w:rsidR="008A2FCF" w14:paraId="5B830F44"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EA18" w14:textId="77777777" w:rsidR="008A2FCF" w:rsidRDefault="00FC695F">
            <w:pPr>
              <w:spacing w:after="0"/>
            </w:pPr>
            <w:r>
              <w:t xml:space="preserve">Full Name in Capital Letters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61FA" w14:textId="77777777" w:rsidR="008A2FCF" w:rsidRDefault="008A2FCF">
            <w:pPr>
              <w:spacing w:after="0"/>
            </w:pPr>
          </w:p>
          <w:p w14:paraId="600283B1" w14:textId="77777777" w:rsidR="008A2FCF" w:rsidRDefault="008A2FCF">
            <w:pPr>
              <w:spacing w:after="0"/>
            </w:pPr>
          </w:p>
        </w:tc>
      </w:tr>
      <w:tr w:rsidR="008A2FCF" w14:paraId="347E73E8"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881B" w14:textId="77777777" w:rsidR="008A2FCF" w:rsidRDefault="00FC695F">
            <w:pPr>
              <w:spacing w:after="0"/>
            </w:pPr>
            <w:r>
              <w:t xml:space="preserve">Date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5CEF" w14:textId="77777777" w:rsidR="008A2FCF" w:rsidRDefault="008A2FCF">
            <w:pPr>
              <w:spacing w:after="0"/>
            </w:pPr>
          </w:p>
          <w:p w14:paraId="79791097" w14:textId="77777777" w:rsidR="008A2FCF" w:rsidRDefault="008A2FCF">
            <w:pPr>
              <w:spacing w:after="0"/>
            </w:pPr>
          </w:p>
        </w:tc>
      </w:tr>
    </w:tbl>
    <w:p w14:paraId="72315947" w14:textId="77777777" w:rsidR="008A2FCF" w:rsidRDefault="008A2FCF"/>
    <w:p w14:paraId="6A3AFC5D" w14:textId="77777777" w:rsidR="008A2FCF" w:rsidRDefault="00FC695F">
      <w:pPr>
        <w:pStyle w:val="NoSpacing"/>
      </w:pPr>
      <w:r>
        <w:t xml:space="preserve">We collect your personal information to manage your hire, provide incident related support, process insurance claims, and other legal purposes. </w:t>
      </w:r>
    </w:p>
    <w:p w14:paraId="73F07A7C" w14:textId="77777777" w:rsidR="008A2FCF" w:rsidRDefault="008A2FCF">
      <w:pPr>
        <w:pStyle w:val="NoSpacing"/>
      </w:pPr>
    </w:p>
    <w:p w14:paraId="6B97ED2B" w14:textId="77777777" w:rsidR="008A2FCF" w:rsidRDefault="00FC695F">
      <w:pPr>
        <w:pStyle w:val="NoSpacing"/>
      </w:pPr>
      <w:r>
        <w:t xml:space="preserve">We may share your data with: </w:t>
      </w:r>
    </w:p>
    <w:p w14:paraId="3E7269DB" w14:textId="77777777" w:rsidR="008A2FCF" w:rsidRDefault="00FC695F">
      <w:pPr>
        <w:pStyle w:val="NoSpacing"/>
      </w:pPr>
      <w:r>
        <w:t xml:space="preserve">Insurance companies </w:t>
      </w:r>
    </w:p>
    <w:p w14:paraId="4653CB4D" w14:textId="77777777" w:rsidR="008A2FCF" w:rsidRDefault="00FC695F">
      <w:pPr>
        <w:pStyle w:val="NoSpacing"/>
      </w:pPr>
      <w:r>
        <w:t xml:space="preserve">Legal </w:t>
      </w:r>
      <w:r>
        <w:t xml:space="preserve">representatives </w:t>
      </w:r>
    </w:p>
    <w:p w14:paraId="17AB3386" w14:textId="77777777" w:rsidR="008A2FCF" w:rsidRDefault="00FC695F">
      <w:pPr>
        <w:pStyle w:val="NoSpacing"/>
      </w:pPr>
      <w:r>
        <w:t xml:space="preserve">Girlguiding HQ </w:t>
      </w:r>
    </w:p>
    <w:p w14:paraId="1DE45A66" w14:textId="77777777" w:rsidR="008A2FCF" w:rsidRDefault="00FC695F">
      <w:pPr>
        <w:pStyle w:val="NoSpacing"/>
      </w:pPr>
      <w:r>
        <w:t xml:space="preserve">Regional and Local Guiding Organisations </w:t>
      </w:r>
    </w:p>
    <w:p w14:paraId="5C6CAFCE" w14:textId="77777777" w:rsidR="008A2FCF" w:rsidRDefault="00FC695F">
      <w:pPr>
        <w:pStyle w:val="NoSpacing"/>
      </w:pPr>
      <w:r>
        <w:t xml:space="preserve">Other third parties connected to your hire, for example the fire brigade </w:t>
      </w:r>
    </w:p>
    <w:p w14:paraId="50A146E1" w14:textId="77777777" w:rsidR="008A2FCF" w:rsidRDefault="008A2FCF">
      <w:pPr>
        <w:pStyle w:val="NoSpacing"/>
      </w:pPr>
    </w:p>
    <w:p w14:paraId="562905CC" w14:textId="77777777" w:rsidR="008A2FCF" w:rsidRDefault="00FC695F">
      <w:pPr>
        <w:pStyle w:val="NoSpacing"/>
      </w:pPr>
      <w:r>
        <w:t xml:space="preserve">We process the data you provide under our legitimate interests of managing our </w:t>
      </w:r>
      <w:proofErr w:type="spellStart"/>
      <w:r>
        <w:t>ptoperty</w:t>
      </w:r>
      <w:proofErr w:type="spellEnd"/>
      <w:r>
        <w:t xml:space="preserve"> </w:t>
      </w:r>
      <w:proofErr w:type="spellStart"/>
      <w:r>
        <w:t>inline</w:t>
      </w:r>
      <w:proofErr w:type="spellEnd"/>
      <w:r>
        <w:t xml:space="preserve"> with </w:t>
      </w:r>
      <w:r>
        <w:t>legal requirements. For further information and why Girlguiding use your personal data, including how long we keep it, your rights and how to contact us, please read our full privacy notice at</w:t>
      </w:r>
      <w:r>
        <w:rPr>
          <w:b/>
          <w:bCs/>
        </w:rPr>
        <w:t>: Girlguiding.org.uk/privacy-policy/</w:t>
      </w:r>
      <w:r>
        <w:t xml:space="preserve"> </w:t>
      </w:r>
    </w:p>
    <w:p w14:paraId="7ED037B3" w14:textId="77777777" w:rsidR="008A2FCF" w:rsidRDefault="008A2FCF">
      <w:pPr>
        <w:pStyle w:val="NoSpacing"/>
      </w:pPr>
    </w:p>
    <w:p w14:paraId="14F5D101" w14:textId="77777777" w:rsidR="008A2FCF" w:rsidRDefault="008A2FCF">
      <w:pPr>
        <w:pStyle w:val="NoSpacing"/>
      </w:pPr>
    </w:p>
    <w:p w14:paraId="355FDA52" w14:textId="77777777" w:rsidR="008A2FCF" w:rsidRDefault="00FC695F">
      <w:pPr>
        <w:pStyle w:val="NoSpacing"/>
        <w:tabs>
          <w:tab w:val="left" w:pos="2025"/>
        </w:tabs>
      </w:pPr>
      <w:r>
        <w:lastRenderedPageBreak/>
        <w:tab/>
      </w:r>
    </w:p>
    <w:p w14:paraId="39475627" w14:textId="77777777" w:rsidR="008A2FCF" w:rsidRDefault="008A2FCF">
      <w:pPr>
        <w:pStyle w:val="NoSpacing"/>
      </w:pPr>
    </w:p>
    <w:p w14:paraId="00C0F242" w14:textId="77777777" w:rsidR="008A2FCF" w:rsidRDefault="008A2FCF">
      <w:pPr>
        <w:pStyle w:val="NoSpacing"/>
      </w:pPr>
    </w:p>
    <w:p w14:paraId="051A8A86" w14:textId="77777777" w:rsidR="008A2FCF" w:rsidRDefault="008A2FCF">
      <w:pPr>
        <w:pStyle w:val="NoSpacing"/>
      </w:pPr>
    </w:p>
    <w:p w14:paraId="6640E12A" w14:textId="77777777" w:rsidR="008A2FCF" w:rsidRDefault="008A2FCF">
      <w:pPr>
        <w:pStyle w:val="NoSpacing"/>
      </w:pPr>
    </w:p>
    <w:p w14:paraId="620AED38" w14:textId="77777777" w:rsidR="008A2FCF" w:rsidRDefault="008A2FCF">
      <w:pPr>
        <w:pStyle w:val="NoSpacing"/>
      </w:pPr>
    </w:p>
    <w:p w14:paraId="583B5994" w14:textId="77777777" w:rsidR="008A2FCF" w:rsidRDefault="00FC695F">
      <w:pPr>
        <w:tabs>
          <w:tab w:val="left" w:pos="2325"/>
        </w:tabs>
      </w:pPr>
      <w:r>
        <w:t xml:space="preserve">In consideration </w:t>
      </w:r>
      <w:r>
        <w:t xml:space="preserve">of this Licence the Licensee hereby agrees as follows: </w:t>
      </w:r>
    </w:p>
    <w:p w14:paraId="77E8739B" w14:textId="77777777" w:rsidR="008A2FCF" w:rsidRDefault="00FC695F">
      <w:pPr>
        <w:pStyle w:val="ListParagraph"/>
        <w:numPr>
          <w:ilvl w:val="0"/>
          <w:numId w:val="1"/>
        </w:numPr>
        <w:tabs>
          <w:tab w:val="left" w:pos="2325"/>
        </w:tabs>
      </w:pPr>
      <w:r>
        <w:t xml:space="preserve">To pay the licence fee within 7 days of invoice. </w:t>
      </w:r>
    </w:p>
    <w:p w14:paraId="2BA7F047" w14:textId="77777777" w:rsidR="008A2FCF" w:rsidRDefault="00FC695F">
      <w:pPr>
        <w:pStyle w:val="ListParagraph"/>
        <w:numPr>
          <w:ilvl w:val="0"/>
          <w:numId w:val="1"/>
        </w:numPr>
        <w:tabs>
          <w:tab w:val="left" w:pos="2325"/>
        </w:tabs>
      </w:pPr>
      <w:r>
        <w:t xml:space="preserve">To use the premises for those activities detailed on this form and the risk assessment and for no other purpose. </w:t>
      </w:r>
    </w:p>
    <w:p w14:paraId="64B9AE14" w14:textId="77777777" w:rsidR="008A2FCF" w:rsidRDefault="00FC695F">
      <w:pPr>
        <w:pStyle w:val="ListParagraph"/>
        <w:numPr>
          <w:ilvl w:val="0"/>
          <w:numId w:val="1"/>
        </w:numPr>
        <w:tabs>
          <w:tab w:val="left" w:pos="2325"/>
        </w:tabs>
      </w:pPr>
      <w:r>
        <w:t xml:space="preserve">Not to use the premises for any </w:t>
      </w:r>
      <w:r>
        <w:t xml:space="preserve">purpose other than the permitted use and not to cause or allow to be caused any damage to the Premises or any part thereof or to the fixtures, fittings, </w:t>
      </w:r>
      <w:proofErr w:type="gramStart"/>
      <w:r>
        <w:t>furniture</w:t>
      </w:r>
      <w:proofErr w:type="gramEnd"/>
      <w:r>
        <w:t xml:space="preserve"> and effects therein. </w:t>
      </w:r>
    </w:p>
    <w:p w14:paraId="425830BF" w14:textId="77777777" w:rsidR="008A2FCF" w:rsidRDefault="00FC695F">
      <w:pPr>
        <w:pStyle w:val="ListParagraph"/>
        <w:numPr>
          <w:ilvl w:val="0"/>
          <w:numId w:val="1"/>
        </w:numPr>
        <w:tabs>
          <w:tab w:val="left" w:pos="2325"/>
        </w:tabs>
      </w:pPr>
      <w:r>
        <w:t>To exercise the rights hereby granted and to ensure that the same shall</w:t>
      </w:r>
      <w:r>
        <w:t xml:space="preserve"> be exercised in such manner as to cause as little damage as possible and to make full compensation for any damage which is caused. </w:t>
      </w:r>
    </w:p>
    <w:p w14:paraId="4C52F66A" w14:textId="77777777" w:rsidR="008A2FCF" w:rsidRDefault="00FC695F">
      <w:pPr>
        <w:pStyle w:val="ListParagraph"/>
        <w:numPr>
          <w:ilvl w:val="0"/>
          <w:numId w:val="1"/>
        </w:numPr>
        <w:tabs>
          <w:tab w:val="left" w:pos="2325"/>
        </w:tabs>
      </w:pPr>
      <w:r>
        <w:t>Not to conduct their activities or exercise the rights hereby granted in any way which interferes with or adversely affects</w:t>
      </w:r>
      <w:r>
        <w:t xml:space="preserve"> the enjoyment of the Premises by the Licensor or by others authorised by the Licensor. </w:t>
      </w:r>
    </w:p>
    <w:p w14:paraId="25C410FC" w14:textId="77777777" w:rsidR="008A2FCF" w:rsidRDefault="00FC695F">
      <w:pPr>
        <w:pStyle w:val="ListParagraph"/>
        <w:numPr>
          <w:ilvl w:val="0"/>
          <w:numId w:val="1"/>
        </w:numPr>
        <w:tabs>
          <w:tab w:val="left" w:pos="2325"/>
        </w:tabs>
      </w:pPr>
      <w:r>
        <w:t>To use their best endeavours to expel any persons trespassing on the Premises during the periods of hire.</w:t>
      </w:r>
    </w:p>
    <w:p w14:paraId="6DCC4A2B" w14:textId="77777777" w:rsidR="008A2FCF" w:rsidRDefault="00FC695F">
      <w:pPr>
        <w:pStyle w:val="ListParagraph"/>
        <w:numPr>
          <w:ilvl w:val="0"/>
          <w:numId w:val="1"/>
        </w:numPr>
        <w:tabs>
          <w:tab w:val="left" w:pos="2325"/>
        </w:tabs>
      </w:pPr>
      <w:r>
        <w:t xml:space="preserve">To keep the </w:t>
      </w:r>
      <w:proofErr w:type="gramStart"/>
      <w:r>
        <w:t>Premises</w:t>
      </w:r>
      <w:proofErr w:type="gramEnd"/>
      <w:r>
        <w:t xml:space="preserve"> clean and tidy and clear of litter. All </w:t>
      </w:r>
      <w:r>
        <w:t xml:space="preserve">litter must be removed at the end of the hire.  </w:t>
      </w:r>
    </w:p>
    <w:p w14:paraId="51463D6B" w14:textId="77777777" w:rsidR="008A2FCF" w:rsidRDefault="00FC695F">
      <w:pPr>
        <w:pStyle w:val="ListParagraph"/>
        <w:numPr>
          <w:ilvl w:val="0"/>
          <w:numId w:val="1"/>
        </w:numPr>
        <w:tabs>
          <w:tab w:val="left" w:pos="2325"/>
        </w:tabs>
      </w:pPr>
      <w:r>
        <w:t xml:space="preserve">Not to allow the rights to be exercised by any person other than by members of the Licensee. </w:t>
      </w:r>
    </w:p>
    <w:p w14:paraId="0EAF1DFF" w14:textId="77777777" w:rsidR="008A2FCF" w:rsidRDefault="00FC695F">
      <w:pPr>
        <w:pStyle w:val="ListParagraph"/>
        <w:numPr>
          <w:ilvl w:val="0"/>
          <w:numId w:val="1"/>
        </w:numPr>
        <w:tabs>
          <w:tab w:val="left" w:pos="2325"/>
        </w:tabs>
      </w:pPr>
      <w:r>
        <w:t>Not to sub-licence or part with the rights hereby granted or any of them.</w:t>
      </w:r>
    </w:p>
    <w:p w14:paraId="6F1E773B" w14:textId="77777777" w:rsidR="008A2FCF" w:rsidRDefault="00FC695F">
      <w:pPr>
        <w:pStyle w:val="ListParagraph"/>
        <w:numPr>
          <w:ilvl w:val="0"/>
          <w:numId w:val="1"/>
        </w:numPr>
        <w:tabs>
          <w:tab w:val="left" w:pos="2325"/>
        </w:tabs>
      </w:pPr>
      <w:r>
        <w:t>Not to assign the benefit of this Licen</w:t>
      </w:r>
      <w:r>
        <w:t xml:space="preserve">ce. </w:t>
      </w:r>
    </w:p>
    <w:p w14:paraId="7ED10A17" w14:textId="77777777" w:rsidR="008A2FCF" w:rsidRDefault="00FC695F">
      <w:pPr>
        <w:pStyle w:val="ListParagraph"/>
        <w:numPr>
          <w:ilvl w:val="0"/>
          <w:numId w:val="1"/>
        </w:numPr>
        <w:tabs>
          <w:tab w:val="left" w:pos="2325"/>
        </w:tabs>
      </w:pPr>
      <w:r>
        <w:t>Neither the Licensor nor any trustee for the Licensor nor The Guide Association nor the unit shall be liable to the Licensee or to the members of the Licensee or any other person exercising the rights hereby granted at the invitation of the Licensee f</w:t>
      </w:r>
      <w:r>
        <w:t xml:space="preserve">or any personal injury damage loss or inconvenience howsoever or whatsoever caused to them or to any property brought by any person upon the Premises. </w:t>
      </w:r>
    </w:p>
    <w:p w14:paraId="347D17B5" w14:textId="77777777" w:rsidR="008A2FCF" w:rsidRDefault="00FC695F">
      <w:pPr>
        <w:pStyle w:val="ListParagraph"/>
        <w:numPr>
          <w:ilvl w:val="0"/>
          <w:numId w:val="1"/>
        </w:numPr>
        <w:tabs>
          <w:tab w:val="left" w:pos="2325"/>
        </w:tabs>
      </w:pPr>
      <w:r>
        <w:t>It is the intention of and agreed between the parties hereto that the License and its members and any ot</w:t>
      </w:r>
      <w:r>
        <w:t xml:space="preserve">her person exercising the rights at the invitation of the </w:t>
      </w:r>
      <w:proofErr w:type="gramStart"/>
      <w:r>
        <w:t>Licensee</w:t>
      </w:r>
      <w:proofErr w:type="gramEnd"/>
      <w:r>
        <w:t xml:space="preserve"> or its members shall do so at the risk of the Licensee and its members. </w:t>
      </w:r>
    </w:p>
    <w:p w14:paraId="3E033E44" w14:textId="77777777" w:rsidR="008A2FCF" w:rsidRDefault="00FC695F">
      <w:pPr>
        <w:pStyle w:val="ListParagraph"/>
        <w:numPr>
          <w:ilvl w:val="0"/>
          <w:numId w:val="1"/>
        </w:numPr>
        <w:tabs>
          <w:tab w:val="left" w:pos="2325"/>
        </w:tabs>
      </w:pPr>
      <w:r>
        <w:t>The Licensee agrees to indemnify the Licensor against all claims by any lawful visitor to the premises who shall hav</w:t>
      </w:r>
      <w:r>
        <w:t xml:space="preserve">e entered thereon for the purpose (in whole or in part) of lawfully visiting the Licensee or its members or any of them or who shall have entered thereon with the permission of the Licensee or its members or any one of them. </w:t>
      </w:r>
    </w:p>
    <w:p w14:paraId="1D78836F" w14:textId="77777777" w:rsidR="008A2FCF" w:rsidRDefault="00FC695F">
      <w:pPr>
        <w:pStyle w:val="ListParagraph"/>
        <w:numPr>
          <w:ilvl w:val="0"/>
          <w:numId w:val="1"/>
        </w:numPr>
        <w:tabs>
          <w:tab w:val="left" w:pos="2325"/>
        </w:tabs>
      </w:pPr>
      <w:r>
        <w:t xml:space="preserve">The Licensee hereby covenants </w:t>
      </w:r>
      <w:r>
        <w:t xml:space="preserve">to keep the Licensor the trustees for the Licensor and The Guide Association and its or their employees or agents and all those authorised by the Licensor to use the premises indemnified against all claims (meaning all demands or liabilities in respect of </w:t>
      </w:r>
      <w:r>
        <w:t>damage loss or injury of any description other than those arising out of any act or omission of the Licensor or its trustees or The Guide Association and its or their employees or agents and all those authorised by the Licensor) which may be brought agains</w:t>
      </w:r>
      <w:r>
        <w:t xml:space="preserve">t or occur to or affect the Licensor or such persons as aforesaid or their property and which arise from or through the exercise of any of the rights hereby granted or the non-observance of any of the terms of this Licence whether express or implied. </w:t>
      </w:r>
    </w:p>
    <w:p w14:paraId="3356ECCD" w14:textId="77777777" w:rsidR="008A2FCF" w:rsidRDefault="008A2FCF">
      <w:pPr>
        <w:tabs>
          <w:tab w:val="left" w:pos="2325"/>
        </w:tabs>
      </w:pPr>
    </w:p>
    <w:p w14:paraId="28C74625" w14:textId="77777777" w:rsidR="008A2FCF" w:rsidRDefault="008A2FCF">
      <w:pPr>
        <w:tabs>
          <w:tab w:val="left" w:pos="2325"/>
        </w:tabs>
      </w:pPr>
    </w:p>
    <w:p w14:paraId="7FDAD2D4" w14:textId="77777777" w:rsidR="008A2FCF" w:rsidRDefault="008A2FCF">
      <w:pPr>
        <w:tabs>
          <w:tab w:val="left" w:pos="2325"/>
        </w:tabs>
      </w:pPr>
    </w:p>
    <w:p w14:paraId="08D7039C" w14:textId="77777777" w:rsidR="008A2FCF" w:rsidRDefault="008A2FCF">
      <w:pPr>
        <w:tabs>
          <w:tab w:val="left" w:pos="2325"/>
        </w:tabs>
      </w:pPr>
    </w:p>
    <w:p w14:paraId="3BB21D10" w14:textId="77777777" w:rsidR="008A2FCF" w:rsidRDefault="008A2FCF">
      <w:pPr>
        <w:tabs>
          <w:tab w:val="left" w:pos="2325"/>
        </w:tabs>
      </w:pPr>
    </w:p>
    <w:p w14:paraId="3B11BACA" w14:textId="77777777" w:rsidR="008A2FCF" w:rsidRDefault="008A2FCF">
      <w:pPr>
        <w:tabs>
          <w:tab w:val="left" w:pos="2325"/>
        </w:tabs>
      </w:pPr>
    </w:p>
    <w:p w14:paraId="3237B844" w14:textId="77777777" w:rsidR="008A2FCF" w:rsidRDefault="008A2FCF">
      <w:pPr>
        <w:tabs>
          <w:tab w:val="left" w:pos="2325"/>
        </w:tabs>
      </w:pPr>
    </w:p>
    <w:p w14:paraId="1EA4DD39" w14:textId="77777777" w:rsidR="008A2FCF" w:rsidRDefault="008A2FCF">
      <w:pPr>
        <w:tabs>
          <w:tab w:val="left" w:pos="2325"/>
        </w:tabs>
      </w:pPr>
    </w:p>
    <w:p w14:paraId="35C7A95A" w14:textId="77777777" w:rsidR="008A2FCF" w:rsidRDefault="00FC695F">
      <w:pPr>
        <w:pStyle w:val="ListParagraph"/>
        <w:numPr>
          <w:ilvl w:val="0"/>
          <w:numId w:val="1"/>
        </w:numPr>
        <w:tabs>
          <w:tab w:val="left" w:pos="2325"/>
        </w:tabs>
      </w:pPr>
      <w:r>
        <w:t xml:space="preserve">The Licensee hereby covenants effectively to insure the Licensee and all its members and all their lawful visitors against all claims arising from the exercise of the rights or from any negligence or default (including any breach or non-observance of </w:t>
      </w:r>
      <w:r>
        <w:t>any of the terms of this Licence whether express or implied) in connection with the rights or with the Premises or any activity thereon (whether authorised or not) for a limit of Indemnity of not less than Five Million Pounds each and every claim and so as</w:t>
      </w:r>
      <w:r>
        <w:t xml:space="preserve"> to fully satisfy all claims for which the Licensee and its members or other persons as aforesaid may be liable whether under this Licence or otherwise. </w:t>
      </w:r>
    </w:p>
    <w:p w14:paraId="47B8ACC6" w14:textId="77777777" w:rsidR="008A2FCF" w:rsidRDefault="00FC695F">
      <w:pPr>
        <w:pStyle w:val="ListParagraph"/>
        <w:numPr>
          <w:ilvl w:val="0"/>
          <w:numId w:val="1"/>
        </w:numPr>
        <w:tabs>
          <w:tab w:val="left" w:pos="2325"/>
        </w:tabs>
      </w:pPr>
      <w:r>
        <w:t>On demand the Licensee shall produce the policy and the last receipt to the Licensor before the Licenc</w:t>
      </w:r>
      <w:r>
        <w:t xml:space="preserve">e comes into operation and if so requested use best endeavours to secure that the interest of the Licensor be endorsed on such policy. If the Licensee fails to produce such policy or a valid cover note the Licensor may suspend the operation of the Licence </w:t>
      </w:r>
      <w:r>
        <w:t xml:space="preserve">until either is produced. </w:t>
      </w:r>
    </w:p>
    <w:p w14:paraId="12C901EC" w14:textId="77777777" w:rsidR="008A2FCF" w:rsidRDefault="00FC695F">
      <w:pPr>
        <w:pStyle w:val="ListParagraph"/>
        <w:numPr>
          <w:ilvl w:val="0"/>
          <w:numId w:val="1"/>
        </w:numPr>
        <w:tabs>
          <w:tab w:val="left" w:pos="2325"/>
        </w:tabs>
      </w:pPr>
      <w:r>
        <w:t>Where the Licence intends to provide activities for children the Licensee hereby undertakes that relevant Criminal Records Bureau checks on all employees and/ or volunteers involved in providing such activities will be carried ou</w:t>
      </w:r>
      <w:r>
        <w:t xml:space="preserve">t before the activities take place. </w:t>
      </w:r>
    </w:p>
    <w:p w14:paraId="445B73FB" w14:textId="77777777" w:rsidR="008A2FCF" w:rsidRDefault="00FC695F">
      <w:pPr>
        <w:pStyle w:val="ListParagraph"/>
        <w:numPr>
          <w:ilvl w:val="0"/>
          <w:numId w:val="1"/>
        </w:numPr>
        <w:tabs>
          <w:tab w:val="left" w:pos="2325"/>
        </w:tabs>
      </w:pPr>
      <w:r>
        <w:t>This Licence may be determined forthwith by notice given by the Licensor on any breach or non-performance by the Licensee of any of the terms and conditions herein contained but without prejudice to any claim by the Lic</w:t>
      </w:r>
      <w:r>
        <w:t xml:space="preserve">ensor against the Licensee in respect of any such breach or non-performance. </w:t>
      </w:r>
    </w:p>
    <w:p w14:paraId="037D3556" w14:textId="77777777" w:rsidR="008A2FCF" w:rsidRDefault="00FC695F">
      <w:pPr>
        <w:pStyle w:val="ListParagraph"/>
        <w:numPr>
          <w:ilvl w:val="0"/>
          <w:numId w:val="1"/>
        </w:numPr>
        <w:tabs>
          <w:tab w:val="left" w:pos="2325"/>
        </w:tabs>
      </w:pPr>
      <w:r>
        <w:t>This Licence is granted for a period of 12 months from the date hereof and must be resigned each year. It is hereby agreed between the parties hereto that this Agreement constitu</w:t>
      </w:r>
      <w:r>
        <w:t>tes a Licence and confers no tenancy upon the Licensee and that possession of the premises is retained by the Licensor subject however to the rights created by this Licence AS WITNESS the hands of the parties the day and year first above written.</w:t>
      </w:r>
      <w:r>
        <w:tab/>
      </w:r>
    </w:p>
    <w:p w14:paraId="7573CCDA" w14:textId="77777777" w:rsidR="008A2FCF" w:rsidRDefault="008A2FCF">
      <w:pPr>
        <w:tabs>
          <w:tab w:val="left" w:pos="2325"/>
        </w:tabs>
      </w:pPr>
    </w:p>
    <w:tbl>
      <w:tblPr>
        <w:tblW w:w="10456" w:type="dxa"/>
        <w:tblCellMar>
          <w:left w:w="10" w:type="dxa"/>
          <w:right w:w="10" w:type="dxa"/>
        </w:tblCellMar>
        <w:tblLook w:val="04A0" w:firstRow="1" w:lastRow="0" w:firstColumn="1" w:lastColumn="0" w:noHBand="0" w:noVBand="1"/>
      </w:tblPr>
      <w:tblGrid>
        <w:gridCol w:w="5228"/>
        <w:gridCol w:w="5228"/>
      </w:tblGrid>
      <w:tr w:rsidR="008A2FCF" w14:paraId="492CEA64"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B244" w14:textId="77777777" w:rsidR="008A2FCF" w:rsidRDefault="00FC695F">
            <w:pPr>
              <w:spacing w:after="0"/>
            </w:pPr>
            <w:r>
              <w:t xml:space="preserve">Signed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CA46" w14:textId="77777777" w:rsidR="008A2FCF" w:rsidRDefault="008A2FCF">
            <w:pPr>
              <w:spacing w:after="0"/>
            </w:pPr>
          </w:p>
          <w:p w14:paraId="3069A4BD" w14:textId="77777777" w:rsidR="008A2FCF" w:rsidRDefault="008A2FCF">
            <w:pPr>
              <w:spacing w:after="0"/>
            </w:pPr>
          </w:p>
          <w:p w14:paraId="5FE1C12C" w14:textId="77777777" w:rsidR="008A2FCF" w:rsidRDefault="008A2FCF">
            <w:pPr>
              <w:spacing w:after="0"/>
            </w:pPr>
          </w:p>
          <w:p w14:paraId="72BC9F01" w14:textId="77777777" w:rsidR="008A2FCF" w:rsidRDefault="008A2FCF">
            <w:pPr>
              <w:spacing w:after="0"/>
            </w:pPr>
          </w:p>
        </w:tc>
      </w:tr>
      <w:tr w:rsidR="008A2FCF" w14:paraId="521A368A"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D013" w14:textId="77777777" w:rsidR="008A2FCF" w:rsidRDefault="00FC695F">
            <w:pPr>
              <w:spacing w:after="0"/>
            </w:pPr>
            <w:r>
              <w:t xml:space="preserve">Full Name in Capital Letters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34943" w14:textId="77777777" w:rsidR="008A2FCF" w:rsidRDefault="008A2FCF">
            <w:pPr>
              <w:spacing w:after="0"/>
            </w:pPr>
          </w:p>
          <w:p w14:paraId="29DE5972" w14:textId="77777777" w:rsidR="008A2FCF" w:rsidRDefault="008A2FCF">
            <w:pPr>
              <w:spacing w:after="0"/>
            </w:pPr>
          </w:p>
        </w:tc>
      </w:tr>
      <w:tr w:rsidR="008A2FCF" w14:paraId="3CE23A3D"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3AF3" w14:textId="77777777" w:rsidR="008A2FCF" w:rsidRDefault="00FC695F">
            <w:pPr>
              <w:spacing w:after="0"/>
            </w:pPr>
            <w:r>
              <w:t xml:space="preserve">Date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6EEC" w14:textId="77777777" w:rsidR="008A2FCF" w:rsidRDefault="008A2FCF">
            <w:pPr>
              <w:spacing w:after="0"/>
            </w:pPr>
          </w:p>
          <w:p w14:paraId="680903C3" w14:textId="77777777" w:rsidR="008A2FCF" w:rsidRDefault="008A2FCF">
            <w:pPr>
              <w:spacing w:after="0"/>
            </w:pPr>
          </w:p>
        </w:tc>
      </w:tr>
    </w:tbl>
    <w:p w14:paraId="4DE10D4D" w14:textId="77777777" w:rsidR="008A2FCF" w:rsidRDefault="008A2FCF">
      <w:pPr>
        <w:tabs>
          <w:tab w:val="left" w:pos="2325"/>
        </w:tabs>
      </w:pPr>
    </w:p>
    <w:p w14:paraId="4DC82654" w14:textId="77777777" w:rsidR="008A2FCF" w:rsidRDefault="008A2FCF">
      <w:pPr>
        <w:tabs>
          <w:tab w:val="left" w:pos="2325"/>
        </w:tabs>
      </w:pPr>
    </w:p>
    <w:p w14:paraId="127338D0" w14:textId="77777777" w:rsidR="008A2FCF" w:rsidRDefault="008A2FCF">
      <w:pPr>
        <w:tabs>
          <w:tab w:val="left" w:pos="2325"/>
        </w:tabs>
      </w:pPr>
    </w:p>
    <w:p w14:paraId="6957444C" w14:textId="77777777" w:rsidR="008A2FCF" w:rsidRDefault="008A2FCF">
      <w:pPr>
        <w:tabs>
          <w:tab w:val="left" w:pos="2325"/>
        </w:tabs>
      </w:pPr>
    </w:p>
    <w:p w14:paraId="53E4156A" w14:textId="77777777" w:rsidR="008A2FCF" w:rsidRDefault="008A2FCF">
      <w:pPr>
        <w:tabs>
          <w:tab w:val="left" w:pos="2325"/>
        </w:tabs>
      </w:pPr>
    </w:p>
    <w:p w14:paraId="70165C5F" w14:textId="77777777" w:rsidR="008A2FCF" w:rsidRDefault="008A2FCF">
      <w:pPr>
        <w:tabs>
          <w:tab w:val="left" w:pos="2325"/>
        </w:tabs>
      </w:pPr>
    </w:p>
    <w:p w14:paraId="24E292B0" w14:textId="77777777" w:rsidR="008A2FCF" w:rsidRDefault="008A2FCF">
      <w:pPr>
        <w:tabs>
          <w:tab w:val="left" w:pos="2325"/>
        </w:tabs>
      </w:pPr>
    </w:p>
    <w:p w14:paraId="23222C40" w14:textId="77777777" w:rsidR="008A2FCF" w:rsidRDefault="008A2FCF">
      <w:pPr>
        <w:tabs>
          <w:tab w:val="left" w:pos="2325"/>
        </w:tabs>
      </w:pPr>
    </w:p>
    <w:p w14:paraId="71086392" w14:textId="77777777" w:rsidR="008A2FCF" w:rsidRDefault="008A2FCF">
      <w:pPr>
        <w:tabs>
          <w:tab w:val="left" w:pos="2325"/>
        </w:tabs>
      </w:pPr>
    </w:p>
    <w:p w14:paraId="69E0CD73" w14:textId="77777777" w:rsidR="008A2FCF" w:rsidRDefault="008A2FCF">
      <w:pPr>
        <w:tabs>
          <w:tab w:val="left" w:pos="2325"/>
        </w:tabs>
      </w:pPr>
    </w:p>
    <w:p w14:paraId="7036A6E4" w14:textId="77777777" w:rsidR="008A2FCF" w:rsidRDefault="008A2FCF">
      <w:pPr>
        <w:tabs>
          <w:tab w:val="left" w:pos="2325"/>
        </w:tabs>
      </w:pPr>
    </w:p>
    <w:p w14:paraId="7BAD6B2A" w14:textId="77777777" w:rsidR="008A2FCF" w:rsidRDefault="008A2FCF">
      <w:pPr>
        <w:tabs>
          <w:tab w:val="left" w:pos="2325"/>
        </w:tabs>
      </w:pPr>
    </w:p>
    <w:p w14:paraId="46F531A7" w14:textId="77777777" w:rsidR="008A2FCF" w:rsidRDefault="00FC695F">
      <w:pPr>
        <w:jc w:val="center"/>
        <w:rPr>
          <w:rFonts w:ascii="Tahoma" w:hAnsi="Tahoma" w:cs="Tahoma"/>
          <w:b/>
          <w:bCs/>
          <w:sz w:val="28"/>
          <w:szCs w:val="28"/>
          <w:u w:val="single"/>
        </w:rPr>
      </w:pPr>
      <w:r>
        <w:rPr>
          <w:rFonts w:ascii="Tahoma" w:hAnsi="Tahoma" w:cs="Tahoma"/>
          <w:b/>
          <w:bCs/>
          <w:sz w:val="28"/>
          <w:szCs w:val="28"/>
          <w:u w:val="single"/>
        </w:rPr>
        <w:t>Opening Procedure</w:t>
      </w:r>
    </w:p>
    <w:p w14:paraId="477EB633" w14:textId="77777777" w:rsidR="008A2FCF" w:rsidRDefault="008A2FCF">
      <w:pPr>
        <w:jc w:val="center"/>
        <w:rPr>
          <w:rFonts w:ascii="Tahoma" w:hAnsi="Tahoma" w:cs="Tahoma"/>
          <w:b/>
          <w:bCs/>
          <w:sz w:val="28"/>
          <w:szCs w:val="28"/>
          <w:u w:val="single"/>
        </w:rPr>
      </w:pPr>
    </w:p>
    <w:p w14:paraId="632096E5" w14:textId="77777777" w:rsidR="008A2FCF" w:rsidRDefault="00FC695F">
      <w:pPr>
        <w:numPr>
          <w:ilvl w:val="0"/>
          <w:numId w:val="2"/>
        </w:numPr>
        <w:textAlignment w:val="auto"/>
        <w:rPr>
          <w:rFonts w:ascii="Tahoma" w:hAnsi="Tahoma" w:cs="Tahoma"/>
          <w:sz w:val="28"/>
          <w:szCs w:val="28"/>
        </w:rPr>
      </w:pPr>
      <w:r>
        <w:rPr>
          <w:rFonts w:ascii="Tahoma" w:hAnsi="Tahoma" w:cs="Tahoma"/>
          <w:sz w:val="28"/>
          <w:szCs w:val="28"/>
        </w:rPr>
        <w:t xml:space="preserve">Open the hall and sanitise your hands </w:t>
      </w:r>
    </w:p>
    <w:p w14:paraId="7449BD42" w14:textId="77777777" w:rsidR="008A2FCF" w:rsidRDefault="00FC695F">
      <w:pPr>
        <w:numPr>
          <w:ilvl w:val="0"/>
          <w:numId w:val="2"/>
        </w:numPr>
        <w:textAlignment w:val="auto"/>
        <w:rPr>
          <w:rFonts w:ascii="Tahoma" w:hAnsi="Tahoma" w:cs="Tahoma"/>
          <w:sz w:val="28"/>
          <w:szCs w:val="28"/>
        </w:rPr>
      </w:pPr>
      <w:r>
        <w:rPr>
          <w:rFonts w:ascii="Tahoma" w:hAnsi="Tahoma" w:cs="Tahoma"/>
          <w:sz w:val="28"/>
          <w:szCs w:val="28"/>
        </w:rPr>
        <w:t xml:space="preserve">Sanitise all touch points using disinfectant wipes– door handles, window handles, toilet handles and taps </w:t>
      </w:r>
    </w:p>
    <w:p w14:paraId="4BEE86A9" w14:textId="77777777" w:rsidR="008A2FCF" w:rsidRDefault="00FC695F">
      <w:pPr>
        <w:numPr>
          <w:ilvl w:val="0"/>
          <w:numId w:val="2"/>
        </w:numPr>
        <w:textAlignment w:val="auto"/>
        <w:rPr>
          <w:rFonts w:ascii="Tahoma" w:hAnsi="Tahoma" w:cs="Tahoma"/>
          <w:sz w:val="28"/>
          <w:szCs w:val="28"/>
        </w:rPr>
      </w:pPr>
      <w:r>
        <w:rPr>
          <w:rFonts w:ascii="Tahoma" w:hAnsi="Tahoma" w:cs="Tahoma"/>
          <w:sz w:val="28"/>
          <w:szCs w:val="28"/>
        </w:rPr>
        <w:t xml:space="preserve">Open all windows to allow </w:t>
      </w:r>
      <w:r>
        <w:rPr>
          <w:rFonts w:ascii="Tahoma" w:hAnsi="Tahoma" w:cs="Tahoma"/>
          <w:sz w:val="28"/>
          <w:szCs w:val="28"/>
        </w:rPr>
        <w:t>for ventilation</w:t>
      </w:r>
    </w:p>
    <w:p w14:paraId="6165B3BA" w14:textId="77777777" w:rsidR="008A2FCF" w:rsidRDefault="00FC695F">
      <w:pPr>
        <w:numPr>
          <w:ilvl w:val="0"/>
          <w:numId w:val="2"/>
        </w:numPr>
        <w:textAlignment w:val="auto"/>
        <w:rPr>
          <w:rFonts w:ascii="Tahoma" w:hAnsi="Tahoma" w:cs="Tahoma"/>
          <w:sz w:val="28"/>
          <w:szCs w:val="28"/>
        </w:rPr>
      </w:pPr>
      <w:r>
        <w:rPr>
          <w:rFonts w:ascii="Tahoma" w:hAnsi="Tahoma" w:cs="Tahoma"/>
          <w:sz w:val="28"/>
          <w:szCs w:val="28"/>
        </w:rPr>
        <w:t>Use of the kitchen is included in your hire. Please supply your own tea towels</w:t>
      </w:r>
    </w:p>
    <w:p w14:paraId="15ACE44E" w14:textId="77777777" w:rsidR="008A2FCF" w:rsidRDefault="008A2FCF">
      <w:pPr>
        <w:rPr>
          <w:rFonts w:ascii="Tahoma" w:hAnsi="Tahoma" w:cs="Tahoma"/>
          <w:sz w:val="24"/>
          <w:szCs w:val="24"/>
        </w:rPr>
      </w:pPr>
    </w:p>
    <w:p w14:paraId="24BF2FDF" w14:textId="77777777" w:rsidR="008A2FCF" w:rsidRDefault="00FC695F">
      <w:pPr>
        <w:jc w:val="center"/>
        <w:rPr>
          <w:rFonts w:ascii="Tahoma" w:hAnsi="Tahoma" w:cs="Tahoma"/>
          <w:b/>
          <w:bCs/>
          <w:sz w:val="28"/>
          <w:szCs w:val="28"/>
          <w:u w:val="single"/>
        </w:rPr>
      </w:pPr>
      <w:r>
        <w:rPr>
          <w:rFonts w:ascii="Tahoma" w:hAnsi="Tahoma" w:cs="Tahoma"/>
          <w:b/>
          <w:bCs/>
          <w:sz w:val="28"/>
          <w:szCs w:val="28"/>
          <w:u w:val="single"/>
        </w:rPr>
        <w:t>Closing Procedure</w:t>
      </w:r>
    </w:p>
    <w:p w14:paraId="559C45F1" w14:textId="77777777" w:rsidR="008A2FCF" w:rsidRDefault="00FC695F">
      <w:pPr>
        <w:numPr>
          <w:ilvl w:val="0"/>
          <w:numId w:val="3"/>
        </w:numPr>
        <w:textAlignment w:val="auto"/>
        <w:rPr>
          <w:rFonts w:ascii="Tahoma" w:hAnsi="Tahoma" w:cs="Tahoma"/>
          <w:sz w:val="28"/>
          <w:szCs w:val="28"/>
        </w:rPr>
      </w:pPr>
      <w:r>
        <w:rPr>
          <w:rFonts w:ascii="Tahoma" w:hAnsi="Tahoma" w:cs="Tahoma"/>
          <w:sz w:val="28"/>
          <w:szCs w:val="28"/>
        </w:rPr>
        <w:t xml:space="preserve">Close and lock all windows and the fire exit door </w:t>
      </w:r>
    </w:p>
    <w:p w14:paraId="673416C6" w14:textId="77777777" w:rsidR="008A2FCF" w:rsidRDefault="00FC695F">
      <w:pPr>
        <w:numPr>
          <w:ilvl w:val="0"/>
          <w:numId w:val="3"/>
        </w:numPr>
        <w:textAlignment w:val="auto"/>
        <w:rPr>
          <w:rFonts w:ascii="Tahoma" w:hAnsi="Tahoma" w:cs="Tahoma"/>
          <w:sz w:val="28"/>
          <w:szCs w:val="28"/>
        </w:rPr>
      </w:pPr>
      <w:r>
        <w:rPr>
          <w:rFonts w:ascii="Tahoma" w:hAnsi="Tahoma" w:cs="Tahoma"/>
          <w:sz w:val="28"/>
          <w:szCs w:val="28"/>
        </w:rPr>
        <w:t xml:space="preserve">Sanitise all touch points – </w:t>
      </w:r>
      <w:r>
        <w:rPr>
          <w:rFonts w:ascii="Tahoma" w:hAnsi="Tahoma" w:cs="Tahoma"/>
          <w:sz w:val="28"/>
          <w:szCs w:val="28"/>
        </w:rPr>
        <w:t xml:space="preserve">door handles, window handles, toilet handles and taps. </w:t>
      </w:r>
    </w:p>
    <w:p w14:paraId="545A9D2B" w14:textId="77777777" w:rsidR="008A2FCF" w:rsidRDefault="00FC695F">
      <w:pPr>
        <w:numPr>
          <w:ilvl w:val="0"/>
          <w:numId w:val="3"/>
        </w:numPr>
        <w:textAlignment w:val="auto"/>
        <w:rPr>
          <w:rFonts w:ascii="Tahoma" w:hAnsi="Tahoma" w:cs="Tahoma"/>
          <w:sz w:val="28"/>
          <w:szCs w:val="28"/>
        </w:rPr>
      </w:pPr>
      <w:r>
        <w:rPr>
          <w:rFonts w:ascii="Tahoma" w:hAnsi="Tahoma" w:cs="Tahoma"/>
          <w:sz w:val="28"/>
          <w:szCs w:val="28"/>
        </w:rPr>
        <w:t>Remove all rubbish from bins and take it away with you</w:t>
      </w:r>
    </w:p>
    <w:p w14:paraId="334C6266" w14:textId="77777777" w:rsidR="008A2FCF" w:rsidRDefault="00FC695F">
      <w:pPr>
        <w:numPr>
          <w:ilvl w:val="0"/>
          <w:numId w:val="3"/>
        </w:numPr>
        <w:textAlignment w:val="auto"/>
        <w:rPr>
          <w:rFonts w:ascii="Tahoma" w:hAnsi="Tahoma" w:cs="Tahoma"/>
          <w:sz w:val="28"/>
          <w:szCs w:val="28"/>
        </w:rPr>
      </w:pPr>
      <w:r>
        <w:rPr>
          <w:rFonts w:ascii="Tahoma" w:hAnsi="Tahoma" w:cs="Tahoma"/>
          <w:sz w:val="28"/>
          <w:szCs w:val="28"/>
        </w:rPr>
        <w:t>Wash and put away any items used in the kitchen</w:t>
      </w:r>
    </w:p>
    <w:p w14:paraId="1467AC7D" w14:textId="77777777" w:rsidR="008A2FCF" w:rsidRDefault="00FC695F">
      <w:pPr>
        <w:numPr>
          <w:ilvl w:val="0"/>
          <w:numId w:val="3"/>
        </w:numPr>
        <w:textAlignment w:val="auto"/>
        <w:rPr>
          <w:rFonts w:ascii="Tahoma" w:hAnsi="Tahoma" w:cs="Tahoma"/>
          <w:sz w:val="28"/>
          <w:szCs w:val="28"/>
        </w:rPr>
      </w:pPr>
      <w:r>
        <w:rPr>
          <w:rFonts w:ascii="Tahoma" w:hAnsi="Tahoma" w:cs="Tahoma"/>
          <w:sz w:val="28"/>
          <w:szCs w:val="28"/>
        </w:rPr>
        <w:t xml:space="preserve">Turn off hall lights </w:t>
      </w:r>
    </w:p>
    <w:p w14:paraId="035B57A0" w14:textId="77777777" w:rsidR="008A2FCF" w:rsidRDefault="008A2FCF"/>
    <w:p w14:paraId="623D37AA" w14:textId="77777777" w:rsidR="008A2FCF" w:rsidRDefault="008A2FCF">
      <w:pPr>
        <w:tabs>
          <w:tab w:val="left" w:pos="2325"/>
        </w:tabs>
      </w:pPr>
    </w:p>
    <w:sectPr w:rsidR="008A2FCF">
      <w:headerReference w:type="default" r:id="rId7"/>
      <w:footerReference w:type="default" r:id="rId8"/>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32B8" w14:textId="77777777" w:rsidR="00000000" w:rsidRDefault="00FC695F">
      <w:pPr>
        <w:spacing w:after="0"/>
      </w:pPr>
      <w:r>
        <w:separator/>
      </w:r>
    </w:p>
  </w:endnote>
  <w:endnote w:type="continuationSeparator" w:id="0">
    <w:p w14:paraId="0587FF6C" w14:textId="77777777" w:rsidR="00000000" w:rsidRDefault="00FC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D5E8" w14:textId="77777777" w:rsidR="002B51EB" w:rsidRDefault="00FC695F">
    <w:pPr>
      <w:pStyle w:val="Footer"/>
    </w:pPr>
    <w:r>
      <w:t xml:space="preserve">Version 2 January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6AD8" w14:textId="77777777" w:rsidR="00000000" w:rsidRDefault="00FC695F">
      <w:pPr>
        <w:spacing w:after="0"/>
      </w:pPr>
      <w:r>
        <w:rPr>
          <w:color w:val="000000"/>
        </w:rPr>
        <w:separator/>
      </w:r>
    </w:p>
  </w:footnote>
  <w:footnote w:type="continuationSeparator" w:id="0">
    <w:p w14:paraId="47A728C8" w14:textId="77777777" w:rsidR="00000000" w:rsidRDefault="00FC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B46E" w14:textId="77777777" w:rsidR="002B51EB" w:rsidRDefault="00FC695F">
    <w:pPr>
      <w:pStyle w:val="Header"/>
    </w:pPr>
    <w:r>
      <w:rPr>
        <w:noProof/>
      </w:rPr>
      <w:drawing>
        <wp:anchor distT="0" distB="0" distL="114300" distR="114300" simplePos="0" relativeHeight="251659264" behindDoc="1" locked="0" layoutInCell="1" allowOverlap="1" wp14:anchorId="40F4691E" wp14:editId="7B718441">
          <wp:simplePos x="0" y="0"/>
          <wp:positionH relativeFrom="column">
            <wp:posOffset>-180978</wp:posOffset>
          </wp:positionH>
          <wp:positionV relativeFrom="paragraph">
            <wp:posOffset>-200655</wp:posOffset>
          </wp:positionV>
          <wp:extent cx="2124078" cy="1249042"/>
          <wp:effectExtent l="0" t="0" r="9522" b="8258"/>
          <wp:wrapNone/>
          <wp:docPr id="1"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4078" cy="1249042"/>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0288" behindDoc="0" locked="0" layoutInCell="1" allowOverlap="1" wp14:anchorId="4CEBA215" wp14:editId="06B5CBD6">
              <wp:simplePos x="0" y="0"/>
              <wp:positionH relativeFrom="column">
                <wp:posOffset>4076696</wp:posOffset>
              </wp:positionH>
              <wp:positionV relativeFrom="paragraph">
                <wp:posOffset>-231142</wp:posOffset>
              </wp:positionV>
              <wp:extent cx="2360295" cy="1403988"/>
              <wp:effectExtent l="0" t="0" r="0" b="5712"/>
              <wp:wrapSquare wrapText="bothSides"/>
              <wp:docPr id="2" name="Text Box 2"/>
              <wp:cNvGraphicFramePr/>
              <a:graphic xmlns:a="http://schemas.openxmlformats.org/drawingml/2006/main">
                <a:graphicData uri="http://schemas.microsoft.com/office/word/2010/wordprocessingShape">
                  <wps:wsp>
                    <wps:cNvSpPr txBox="1"/>
                    <wps:spPr>
                      <a:xfrm>
                        <a:off x="0" y="0"/>
                        <a:ext cx="2360295" cy="1403988"/>
                      </a:xfrm>
                      <a:prstGeom prst="rect">
                        <a:avLst/>
                      </a:prstGeom>
                      <a:noFill/>
                      <a:ln>
                        <a:noFill/>
                        <a:prstDash/>
                      </a:ln>
                    </wps:spPr>
                    <wps:txbx>
                      <w:txbxContent>
                        <w:p w14:paraId="075979CF" w14:textId="77777777" w:rsidR="002B51EB" w:rsidRDefault="00FC695F">
                          <w:pPr>
                            <w:pStyle w:val="NoSpacing"/>
                            <w:jc w:val="right"/>
                          </w:pPr>
                          <w:r>
                            <w:t xml:space="preserve">Moulton Guide Hall </w:t>
                          </w:r>
                        </w:p>
                        <w:p w14:paraId="0EA29BFF" w14:textId="77777777" w:rsidR="002B51EB" w:rsidRDefault="00FC695F">
                          <w:pPr>
                            <w:pStyle w:val="NoSpacing"/>
                            <w:jc w:val="right"/>
                          </w:pPr>
                          <w:r>
                            <w:t>Barlow Lane</w:t>
                          </w:r>
                        </w:p>
                        <w:p w14:paraId="0F47360B" w14:textId="77777777" w:rsidR="002B51EB" w:rsidRDefault="00FC695F">
                          <w:pPr>
                            <w:pStyle w:val="NoSpacing"/>
                            <w:jc w:val="right"/>
                          </w:pPr>
                          <w:r>
                            <w:t>Moulton</w:t>
                          </w:r>
                        </w:p>
                        <w:p w14:paraId="39F10483" w14:textId="77777777" w:rsidR="002B51EB" w:rsidRDefault="00FC695F">
                          <w:pPr>
                            <w:pStyle w:val="NoSpacing"/>
                            <w:jc w:val="right"/>
                          </w:pPr>
                          <w:r>
                            <w:t>Northampton</w:t>
                          </w:r>
                        </w:p>
                        <w:p w14:paraId="6E46D820" w14:textId="77777777" w:rsidR="002B51EB" w:rsidRDefault="00FC695F">
                          <w:pPr>
                            <w:pStyle w:val="NoSpacing"/>
                            <w:jc w:val="right"/>
                          </w:pPr>
                          <w:r>
                            <w:t xml:space="preserve">NN3 7SZ </w:t>
                          </w:r>
                        </w:p>
                        <w:p w14:paraId="2EDE28DB" w14:textId="77777777" w:rsidR="002B51EB" w:rsidRDefault="00FC695F">
                          <w:pPr>
                            <w:pStyle w:val="NoSpacing"/>
                            <w:jc w:val="right"/>
                          </w:pPr>
                          <w:r>
                            <w:t>moultonguidehall@outlook.com</w:t>
                          </w:r>
                        </w:p>
                      </w:txbxContent>
                    </wps:txbx>
                    <wps:bodyPr vert="horz" wrap="square" lIns="91440" tIns="45720" rIns="91440" bIns="45720" anchor="t" anchorCtr="0" compatLnSpc="0">
                      <a:spAutoFit/>
                    </wps:bodyPr>
                  </wps:wsp>
                </a:graphicData>
              </a:graphic>
            </wp:anchor>
          </w:drawing>
        </mc:Choice>
        <mc:Fallback>
          <w:pict>
            <v:shapetype w14:anchorId="4CEBA215" id="_x0000_t202" coordsize="21600,21600" o:spt="202" path="m,l,21600r21600,l21600,xe">
              <v:stroke joinstyle="miter"/>
              <v:path gradientshapeok="t" o:connecttype="rect"/>
            </v:shapetype>
            <v:shape id="Text Box 2" o:spid="_x0000_s1026" type="#_x0000_t202" style="position:absolute;margin-left:321pt;margin-top:-18.2pt;width:185.85pt;height:11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" filled="f" stroked="f">
              <v:textbox style="mso-fit-shape-to-text:t">
                <w:txbxContent>
                  <w:p w14:paraId="075979CF" w14:textId="77777777" w:rsidR="002B51EB" w:rsidRDefault="00FC695F">
                    <w:pPr>
                      <w:pStyle w:val="NoSpacing"/>
                      <w:jc w:val="right"/>
                    </w:pPr>
                    <w:r>
                      <w:t xml:space="preserve">Moulton Guide Hall </w:t>
                    </w:r>
                  </w:p>
                  <w:p w14:paraId="0EA29BFF" w14:textId="77777777" w:rsidR="002B51EB" w:rsidRDefault="00FC695F">
                    <w:pPr>
                      <w:pStyle w:val="NoSpacing"/>
                      <w:jc w:val="right"/>
                    </w:pPr>
                    <w:r>
                      <w:t>Barlow Lane</w:t>
                    </w:r>
                  </w:p>
                  <w:p w14:paraId="0F47360B" w14:textId="77777777" w:rsidR="002B51EB" w:rsidRDefault="00FC695F">
                    <w:pPr>
                      <w:pStyle w:val="NoSpacing"/>
                      <w:jc w:val="right"/>
                    </w:pPr>
                    <w:r>
                      <w:t>Moulton</w:t>
                    </w:r>
                  </w:p>
                  <w:p w14:paraId="39F10483" w14:textId="77777777" w:rsidR="002B51EB" w:rsidRDefault="00FC695F">
                    <w:pPr>
                      <w:pStyle w:val="NoSpacing"/>
                      <w:jc w:val="right"/>
                    </w:pPr>
                    <w:r>
                      <w:t>Northampton</w:t>
                    </w:r>
                  </w:p>
                  <w:p w14:paraId="6E46D820" w14:textId="77777777" w:rsidR="002B51EB" w:rsidRDefault="00FC695F">
                    <w:pPr>
                      <w:pStyle w:val="NoSpacing"/>
                      <w:jc w:val="right"/>
                    </w:pPr>
                    <w:r>
                      <w:t xml:space="preserve">NN3 7SZ </w:t>
                    </w:r>
                  </w:p>
                  <w:p w14:paraId="2EDE28DB" w14:textId="77777777" w:rsidR="002B51EB" w:rsidRDefault="00FC695F">
                    <w:pPr>
                      <w:pStyle w:val="NoSpacing"/>
                      <w:jc w:val="right"/>
                    </w:pPr>
                    <w:r>
                      <w:t>moultonguidehall@outlook.com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E4F"/>
    <w:multiLevelType w:val="multilevel"/>
    <w:tmpl w:val="1AB4CBAC"/>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0400A02"/>
    <w:multiLevelType w:val="multilevel"/>
    <w:tmpl w:val="4FB68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2A3688"/>
    <w:multiLevelType w:val="multilevel"/>
    <w:tmpl w:val="85A48E32"/>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A2FCF"/>
    <w:rsid w:val="008A2FCF"/>
    <w:rsid w:val="00FC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E24"/>
  <w15:docId w15:val="{1D08D3E3-B933-4BF1-ABB4-EE30551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before="240" w:after="60"/>
      <w:outlineLvl w:val="0"/>
    </w:pPr>
    <w:rPr>
      <w:rFonts w:ascii="Arial" w:eastAsia="Times New Roman" w:hAnsi="Arial" w:cs="Arial"/>
      <w:bCs/>
      <w:kern w:val="3"/>
      <w:szCs w:val="32"/>
      <w:u w:val="single"/>
    </w:rPr>
  </w:style>
  <w:style w:type="paragraph" w:styleId="Heading2">
    <w:name w:val="heading 2"/>
    <w:basedOn w:val="Normal"/>
    <w:next w:val="Normal"/>
    <w:uiPriority w:val="9"/>
    <w:semiHidden/>
    <w:unhideWhenUsed/>
    <w:qFormat/>
    <w:pPr>
      <w:keepNext/>
      <w:spacing w:before="240" w:after="60"/>
      <w:outlineLvl w:val="1"/>
    </w:pPr>
    <w:rPr>
      <w:rFonts w:ascii="Arial" w:eastAsia="Times New Roman" w:hAnsi="Arial" w:cs="Arial"/>
      <w:bCs/>
      <w:iCs/>
      <w:color w:val="800000"/>
      <w:szCs w:val="28"/>
    </w:rPr>
  </w:style>
  <w:style w:type="paragraph" w:styleId="Heading3">
    <w:name w:val="heading 3"/>
    <w:basedOn w:val="Normal"/>
    <w:next w:val="Normal"/>
    <w:uiPriority w:val="9"/>
    <w:semiHidden/>
    <w:unhideWhenUsed/>
    <w:qFormat/>
    <w:pPr>
      <w:keepNext/>
      <w:autoSpaceDE w:val="0"/>
      <w:spacing w:after="0"/>
      <w:outlineLvl w:val="2"/>
    </w:pPr>
    <w:rPr>
      <w:rFonts w:ascii="Arial" w:eastAsia="Times New Roman" w:hAnsi="Arial" w:cs="Arial"/>
      <w:b/>
      <w:bCs/>
      <w:color w:val="000000"/>
      <w:sz w:val="72"/>
      <w:szCs w:val="72"/>
      <w:lang w:val="en-US"/>
    </w:rPr>
  </w:style>
  <w:style w:type="paragraph" w:styleId="Heading4">
    <w:name w:val="heading 4"/>
    <w:basedOn w:val="Normal"/>
    <w:next w:val="Normal"/>
    <w:uiPriority w:val="9"/>
    <w:semiHidden/>
    <w:unhideWhenUsed/>
    <w:qFormat/>
    <w:pPr>
      <w:keepNext/>
      <w:autoSpaceDE w:val="0"/>
      <w:spacing w:after="0"/>
      <w:outlineLvl w:val="3"/>
    </w:pPr>
    <w:rPr>
      <w:rFonts w:ascii="Arial" w:eastAsia="Times New Roman" w:hAnsi="Arial" w:cs="Arial"/>
      <w:b/>
      <w:bCs/>
      <w:color w:val="000000"/>
      <w:sz w:val="20"/>
      <w:szCs w:val="72"/>
      <w:lang w:val="en-US"/>
    </w:rPr>
  </w:style>
  <w:style w:type="paragraph" w:styleId="Heading5">
    <w:name w:val="heading 5"/>
    <w:basedOn w:val="Normal"/>
    <w:next w:val="Normal"/>
    <w:uiPriority w:val="9"/>
    <w:semiHidden/>
    <w:unhideWhenUsed/>
    <w:qFormat/>
    <w:pPr>
      <w:keepNext/>
      <w:autoSpaceDE w:val="0"/>
      <w:spacing w:after="0"/>
      <w:jc w:val="center"/>
      <w:outlineLvl w:val="4"/>
    </w:pPr>
    <w:rPr>
      <w:rFonts w:ascii="Arial" w:eastAsia="Times New Roman" w:hAnsi="Arial" w:cs="Arial"/>
      <w:b/>
      <w:bCs/>
      <w:color w:val="000000"/>
      <w:sz w:val="24"/>
      <w:szCs w:val="24"/>
      <w:lang w:val="en-US"/>
    </w:rPr>
  </w:style>
  <w:style w:type="paragraph" w:styleId="Heading6">
    <w:name w:val="heading 6"/>
    <w:basedOn w:val="Normal"/>
    <w:next w:val="Normal"/>
    <w:uiPriority w:val="9"/>
    <w:semiHidden/>
    <w:unhideWhenUsed/>
    <w:qFormat/>
    <w:pPr>
      <w:keepNext/>
      <w:autoSpaceDE w:val="0"/>
      <w:spacing w:after="0"/>
      <w:jc w:val="center"/>
      <w:outlineLvl w:val="5"/>
    </w:pPr>
    <w:rPr>
      <w:rFonts w:ascii="Arial" w:eastAsia="Times New Roman" w:hAnsi="Arial" w:cs="Arial"/>
      <w:b/>
      <w:bCs/>
      <w:color w:val="FF0000"/>
      <w:sz w:val="24"/>
      <w:szCs w:val="24"/>
      <w:lang w:val="en-US"/>
    </w:rPr>
  </w:style>
  <w:style w:type="paragraph" w:styleId="Heading7">
    <w:name w:val="heading 7"/>
    <w:basedOn w:val="Normal"/>
    <w:next w:val="Normal"/>
    <w:pPr>
      <w:keepNext/>
      <w:spacing w:after="0"/>
      <w:jc w:val="right"/>
      <w:outlineLvl w:val="6"/>
    </w:pPr>
    <w:rPr>
      <w:rFonts w:ascii="Arial" w:eastAsia="Times New Roman" w:hAnsi="Arial"/>
      <w:b/>
      <w:bCs/>
      <w:color w:val="808080"/>
      <w:sz w:val="16"/>
      <w:szCs w:val="24"/>
    </w:rPr>
  </w:style>
  <w:style w:type="paragraph" w:styleId="Heading8">
    <w:name w:val="heading 8"/>
    <w:basedOn w:val="Normal"/>
    <w:next w:val="Normal"/>
    <w:pPr>
      <w:keepNext/>
      <w:spacing w:after="0"/>
      <w:outlineLvl w:val="7"/>
    </w:pPr>
    <w:rPr>
      <w:rFonts w:ascii="Arial" w:eastAsia="Times New Roman" w:hAnsi="Arial" w:cs="Arial"/>
      <w:b/>
      <w:bCs/>
      <w:color w:val="FF0000"/>
      <w:sz w:val="20"/>
      <w:szCs w:val="20"/>
    </w:rPr>
  </w:style>
  <w:style w:type="paragraph" w:styleId="Heading9">
    <w:name w:val="heading 9"/>
    <w:basedOn w:val="Normal"/>
    <w:next w:val="Normal"/>
    <w:pPr>
      <w:keepNext/>
      <w:spacing w:after="0"/>
      <w:ind w:left="28"/>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Arial" w:eastAsia="Times New Roman" w:hAnsi="Arial" w:cs="Arial"/>
      <w:bCs/>
      <w:kern w:val="3"/>
      <w:szCs w:val="32"/>
      <w:u w:val="single"/>
    </w:rPr>
  </w:style>
  <w:style w:type="character" w:customStyle="1" w:styleId="Heading2Char">
    <w:name w:val="Heading 2 Char"/>
    <w:basedOn w:val="DefaultParagraphFont"/>
    <w:rPr>
      <w:rFonts w:ascii="Arial" w:eastAsia="Times New Roman" w:hAnsi="Arial" w:cs="Arial"/>
      <w:bCs/>
      <w:iCs/>
      <w:color w:val="800000"/>
      <w:szCs w:val="28"/>
    </w:rPr>
  </w:style>
  <w:style w:type="character" w:customStyle="1" w:styleId="Heading3Char">
    <w:name w:val="Heading 3 Char"/>
    <w:basedOn w:val="DefaultParagraphFont"/>
    <w:rPr>
      <w:rFonts w:ascii="Arial" w:eastAsia="Times New Roman" w:hAnsi="Arial" w:cs="Arial"/>
      <w:b/>
      <w:bCs/>
      <w:color w:val="000000"/>
      <w:sz w:val="72"/>
      <w:szCs w:val="72"/>
      <w:lang w:val="en-US"/>
    </w:rPr>
  </w:style>
  <w:style w:type="character" w:customStyle="1" w:styleId="Heading4Char">
    <w:name w:val="Heading 4 Char"/>
    <w:basedOn w:val="DefaultParagraphFont"/>
    <w:rPr>
      <w:rFonts w:ascii="Arial" w:eastAsia="Times New Roman" w:hAnsi="Arial" w:cs="Arial"/>
      <w:b/>
      <w:bCs/>
      <w:color w:val="000000"/>
      <w:sz w:val="20"/>
      <w:szCs w:val="72"/>
      <w:lang w:val="en-US"/>
    </w:rPr>
  </w:style>
  <w:style w:type="character" w:customStyle="1" w:styleId="Heading5Char">
    <w:name w:val="Heading 5 Char"/>
    <w:basedOn w:val="DefaultParagraphFont"/>
    <w:rPr>
      <w:rFonts w:ascii="Arial" w:eastAsia="Times New Roman" w:hAnsi="Arial" w:cs="Arial"/>
      <w:b/>
      <w:bCs/>
      <w:color w:val="000000"/>
      <w:sz w:val="24"/>
      <w:szCs w:val="24"/>
      <w:lang w:val="en-US"/>
    </w:rPr>
  </w:style>
  <w:style w:type="character" w:customStyle="1" w:styleId="Heading6Char">
    <w:name w:val="Heading 6 Char"/>
    <w:basedOn w:val="DefaultParagraphFont"/>
    <w:rPr>
      <w:rFonts w:ascii="Arial" w:eastAsia="Times New Roman" w:hAnsi="Arial" w:cs="Arial"/>
      <w:b/>
      <w:bCs/>
      <w:color w:val="FF0000"/>
      <w:sz w:val="24"/>
      <w:szCs w:val="24"/>
      <w:lang w:val="en-US"/>
    </w:rPr>
  </w:style>
  <w:style w:type="character" w:customStyle="1" w:styleId="Heading7Char">
    <w:name w:val="Heading 7 Char"/>
    <w:basedOn w:val="DefaultParagraphFont"/>
    <w:rPr>
      <w:rFonts w:ascii="Arial" w:eastAsia="Times New Roman" w:hAnsi="Arial" w:cs="Times New Roman"/>
      <w:b/>
      <w:bCs/>
      <w:color w:val="808080"/>
      <w:sz w:val="16"/>
      <w:szCs w:val="24"/>
    </w:rPr>
  </w:style>
  <w:style w:type="character" w:customStyle="1" w:styleId="Heading8Char">
    <w:name w:val="Heading 8 Char"/>
    <w:basedOn w:val="DefaultParagraphFont"/>
    <w:rPr>
      <w:rFonts w:ascii="Arial" w:eastAsia="Times New Roman" w:hAnsi="Arial" w:cs="Arial"/>
      <w:b/>
      <w:bCs/>
      <w:color w:val="FF0000"/>
      <w:sz w:val="20"/>
      <w:szCs w:val="20"/>
    </w:rPr>
  </w:style>
  <w:style w:type="character" w:customStyle="1" w:styleId="Heading9Char">
    <w:name w:val="Heading 9 Char"/>
    <w:basedOn w:val="DefaultParagraphFont"/>
    <w:rPr>
      <w:rFonts w:ascii="Arial" w:eastAsia="Times New Roman" w:hAnsi="Arial" w:cs="Arial"/>
      <w:b/>
      <w:bCs/>
      <w:sz w:val="20"/>
      <w:szCs w:val="20"/>
    </w:rPr>
  </w:style>
  <w:style w:type="paragraph" w:styleId="BalloonText">
    <w:name w:val="Balloon Text"/>
    <w:basedOn w:val="Normal"/>
    <w:pPr>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McIntosh</dc:creator>
  <dc:description/>
  <cp:lastModifiedBy>Lynsey McIntosh</cp:lastModifiedBy>
  <cp:revision>2</cp:revision>
  <cp:lastPrinted>2021-07-27T13:28:00Z</cp:lastPrinted>
  <dcterms:created xsi:type="dcterms:W3CDTF">2022-03-01T14:12:00Z</dcterms:created>
  <dcterms:modified xsi:type="dcterms:W3CDTF">2022-03-01T14:12:00Z</dcterms:modified>
</cp:coreProperties>
</file>