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92E2" w14:textId="5B788E18" w:rsidR="004D1DEC" w:rsidRDefault="004D1DEC">
      <w:r>
        <w:t>Welcome Everyone,</w:t>
      </w:r>
    </w:p>
    <w:p w14:paraId="0D5AD2BD" w14:textId="67D651C8" w:rsidR="00A65A13" w:rsidRDefault="00C21CD5">
      <w:r>
        <w:t>ABC celebrated its 40</w:t>
      </w:r>
      <w:r w:rsidRPr="00C21CD5">
        <w:rPr>
          <w:vertAlign w:val="superscript"/>
        </w:rPr>
        <w:t>th</w:t>
      </w:r>
      <w:r>
        <w:t xml:space="preserve"> Anniversary in 2025</w:t>
      </w:r>
      <w:r w:rsidR="00A65A13">
        <w:t xml:space="preserve">, which </w:t>
      </w:r>
      <w:r w:rsidR="007F135B">
        <w:t>i</w:t>
      </w:r>
      <w:r w:rsidR="00A65A13">
        <w:t>s a refection of the dedicated work of many individuals over many year</w:t>
      </w:r>
      <w:r w:rsidR="007F135B">
        <w:t>s</w:t>
      </w:r>
      <w:r w:rsidR="00A65A13">
        <w:t>.</w:t>
      </w:r>
      <w:r>
        <w:t xml:space="preserve">  </w:t>
      </w:r>
    </w:p>
    <w:p w14:paraId="0B593EAC" w14:textId="77777777" w:rsidR="007F135B" w:rsidRDefault="00A65A13">
      <w:r>
        <w:t>As we reflect on our Fiscal Year 2</w:t>
      </w:r>
      <w:r w:rsidR="004D1DEC">
        <w:t>024/2025 Year</w:t>
      </w:r>
      <w:r>
        <w:t>,</w:t>
      </w:r>
      <w:r w:rsidR="007F135B">
        <w:t xml:space="preserve"> I believe that </w:t>
      </w:r>
      <w:r>
        <w:t xml:space="preserve">it </w:t>
      </w:r>
      <w:r w:rsidR="004D1DEC">
        <w:t xml:space="preserve">was best characterized as ABC </w:t>
      </w:r>
      <w:r w:rsidR="007F135B">
        <w:t>u</w:t>
      </w:r>
      <w:r w:rsidR="004D1DEC">
        <w:t>nlocking its potential</w:t>
      </w:r>
      <w:r w:rsidR="00C21CD5">
        <w:t xml:space="preserve">, building on the success of prior years.  </w:t>
      </w:r>
      <w:r w:rsidR="004D1DEC">
        <w:t xml:space="preserve"> </w:t>
      </w:r>
    </w:p>
    <w:p w14:paraId="28E94091" w14:textId="70EADF91" w:rsidR="004D1DEC" w:rsidRDefault="00C21CD5">
      <w:r>
        <w:t xml:space="preserve">ABC expanded its geographic scope, while focusing </w:t>
      </w:r>
      <w:r w:rsidR="00A65A13">
        <w:t>more on creating maximum impact on Alberta Biathletes with each dollar spent</w:t>
      </w:r>
      <w:r w:rsidR="00B662F1">
        <w:t>.  We are making our performance visible</w:t>
      </w:r>
      <w:r w:rsidR="00A65A13">
        <w:t xml:space="preserve">, </w:t>
      </w:r>
      <w:r w:rsidR="00B662F1">
        <w:t xml:space="preserve">by demonstrating through measurable metrics that we are </w:t>
      </w:r>
      <w:r w:rsidR="004D1DEC">
        <w:t xml:space="preserve">having a </w:t>
      </w:r>
      <w:r w:rsidR="00B662F1">
        <w:t>material</w:t>
      </w:r>
      <w:r w:rsidR="004D1DEC">
        <w:t xml:space="preserve"> impact on developing Biathlon Clubs</w:t>
      </w:r>
      <w:r w:rsidR="007F135B">
        <w:t xml:space="preserve"> and athletes</w:t>
      </w:r>
      <w:r w:rsidR="004D1DEC">
        <w:t xml:space="preserve"> across </w:t>
      </w:r>
      <w:r w:rsidR="00B662F1">
        <w:t xml:space="preserve">all of </w:t>
      </w:r>
      <w:r w:rsidR="004D1DEC">
        <w:t>Alberta</w:t>
      </w:r>
      <w:r w:rsidR="007F135B">
        <w:t>.</w:t>
      </w:r>
    </w:p>
    <w:p w14:paraId="5705A3D7" w14:textId="5DF3C658" w:rsidR="00521E06" w:rsidRPr="00B662F1" w:rsidRDefault="00521E06">
      <w:pPr>
        <w:rPr>
          <w:b/>
          <w:bCs/>
        </w:rPr>
      </w:pPr>
      <w:r w:rsidRPr="00B662F1">
        <w:rPr>
          <w:b/>
          <w:bCs/>
        </w:rPr>
        <w:t>Stewardship:</w:t>
      </w:r>
    </w:p>
    <w:p w14:paraId="489CD118" w14:textId="3FED4161" w:rsidR="00521E06" w:rsidRDefault="00521E06" w:rsidP="00C21CD5">
      <w:pPr>
        <w:pStyle w:val="ListParagraph"/>
        <w:numPr>
          <w:ilvl w:val="0"/>
          <w:numId w:val="2"/>
        </w:numPr>
      </w:pPr>
      <w:r>
        <w:t>Developing and Aligning Policies/Procedures with Safe Sport</w:t>
      </w:r>
    </w:p>
    <w:p w14:paraId="5BFFE7B3" w14:textId="3B7D743B" w:rsidR="00521E06" w:rsidRDefault="00C21CD5" w:rsidP="00C21CD5">
      <w:pPr>
        <w:pStyle w:val="ListParagraph"/>
        <w:numPr>
          <w:ilvl w:val="0"/>
          <w:numId w:val="2"/>
        </w:numPr>
      </w:pPr>
      <w:r>
        <w:t xml:space="preserve">Developing </w:t>
      </w:r>
      <w:r w:rsidR="00521E06">
        <w:t xml:space="preserve">Coaching Standards and </w:t>
      </w:r>
      <w:r>
        <w:t xml:space="preserve">embedding in our </w:t>
      </w:r>
      <w:proofErr w:type="gramStart"/>
      <w:r>
        <w:t>Operations</w:t>
      </w:r>
      <w:proofErr w:type="gramEnd"/>
    </w:p>
    <w:p w14:paraId="6997D668" w14:textId="7A33637F" w:rsidR="00521E06" w:rsidRDefault="00521E06">
      <w:r w:rsidRPr="00B662F1">
        <w:rPr>
          <w:b/>
          <w:bCs/>
        </w:rPr>
        <w:t>Operational</w:t>
      </w:r>
      <w:r w:rsidR="00535866">
        <w:t xml:space="preserve"> (For the period of October 1, </w:t>
      </w:r>
      <w:proofErr w:type="gramStart"/>
      <w:r w:rsidR="00535866">
        <w:t>2024</w:t>
      </w:r>
      <w:proofErr w:type="gramEnd"/>
      <w:r w:rsidR="00535866">
        <w:t xml:space="preserve"> to September 30, 2025)</w:t>
      </w:r>
      <w:r>
        <w:t xml:space="preserve">: </w:t>
      </w:r>
    </w:p>
    <w:p w14:paraId="552B84E6" w14:textId="197E828F" w:rsidR="00535866" w:rsidRPr="00B662F1" w:rsidRDefault="004D1DEC" w:rsidP="007F135B">
      <w:pPr>
        <w:ind w:left="360"/>
        <w:rPr>
          <w:b/>
          <w:bCs/>
        </w:rPr>
      </w:pPr>
      <w:r w:rsidRPr="00B662F1">
        <w:rPr>
          <w:b/>
          <w:bCs/>
        </w:rPr>
        <w:t>Demo</w:t>
      </w:r>
      <w:r w:rsidR="00B662F1" w:rsidRPr="00B662F1">
        <w:rPr>
          <w:b/>
          <w:bCs/>
        </w:rPr>
        <w:t>nstration</w:t>
      </w:r>
      <w:r w:rsidRPr="00B662F1">
        <w:rPr>
          <w:b/>
          <w:bCs/>
        </w:rPr>
        <w:t>s</w:t>
      </w:r>
      <w:r w:rsidR="00535866" w:rsidRPr="00B662F1">
        <w:rPr>
          <w:b/>
          <w:bCs/>
        </w:rPr>
        <w:t xml:space="preserve">: </w:t>
      </w:r>
    </w:p>
    <w:p w14:paraId="44A1861C" w14:textId="6A8E392E" w:rsidR="004D1DEC" w:rsidRDefault="00535866" w:rsidP="007F135B">
      <w:pPr>
        <w:pStyle w:val="ListParagraph"/>
        <w:numPr>
          <w:ilvl w:val="0"/>
          <w:numId w:val="1"/>
        </w:numPr>
        <w:ind w:left="1080"/>
      </w:pPr>
      <w:r>
        <w:t>ABC Introduc</w:t>
      </w:r>
      <w:r w:rsidR="00C21CD5">
        <w:t xml:space="preserve">ing </w:t>
      </w:r>
      <w:r>
        <w:t>biathlon to approximately 2725 people</w:t>
      </w:r>
    </w:p>
    <w:p w14:paraId="1E705691" w14:textId="45FEBB2F" w:rsidR="00535866" w:rsidRDefault="00535866" w:rsidP="007F135B">
      <w:pPr>
        <w:pStyle w:val="ListParagraph"/>
        <w:numPr>
          <w:ilvl w:val="0"/>
          <w:numId w:val="1"/>
        </w:numPr>
        <w:ind w:left="1080"/>
      </w:pPr>
      <w:r>
        <w:t>12 events</w:t>
      </w:r>
    </w:p>
    <w:p w14:paraId="158E7CDB" w14:textId="77777777" w:rsidR="00C21CD5" w:rsidRDefault="00535866" w:rsidP="007F135B">
      <w:pPr>
        <w:pStyle w:val="ListParagraph"/>
        <w:numPr>
          <w:ilvl w:val="0"/>
          <w:numId w:val="1"/>
        </w:numPr>
        <w:ind w:left="1080"/>
      </w:pPr>
      <w:r>
        <w:t>Kinder Cups</w:t>
      </w:r>
      <w:r w:rsidR="00C21CD5">
        <w:t xml:space="preserve"> (Canmore, Calgary, Red Deer</w:t>
      </w:r>
      <w:proofErr w:type="gramStart"/>
      <w:r w:rsidR="00C21CD5">
        <w:t xml:space="preserve">) </w:t>
      </w:r>
      <w:r>
        <w:t>,</w:t>
      </w:r>
      <w:proofErr w:type="gramEnd"/>
      <w:r>
        <w:t xml:space="preserve"> </w:t>
      </w:r>
    </w:p>
    <w:p w14:paraId="5B7A9915" w14:textId="2A6B7607" w:rsidR="00535866" w:rsidRDefault="00535866" w:rsidP="007F135B">
      <w:pPr>
        <w:pStyle w:val="ListParagraph"/>
        <w:numPr>
          <w:ilvl w:val="0"/>
          <w:numId w:val="1"/>
        </w:numPr>
        <w:ind w:left="1080"/>
      </w:pPr>
      <w:proofErr w:type="spellStart"/>
      <w:r>
        <w:t>Nordiq</w:t>
      </w:r>
      <w:proofErr w:type="spellEnd"/>
      <w:r>
        <w:t xml:space="preserve"> Masters</w:t>
      </w:r>
      <w:r w:rsidR="00C21CD5">
        <w:t xml:space="preserve"> (</w:t>
      </w:r>
      <w:r w:rsidR="00A12439">
        <w:t xml:space="preserve">Pilot </w:t>
      </w:r>
      <w:r w:rsidR="00C21CD5">
        <w:t>Open Eco-Aims event)</w:t>
      </w:r>
      <w:r w:rsidR="00A65A13">
        <w:t xml:space="preserve"> – This has unlocked the concept of cross over events</w:t>
      </w:r>
      <w:r w:rsidR="00A12439">
        <w:t xml:space="preserve"> with </w:t>
      </w:r>
      <w:proofErr w:type="spellStart"/>
      <w:r w:rsidR="00A12439">
        <w:t>Nordiq</w:t>
      </w:r>
      <w:proofErr w:type="spellEnd"/>
      <w:r w:rsidR="00A12439">
        <w:t xml:space="preserve"> athletes.  Wildly successful.</w:t>
      </w:r>
    </w:p>
    <w:p w14:paraId="75A1A94E" w14:textId="0FA3C86D" w:rsidR="00535866" w:rsidRDefault="00535866" w:rsidP="007F135B">
      <w:pPr>
        <w:pStyle w:val="ListParagraph"/>
        <w:numPr>
          <w:ilvl w:val="0"/>
          <w:numId w:val="1"/>
        </w:numPr>
        <w:ind w:left="1080"/>
      </w:pPr>
      <w:r>
        <w:t xml:space="preserve">Hinton </w:t>
      </w:r>
      <w:proofErr w:type="gramStart"/>
      <w:r>
        <w:t>Out Reach</w:t>
      </w:r>
      <w:proofErr w:type="gramEnd"/>
      <w:r>
        <w:t xml:space="preserve"> to middle schools in the Hinton Area (200 student)</w:t>
      </w:r>
      <w:r w:rsidR="00B662F1">
        <w:t>.  Outstanding effort by Robin Hengel.</w:t>
      </w:r>
    </w:p>
    <w:p w14:paraId="09886424" w14:textId="1E0182BB" w:rsidR="004D1DEC" w:rsidRPr="007F135B" w:rsidRDefault="004D1DEC" w:rsidP="007F135B">
      <w:pPr>
        <w:ind w:left="360"/>
        <w:rPr>
          <w:b/>
          <w:bCs/>
        </w:rPr>
      </w:pPr>
      <w:r w:rsidRPr="007F135B">
        <w:rPr>
          <w:b/>
          <w:bCs/>
        </w:rPr>
        <w:t>Camps</w:t>
      </w:r>
      <w:r w:rsidR="0015286A" w:rsidRPr="007F135B">
        <w:rPr>
          <w:b/>
          <w:bCs/>
        </w:rPr>
        <w:t>:</w:t>
      </w:r>
    </w:p>
    <w:p w14:paraId="28F5ACE3" w14:textId="7768FB78" w:rsidR="00A12439" w:rsidRDefault="00A12439" w:rsidP="007F135B">
      <w:pPr>
        <w:pStyle w:val="ListParagraph"/>
        <w:numPr>
          <w:ilvl w:val="0"/>
          <w:numId w:val="3"/>
        </w:numPr>
        <w:ind w:left="1080"/>
      </w:pPr>
      <w:r>
        <w:t>Hinton camp, coached and managed by Robin Hengel.  Another well attended and highly successful camp.</w:t>
      </w:r>
    </w:p>
    <w:p w14:paraId="28F619AF" w14:textId="4F15C092" w:rsidR="00A12439" w:rsidRDefault="00A12439" w:rsidP="007F135B">
      <w:pPr>
        <w:pStyle w:val="ListParagraph"/>
        <w:numPr>
          <w:ilvl w:val="0"/>
          <w:numId w:val="3"/>
        </w:numPr>
        <w:ind w:left="1080"/>
      </w:pPr>
      <w:r>
        <w:t>Red Deer Camp was canceled as the range was under construction.</w:t>
      </w:r>
    </w:p>
    <w:p w14:paraId="11B0EBE0" w14:textId="232A5614" w:rsidR="004D1DEC" w:rsidRPr="007F135B" w:rsidRDefault="004D1DEC">
      <w:pPr>
        <w:rPr>
          <w:b/>
          <w:bCs/>
        </w:rPr>
      </w:pPr>
      <w:r w:rsidRPr="007F135B">
        <w:rPr>
          <w:b/>
          <w:bCs/>
        </w:rPr>
        <w:t>Financial Strength</w:t>
      </w:r>
    </w:p>
    <w:p w14:paraId="13684885" w14:textId="2349757A" w:rsidR="00A12439" w:rsidRDefault="00A12439" w:rsidP="003D3B1E">
      <w:pPr>
        <w:pStyle w:val="ListParagraph"/>
        <w:numPr>
          <w:ilvl w:val="0"/>
          <w:numId w:val="4"/>
        </w:numPr>
      </w:pPr>
      <w:r>
        <w:t>We tested the concept of breaking even on events which allowed us to charge fees</w:t>
      </w:r>
      <w:r w:rsidR="003D3B1E">
        <w:t>.</w:t>
      </w:r>
    </w:p>
    <w:p w14:paraId="41B5817E" w14:textId="7A370DFB" w:rsidR="00A12439" w:rsidRDefault="007F135B" w:rsidP="003D3B1E">
      <w:pPr>
        <w:pStyle w:val="ListParagraph"/>
        <w:numPr>
          <w:ilvl w:val="0"/>
          <w:numId w:val="4"/>
        </w:numPr>
      </w:pPr>
      <w:r>
        <w:t>ABC Benefited</w:t>
      </w:r>
      <w:r w:rsidR="00A12439">
        <w:t xml:space="preserve"> from honorariums </w:t>
      </w:r>
      <w:r w:rsidR="003D3B1E">
        <w:t>provided by Biathlon Canada</w:t>
      </w:r>
      <w:r>
        <w:t>, where ABC supported BiCan at various Alberta events</w:t>
      </w:r>
      <w:r w:rsidR="003D3B1E">
        <w:t>.</w:t>
      </w:r>
    </w:p>
    <w:p w14:paraId="4D544665" w14:textId="4AF0388D" w:rsidR="003D3B1E" w:rsidRDefault="003D3B1E" w:rsidP="003D3B1E">
      <w:pPr>
        <w:pStyle w:val="ListParagraph"/>
        <w:numPr>
          <w:ilvl w:val="0"/>
          <w:numId w:val="4"/>
        </w:numPr>
      </w:pPr>
      <w:r>
        <w:lastRenderedPageBreak/>
        <w:t>Th</w:t>
      </w:r>
      <w:r w:rsidR="00126823">
        <w:t>ese</w:t>
      </w:r>
      <w:r w:rsidR="007F135B">
        <w:t xml:space="preserve"> two factors have </w:t>
      </w:r>
      <w:r>
        <w:t>allowed us to stretch every dollar spent even further.</w:t>
      </w:r>
    </w:p>
    <w:p w14:paraId="66BB17C0" w14:textId="050769EC" w:rsidR="003D3B1E" w:rsidRPr="003D3B1E" w:rsidRDefault="003D3B1E">
      <w:pPr>
        <w:rPr>
          <w:b/>
          <w:bCs/>
        </w:rPr>
      </w:pPr>
      <w:r w:rsidRPr="003D3B1E">
        <w:rPr>
          <w:b/>
          <w:bCs/>
        </w:rPr>
        <w:t>Other:</w:t>
      </w:r>
    </w:p>
    <w:p w14:paraId="60E321BA" w14:textId="5EFFB959" w:rsidR="003D3B1E" w:rsidRDefault="003D3B1E" w:rsidP="003D3B1E">
      <w:pPr>
        <w:pStyle w:val="ListParagraph"/>
        <w:numPr>
          <w:ilvl w:val="0"/>
          <w:numId w:val="5"/>
        </w:numPr>
      </w:pPr>
      <w:r>
        <w:t xml:space="preserve">Biathlon Canada provided ABC a Grant in May of $21,000 to purchase four </w:t>
      </w:r>
      <w:proofErr w:type="spellStart"/>
      <w:r>
        <w:t>Ecoaims</w:t>
      </w:r>
      <w:proofErr w:type="spellEnd"/>
      <w:r>
        <w:t xml:space="preserve"> units for use with Alberta Biathlon Clubs.</w:t>
      </w:r>
    </w:p>
    <w:p w14:paraId="3FAC9F50" w14:textId="58E940A4" w:rsidR="003D3B1E" w:rsidRDefault="003D3B1E" w:rsidP="003D3B1E">
      <w:pPr>
        <w:pStyle w:val="ListParagraph"/>
        <w:numPr>
          <w:ilvl w:val="0"/>
          <w:numId w:val="5"/>
        </w:numPr>
      </w:pPr>
      <w:r>
        <w:t xml:space="preserve">ABC in turn has loaned out 16 </w:t>
      </w:r>
      <w:proofErr w:type="spellStart"/>
      <w:r>
        <w:t>Ecoaims</w:t>
      </w:r>
      <w:proofErr w:type="spellEnd"/>
      <w:r>
        <w:t xml:space="preserve"> units to: Edmonton, Fort McMurray, Medicine Hat, and Red Deer</w:t>
      </w:r>
      <w:r w:rsidR="000F7C48">
        <w:t>.</w:t>
      </w:r>
    </w:p>
    <w:p w14:paraId="7F810DDF" w14:textId="0761C6D2" w:rsidR="000F7C48" w:rsidRDefault="000F7C48" w:rsidP="003D3B1E">
      <w:pPr>
        <w:pStyle w:val="ListParagraph"/>
        <w:numPr>
          <w:ilvl w:val="0"/>
          <w:numId w:val="5"/>
        </w:numPr>
      </w:pPr>
      <w:r>
        <w:t>Very strong strategy and setup for 2026.</w:t>
      </w:r>
    </w:p>
    <w:p w14:paraId="6A7AF7B8" w14:textId="38AE565A" w:rsidR="003D3B1E" w:rsidRPr="003D3B1E" w:rsidRDefault="003D3B1E">
      <w:pPr>
        <w:rPr>
          <w:b/>
          <w:bCs/>
        </w:rPr>
      </w:pPr>
      <w:r w:rsidRPr="003D3B1E">
        <w:rPr>
          <w:b/>
          <w:bCs/>
        </w:rPr>
        <w:t>Board Members:</w:t>
      </w:r>
    </w:p>
    <w:p w14:paraId="07ED8708" w14:textId="2C962110" w:rsidR="004D1DEC" w:rsidRDefault="00B662F1">
      <w:r>
        <w:t xml:space="preserve">I really want to acknowledge our entire Board, as this was a pivotal year.  </w:t>
      </w:r>
      <w:r w:rsidR="003D3B1E">
        <w:t xml:space="preserve">All the </w:t>
      </w:r>
      <w:r w:rsidR="000F7C48">
        <w:t xml:space="preserve">hard work has paid off and is </w:t>
      </w:r>
      <w:r w:rsidR="003D3B1E">
        <w:t>due to you.  I es</w:t>
      </w:r>
      <w:r w:rsidR="004D1DEC">
        <w:t>pecial</w:t>
      </w:r>
      <w:r w:rsidR="003D3B1E">
        <w:t>ly want to thank:</w:t>
      </w:r>
      <w:r w:rsidR="004D1DEC">
        <w:t xml:space="preserve"> Jodi, </w:t>
      </w:r>
      <w:proofErr w:type="gramStart"/>
      <w:r w:rsidR="004D1DEC">
        <w:t>Robin ,</w:t>
      </w:r>
      <w:proofErr w:type="gramEnd"/>
      <w:r w:rsidR="004D1DEC">
        <w:t xml:space="preserve"> </w:t>
      </w:r>
      <w:proofErr w:type="spellStart"/>
      <w:r w:rsidR="004D1DEC">
        <w:t>Ntala</w:t>
      </w:r>
      <w:proofErr w:type="spellEnd"/>
      <w:r w:rsidR="00AA30CE">
        <w:t xml:space="preserve">.  I leaned on you a lot, seeking your perspective.  This is the </w:t>
      </w:r>
      <w:proofErr w:type="gramStart"/>
      <w:r w:rsidR="000F7C48">
        <w:t>text book</w:t>
      </w:r>
      <w:proofErr w:type="gramEnd"/>
      <w:r w:rsidR="000F7C48">
        <w:t xml:space="preserve"> </w:t>
      </w:r>
      <w:r w:rsidR="00AA30CE">
        <w:t>example of a highly functioning team.   Lastly, thank you Louse Dimmell for officially stepping into the Treasurer Role in December</w:t>
      </w:r>
      <w:r w:rsidR="000F7C48">
        <w:t>, although you have been unofficially helping with the Treasurer function for many months</w:t>
      </w:r>
      <w:r w:rsidR="00AA30CE">
        <w:t xml:space="preserve">.  </w:t>
      </w:r>
    </w:p>
    <w:sectPr w:rsidR="004D1D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D12F" w14:textId="77777777" w:rsidR="003E377D" w:rsidRDefault="003E377D" w:rsidP="00AE1EFD">
      <w:pPr>
        <w:spacing w:after="0" w:line="240" w:lineRule="auto"/>
      </w:pPr>
      <w:r>
        <w:separator/>
      </w:r>
    </w:p>
  </w:endnote>
  <w:endnote w:type="continuationSeparator" w:id="0">
    <w:p w14:paraId="73BCB8FE" w14:textId="77777777" w:rsidR="003E377D" w:rsidRDefault="003E377D" w:rsidP="00AE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639C" w14:textId="77777777" w:rsidR="00AE1EFD" w:rsidRDefault="00AE1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18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1EAA4" w14:textId="0E469984" w:rsidR="00AE1EFD" w:rsidRDefault="00AE1E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BF8A5" w14:textId="77777777" w:rsidR="00AE1EFD" w:rsidRDefault="00AE1E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0C25" w14:textId="77777777" w:rsidR="00AE1EFD" w:rsidRDefault="00AE1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9DBA" w14:textId="77777777" w:rsidR="003E377D" w:rsidRDefault="003E377D" w:rsidP="00AE1EFD">
      <w:pPr>
        <w:spacing w:after="0" w:line="240" w:lineRule="auto"/>
      </w:pPr>
      <w:r>
        <w:separator/>
      </w:r>
    </w:p>
  </w:footnote>
  <w:footnote w:type="continuationSeparator" w:id="0">
    <w:p w14:paraId="014FEC18" w14:textId="77777777" w:rsidR="003E377D" w:rsidRDefault="003E377D" w:rsidP="00AE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E34A" w14:textId="77777777" w:rsidR="00AE1EFD" w:rsidRDefault="00AE1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E7CC" w14:textId="2D8C1B67" w:rsidR="00AE1EFD" w:rsidRPr="00AA30CE" w:rsidRDefault="00AE1EFD" w:rsidP="00AE1EFD">
    <w:pPr>
      <w:rPr>
        <w:b/>
        <w:bCs/>
      </w:rPr>
    </w:pPr>
    <w:r w:rsidRPr="00AA30CE">
      <w:rPr>
        <w:b/>
        <w:bCs/>
      </w:rPr>
      <w:t>ALBERTA BIATHLON CLUB</w:t>
    </w:r>
  </w:p>
  <w:p w14:paraId="511132AF" w14:textId="77777777" w:rsidR="00AE1EFD" w:rsidRPr="00AA30CE" w:rsidRDefault="00AE1EFD" w:rsidP="00AE1EFD">
    <w:pPr>
      <w:rPr>
        <w:b/>
        <w:bCs/>
      </w:rPr>
    </w:pPr>
    <w:r w:rsidRPr="00AA30CE">
      <w:rPr>
        <w:b/>
        <w:bCs/>
      </w:rPr>
      <w:t>ANNUAL GENERAL MEETING (January 28, 2026)</w:t>
    </w:r>
  </w:p>
  <w:p w14:paraId="1BD2388C" w14:textId="77777777" w:rsidR="00AE1EFD" w:rsidRPr="00AA30CE" w:rsidRDefault="00AE1EFD" w:rsidP="00AE1EFD">
    <w:pPr>
      <w:rPr>
        <w:b/>
        <w:bCs/>
      </w:rPr>
    </w:pPr>
    <w:r w:rsidRPr="00AA30CE">
      <w:rPr>
        <w:b/>
        <w:bCs/>
      </w:rPr>
      <w:t>President’s Report</w:t>
    </w:r>
  </w:p>
  <w:p w14:paraId="4FB1C99E" w14:textId="729086B1" w:rsidR="00AE1EFD" w:rsidRDefault="00AE1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F2C0" w14:textId="77777777" w:rsidR="00AE1EFD" w:rsidRDefault="00AE1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7498"/>
    <w:multiLevelType w:val="hybridMultilevel"/>
    <w:tmpl w:val="87B806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F56"/>
    <w:multiLevelType w:val="hybridMultilevel"/>
    <w:tmpl w:val="1AC095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97C53"/>
    <w:multiLevelType w:val="hybridMultilevel"/>
    <w:tmpl w:val="7AA0F1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95018"/>
    <w:multiLevelType w:val="hybridMultilevel"/>
    <w:tmpl w:val="FBF6B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644D9"/>
    <w:multiLevelType w:val="hybridMultilevel"/>
    <w:tmpl w:val="E168DF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31596">
    <w:abstractNumId w:val="4"/>
  </w:num>
  <w:num w:numId="2" w16cid:durableId="1742558655">
    <w:abstractNumId w:val="3"/>
  </w:num>
  <w:num w:numId="3" w16cid:durableId="508377306">
    <w:abstractNumId w:val="2"/>
  </w:num>
  <w:num w:numId="4" w16cid:durableId="1492408973">
    <w:abstractNumId w:val="1"/>
  </w:num>
  <w:num w:numId="5" w16cid:durableId="157820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C"/>
    <w:rsid w:val="000206EA"/>
    <w:rsid w:val="000F7C48"/>
    <w:rsid w:val="00126823"/>
    <w:rsid w:val="0015286A"/>
    <w:rsid w:val="003425E8"/>
    <w:rsid w:val="003D3B1E"/>
    <w:rsid w:val="003E377D"/>
    <w:rsid w:val="004D1DEC"/>
    <w:rsid w:val="00521E06"/>
    <w:rsid w:val="00535866"/>
    <w:rsid w:val="007F135B"/>
    <w:rsid w:val="00A12439"/>
    <w:rsid w:val="00A65A13"/>
    <w:rsid w:val="00AA30CE"/>
    <w:rsid w:val="00AE1EFD"/>
    <w:rsid w:val="00B42E8A"/>
    <w:rsid w:val="00B662F1"/>
    <w:rsid w:val="00C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793A2"/>
  <w15:chartTrackingRefBased/>
  <w15:docId w15:val="{575508C9-F8A4-4B77-92B2-E9E3BA57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D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FD"/>
  </w:style>
  <w:style w:type="paragraph" w:styleId="Footer">
    <w:name w:val="footer"/>
    <w:basedOn w:val="Normal"/>
    <w:link w:val="FooterChar"/>
    <w:uiPriority w:val="99"/>
    <w:unhideWhenUsed/>
    <w:rsid w:val="00AE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Dimmell</dc:creator>
  <cp:keywords/>
  <dc:description/>
  <cp:lastModifiedBy>Peter Dimmell</cp:lastModifiedBy>
  <cp:revision>2</cp:revision>
  <dcterms:created xsi:type="dcterms:W3CDTF">2026-01-15T13:54:00Z</dcterms:created>
  <dcterms:modified xsi:type="dcterms:W3CDTF">2026-01-15T13:54:00Z</dcterms:modified>
</cp:coreProperties>
</file>