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367" w:rsidRPr="006B4367" w:rsidRDefault="00965E68" w:rsidP="006B436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Reiki </w:t>
      </w:r>
      <w:r w:rsidR="006B4367" w:rsidRPr="006B4367">
        <w:rPr>
          <w:b/>
          <w:sz w:val="72"/>
          <w:szCs w:val="72"/>
        </w:rPr>
        <w:t>Global Healing Body Prayer</w:t>
      </w:r>
    </w:p>
    <w:p w:rsidR="007756FE" w:rsidRDefault="006B4367" w:rsidP="004728A7">
      <w:pPr>
        <w:jc w:val="center"/>
        <w:rPr>
          <w:sz w:val="28"/>
          <w:szCs w:val="28"/>
        </w:rPr>
      </w:pPr>
      <w:r w:rsidRPr="00E460FF">
        <w:rPr>
          <w:sz w:val="28"/>
          <w:szCs w:val="28"/>
        </w:rPr>
        <w:t>Created by Mary-Joy Neuru, Music by Emmalyn Moreno</w:t>
      </w:r>
    </w:p>
    <w:p w:rsidR="008B70FE" w:rsidRPr="001A6F41" w:rsidRDefault="001A6F41" w:rsidP="001A6F41">
      <w:pPr>
        <w:pStyle w:val="NoSpacing"/>
        <w:jc w:val="center"/>
        <w:rPr>
          <w:b/>
        </w:rPr>
      </w:pPr>
      <w:r w:rsidRPr="001A6F41">
        <w:rPr>
          <w:b/>
        </w:rPr>
        <w:t>Research and Inception</w:t>
      </w:r>
    </w:p>
    <w:p w:rsidR="00A24B65" w:rsidRPr="00A7560A" w:rsidRDefault="00965E68" w:rsidP="004728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2014</w:t>
      </w:r>
      <w:r w:rsidR="006B4367" w:rsidRPr="00A7560A">
        <w:rPr>
          <w:sz w:val="24"/>
          <w:szCs w:val="24"/>
        </w:rPr>
        <w:t xml:space="preserve"> while doing research on Quantum Healing for a discussion group, Spirit pushed me to create this body prayer.  </w:t>
      </w:r>
      <w:r w:rsidR="00A24B65" w:rsidRPr="00A7560A">
        <w:rPr>
          <w:sz w:val="24"/>
          <w:szCs w:val="24"/>
        </w:rPr>
        <w:t>The prayer pulls</w:t>
      </w:r>
      <w:r w:rsidR="006B4367" w:rsidRPr="00A7560A">
        <w:rPr>
          <w:sz w:val="24"/>
          <w:szCs w:val="24"/>
        </w:rPr>
        <w:t xml:space="preserve"> energy directly from </w:t>
      </w:r>
      <w:r w:rsidR="00A24B65" w:rsidRPr="00A7560A">
        <w:rPr>
          <w:sz w:val="24"/>
          <w:szCs w:val="24"/>
        </w:rPr>
        <w:t>Source into the body and sends</w:t>
      </w:r>
      <w:r w:rsidR="006B4367" w:rsidRPr="00A7560A">
        <w:rPr>
          <w:sz w:val="24"/>
          <w:szCs w:val="24"/>
        </w:rPr>
        <w:t xml:space="preserve"> it out into the world.  </w:t>
      </w:r>
    </w:p>
    <w:p w:rsidR="004728A7" w:rsidRPr="001A6F41" w:rsidRDefault="004728A7" w:rsidP="004728A7">
      <w:pPr>
        <w:pStyle w:val="NoSpacing"/>
        <w:rPr>
          <w:sz w:val="16"/>
          <w:szCs w:val="16"/>
        </w:rPr>
      </w:pPr>
    </w:p>
    <w:p w:rsidR="00A24B65" w:rsidRPr="00A7560A" w:rsidRDefault="00A24B65" w:rsidP="00056423">
      <w:pPr>
        <w:pStyle w:val="NoSpacing"/>
        <w:rPr>
          <w:sz w:val="24"/>
          <w:szCs w:val="24"/>
        </w:rPr>
      </w:pPr>
      <w:r w:rsidRPr="00A7560A">
        <w:rPr>
          <w:sz w:val="24"/>
          <w:szCs w:val="24"/>
        </w:rPr>
        <w:t>Our body</w:t>
      </w:r>
      <w:r w:rsidR="006D4EFE" w:rsidRPr="00A7560A">
        <w:rPr>
          <w:sz w:val="24"/>
          <w:szCs w:val="24"/>
        </w:rPr>
        <w:t xml:space="preserve">’s </w:t>
      </w:r>
      <w:r w:rsidR="0026486B" w:rsidRPr="00A7560A">
        <w:rPr>
          <w:sz w:val="24"/>
          <w:szCs w:val="24"/>
        </w:rPr>
        <w:t>energy</w:t>
      </w:r>
      <w:r w:rsidRPr="00A7560A">
        <w:rPr>
          <w:sz w:val="24"/>
          <w:szCs w:val="24"/>
        </w:rPr>
        <w:t xml:space="preserve"> is electromagnetic and the planet is electromagnetic.  Every thought,</w:t>
      </w:r>
      <w:r w:rsidR="00672596" w:rsidRPr="00A7560A">
        <w:rPr>
          <w:sz w:val="24"/>
          <w:szCs w:val="24"/>
        </w:rPr>
        <w:t xml:space="preserve"> </w:t>
      </w:r>
      <w:r w:rsidR="00A547E6" w:rsidRPr="00A7560A">
        <w:rPr>
          <w:sz w:val="24"/>
          <w:szCs w:val="24"/>
        </w:rPr>
        <w:t xml:space="preserve">every </w:t>
      </w:r>
      <w:r w:rsidR="00672596" w:rsidRPr="00A7560A">
        <w:rPr>
          <w:sz w:val="24"/>
          <w:szCs w:val="24"/>
        </w:rPr>
        <w:t>spoken word</w:t>
      </w:r>
      <w:r w:rsidRPr="00A7560A">
        <w:rPr>
          <w:sz w:val="24"/>
          <w:szCs w:val="24"/>
        </w:rPr>
        <w:t xml:space="preserve"> and </w:t>
      </w:r>
      <w:r w:rsidR="00A547E6" w:rsidRPr="00A7560A">
        <w:rPr>
          <w:sz w:val="24"/>
          <w:szCs w:val="24"/>
        </w:rPr>
        <w:t xml:space="preserve">every </w:t>
      </w:r>
      <w:r w:rsidRPr="00A7560A">
        <w:rPr>
          <w:sz w:val="24"/>
          <w:szCs w:val="24"/>
        </w:rPr>
        <w:t>action sends out electromagnetic waves that surround</w:t>
      </w:r>
      <w:r w:rsidR="00C51DB5" w:rsidRPr="00A7560A">
        <w:rPr>
          <w:sz w:val="24"/>
          <w:szCs w:val="24"/>
        </w:rPr>
        <w:t xml:space="preserve"> our bodies and</w:t>
      </w:r>
      <w:r w:rsidRPr="00A7560A">
        <w:rPr>
          <w:sz w:val="24"/>
          <w:szCs w:val="24"/>
        </w:rPr>
        <w:t xml:space="preserve"> the </w:t>
      </w:r>
      <w:r w:rsidR="00C51DB5" w:rsidRPr="00A7560A">
        <w:rPr>
          <w:sz w:val="24"/>
          <w:szCs w:val="24"/>
        </w:rPr>
        <w:t>planet to</w:t>
      </w:r>
      <w:r w:rsidR="00672596" w:rsidRPr="00A7560A">
        <w:rPr>
          <w:sz w:val="24"/>
          <w:szCs w:val="24"/>
        </w:rPr>
        <w:t xml:space="preserve"> feed</w:t>
      </w:r>
      <w:r w:rsidRPr="00A7560A">
        <w:rPr>
          <w:sz w:val="24"/>
          <w:szCs w:val="24"/>
        </w:rPr>
        <w:t xml:space="preserve"> many of the ideas we have about the workings of our specific society</w:t>
      </w:r>
      <w:r w:rsidR="00672596" w:rsidRPr="00A7560A">
        <w:rPr>
          <w:sz w:val="24"/>
          <w:szCs w:val="24"/>
        </w:rPr>
        <w:t xml:space="preserve">, including archetypes, business models, </w:t>
      </w:r>
      <w:proofErr w:type="gramStart"/>
      <w:r w:rsidR="004728A7" w:rsidRPr="00A7560A">
        <w:rPr>
          <w:sz w:val="24"/>
          <w:szCs w:val="24"/>
        </w:rPr>
        <w:t>religious</w:t>
      </w:r>
      <w:proofErr w:type="gramEnd"/>
      <w:r w:rsidR="00672596" w:rsidRPr="00A7560A">
        <w:rPr>
          <w:sz w:val="24"/>
          <w:szCs w:val="24"/>
        </w:rPr>
        <w:t xml:space="preserve"> practices and so on</w:t>
      </w:r>
      <w:r w:rsidRPr="00A7560A">
        <w:rPr>
          <w:sz w:val="24"/>
          <w:szCs w:val="24"/>
        </w:rPr>
        <w:t xml:space="preserve">.  </w:t>
      </w:r>
    </w:p>
    <w:p w:rsidR="004C0FA4" w:rsidRPr="001A6F41" w:rsidRDefault="004C0FA4" w:rsidP="00056423">
      <w:pPr>
        <w:pStyle w:val="NoSpacing"/>
        <w:rPr>
          <w:sz w:val="16"/>
          <w:szCs w:val="16"/>
        </w:rPr>
      </w:pPr>
    </w:p>
    <w:p w:rsidR="000E53E6" w:rsidRPr="001A6F41" w:rsidRDefault="006B4367" w:rsidP="001A6F41">
      <w:pPr>
        <w:pStyle w:val="Body"/>
        <w:rPr>
          <w:rFonts w:asciiTheme="minorHAnsi" w:hAnsiTheme="minorHAnsi"/>
          <w:sz w:val="24"/>
          <w:szCs w:val="24"/>
        </w:rPr>
      </w:pPr>
      <w:r w:rsidRPr="00A7560A">
        <w:rPr>
          <w:sz w:val="24"/>
          <w:szCs w:val="24"/>
        </w:rPr>
        <w:t>We</w:t>
      </w:r>
      <w:r w:rsidR="00A63239" w:rsidRPr="00A7560A">
        <w:rPr>
          <w:sz w:val="24"/>
          <w:szCs w:val="24"/>
        </w:rPr>
        <w:t xml:space="preserve"> each </w:t>
      </w:r>
      <w:r w:rsidRPr="00A7560A">
        <w:rPr>
          <w:sz w:val="24"/>
          <w:szCs w:val="24"/>
        </w:rPr>
        <w:t xml:space="preserve">have an amazing ability </w:t>
      </w:r>
      <w:r w:rsidR="000058D8" w:rsidRPr="00A7560A">
        <w:rPr>
          <w:sz w:val="24"/>
          <w:szCs w:val="24"/>
        </w:rPr>
        <w:t>to use yo</w:t>
      </w:r>
      <w:r w:rsidRPr="00A7560A">
        <w:rPr>
          <w:sz w:val="24"/>
          <w:szCs w:val="24"/>
        </w:rPr>
        <w:t xml:space="preserve">ur own energy to comfort others with a hug or even </w:t>
      </w:r>
      <w:r w:rsidR="000E53E6" w:rsidRPr="00A7560A">
        <w:rPr>
          <w:sz w:val="24"/>
          <w:szCs w:val="24"/>
        </w:rPr>
        <w:t>a smile.  Just think what we could</w:t>
      </w:r>
      <w:r w:rsidRPr="00A7560A">
        <w:rPr>
          <w:sz w:val="24"/>
          <w:szCs w:val="24"/>
        </w:rPr>
        <w:t xml:space="preserve"> do if we connect </w:t>
      </w:r>
      <w:r w:rsidR="000E53E6" w:rsidRPr="00A7560A">
        <w:rPr>
          <w:sz w:val="24"/>
          <w:szCs w:val="24"/>
        </w:rPr>
        <w:t>into</w:t>
      </w:r>
      <w:r w:rsidR="004728A7" w:rsidRPr="00A7560A">
        <w:rPr>
          <w:sz w:val="24"/>
          <w:szCs w:val="24"/>
        </w:rPr>
        <w:t xml:space="preserve"> our Reiki</w:t>
      </w:r>
      <w:r w:rsidR="00A547E6" w:rsidRPr="00A7560A">
        <w:rPr>
          <w:sz w:val="24"/>
          <w:szCs w:val="24"/>
        </w:rPr>
        <w:t xml:space="preserve"> S</w:t>
      </w:r>
      <w:r w:rsidR="004728A7" w:rsidRPr="00A7560A">
        <w:rPr>
          <w:sz w:val="24"/>
          <w:szCs w:val="24"/>
        </w:rPr>
        <w:t>ource</w:t>
      </w:r>
      <w:r w:rsidR="00965E68">
        <w:rPr>
          <w:sz w:val="24"/>
          <w:szCs w:val="24"/>
        </w:rPr>
        <w:t xml:space="preserve"> </w:t>
      </w:r>
      <w:r w:rsidR="000E53E6" w:rsidRPr="00A7560A">
        <w:rPr>
          <w:sz w:val="24"/>
          <w:szCs w:val="24"/>
        </w:rPr>
        <w:t>and allow the</w:t>
      </w:r>
      <w:r w:rsidRPr="00A7560A">
        <w:rPr>
          <w:sz w:val="24"/>
          <w:szCs w:val="24"/>
        </w:rPr>
        <w:t xml:space="preserve"> energy to go where it is needed</w:t>
      </w:r>
      <w:r w:rsidR="00965E68">
        <w:rPr>
          <w:sz w:val="24"/>
          <w:szCs w:val="24"/>
        </w:rPr>
        <w:t xml:space="preserve"> most</w:t>
      </w:r>
      <w:r w:rsidRPr="00A7560A">
        <w:rPr>
          <w:sz w:val="24"/>
          <w:szCs w:val="24"/>
        </w:rPr>
        <w:t>.</w:t>
      </w:r>
      <w:r w:rsidR="00672596" w:rsidRPr="00A7560A">
        <w:rPr>
          <w:sz w:val="24"/>
          <w:szCs w:val="24"/>
        </w:rPr>
        <w:t xml:space="preserve">  </w:t>
      </w:r>
      <w:r w:rsidR="001A6F41" w:rsidRPr="001A6F41">
        <w:rPr>
          <w:rFonts w:asciiTheme="minorHAnsi" w:hAnsiTheme="minorHAnsi"/>
          <w:sz w:val="24"/>
          <w:szCs w:val="24"/>
        </w:rPr>
        <w:t xml:space="preserve">By tapping into Source and directing this Body Prayer with intention for the highest and best outcome for all, we can magnify that </w:t>
      </w:r>
      <w:r w:rsidR="00213FBD">
        <w:rPr>
          <w:rFonts w:asciiTheme="minorHAnsi" w:hAnsiTheme="minorHAnsi"/>
          <w:sz w:val="24"/>
          <w:szCs w:val="24"/>
        </w:rPr>
        <w:t>intent</w:t>
      </w:r>
      <w:bookmarkStart w:id="0" w:name="_GoBack"/>
      <w:bookmarkEnd w:id="0"/>
      <w:r w:rsidR="001A6F41" w:rsidRPr="001A6F41">
        <w:rPr>
          <w:rFonts w:asciiTheme="minorHAnsi" w:hAnsiTheme="minorHAnsi"/>
          <w:sz w:val="24"/>
          <w:szCs w:val="24"/>
        </w:rPr>
        <w:t xml:space="preserve"> and directly feed the planet’s energy field.  This Prayer moves, builds and stores powerful, positive energy, making it available for all of humanity.</w:t>
      </w:r>
    </w:p>
    <w:p w:rsidR="008B70FE" w:rsidRPr="008B70FE" w:rsidRDefault="008B70FE" w:rsidP="00056423">
      <w:pPr>
        <w:pStyle w:val="NoSpacing"/>
        <w:rPr>
          <w:sz w:val="16"/>
          <w:szCs w:val="16"/>
        </w:rPr>
      </w:pPr>
    </w:p>
    <w:p w:rsidR="000058D8" w:rsidRPr="008B70FE" w:rsidRDefault="00A7560A" w:rsidP="004C0FA4">
      <w:pPr>
        <w:pStyle w:val="NoSpacing"/>
        <w:rPr>
          <w:b/>
          <w:sz w:val="24"/>
          <w:szCs w:val="24"/>
        </w:rPr>
      </w:pPr>
      <w:r w:rsidRPr="008B70FE">
        <w:rPr>
          <w:b/>
          <w:sz w:val="24"/>
          <w:szCs w:val="24"/>
        </w:rPr>
        <w:t>There are 4</w:t>
      </w:r>
      <w:r w:rsidR="00672596" w:rsidRPr="008B70FE">
        <w:rPr>
          <w:b/>
          <w:sz w:val="24"/>
          <w:szCs w:val="24"/>
        </w:rPr>
        <w:t xml:space="preserve"> aspects to the </w:t>
      </w:r>
      <w:r w:rsidR="00965E68" w:rsidRPr="008B70FE">
        <w:rPr>
          <w:b/>
          <w:sz w:val="24"/>
          <w:szCs w:val="24"/>
        </w:rPr>
        <w:t xml:space="preserve">body </w:t>
      </w:r>
      <w:r w:rsidR="00672596" w:rsidRPr="008B70FE">
        <w:rPr>
          <w:b/>
          <w:sz w:val="24"/>
          <w:szCs w:val="24"/>
        </w:rPr>
        <w:t xml:space="preserve">prayer: </w:t>
      </w:r>
      <w:r w:rsidR="00A63239" w:rsidRPr="008B70FE">
        <w:rPr>
          <w:b/>
          <w:sz w:val="24"/>
          <w:szCs w:val="24"/>
        </w:rPr>
        <w:t xml:space="preserve"> </w:t>
      </w:r>
    </w:p>
    <w:p w:rsidR="000058D8" w:rsidRPr="00A7560A" w:rsidRDefault="00A63239" w:rsidP="00A7560A">
      <w:pPr>
        <w:pStyle w:val="NoSpacing"/>
        <w:ind w:left="720"/>
        <w:rPr>
          <w:sz w:val="24"/>
          <w:szCs w:val="24"/>
        </w:rPr>
      </w:pPr>
      <w:r w:rsidRPr="00A7560A">
        <w:rPr>
          <w:sz w:val="24"/>
          <w:szCs w:val="24"/>
        </w:rPr>
        <w:t xml:space="preserve">1) </w:t>
      </w:r>
      <w:r w:rsidRPr="00A7560A">
        <w:rPr>
          <w:sz w:val="24"/>
          <w:szCs w:val="24"/>
          <w:u w:val="single"/>
        </w:rPr>
        <w:t>B</w:t>
      </w:r>
      <w:r w:rsidR="00B5596B" w:rsidRPr="00A7560A">
        <w:rPr>
          <w:sz w:val="24"/>
          <w:szCs w:val="24"/>
          <w:u w:val="single"/>
        </w:rPr>
        <w:t>reath</w:t>
      </w:r>
      <w:r w:rsidR="000058D8" w:rsidRPr="00A7560A">
        <w:rPr>
          <w:sz w:val="24"/>
          <w:szCs w:val="24"/>
        </w:rPr>
        <w:t xml:space="preserve"> – breathing together</w:t>
      </w:r>
      <w:r w:rsidR="00A7560A">
        <w:rPr>
          <w:sz w:val="24"/>
          <w:szCs w:val="24"/>
        </w:rPr>
        <w:t xml:space="preserve"> multiplies the</w:t>
      </w:r>
      <w:r w:rsidR="00A547E6" w:rsidRPr="00A7560A">
        <w:rPr>
          <w:sz w:val="24"/>
          <w:szCs w:val="24"/>
        </w:rPr>
        <w:t xml:space="preserve"> unified</w:t>
      </w:r>
      <w:r w:rsidR="00B5596B" w:rsidRPr="00A7560A">
        <w:rPr>
          <w:sz w:val="24"/>
          <w:szCs w:val="24"/>
        </w:rPr>
        <w:t xml:space="preserve"> field of</w:t>
      </w:r>
      <w:r w:rsidR="00672596" w:rsidRPr="00A7560A">
        <w:rPr>
          <w:sz w:val="24"/>
          <w:szCs w:val="24"/>
        </w:rPr>
        <w:t xml:space="preserve"> energy </w:t>
      </w:r>
      <w:r w:rsidR="000058D8" w:rsidRPr="00A7560A">
        <w:rPr>
          <w:sz w:val="24"/>
          <w:szCs w:val="24"/>
        </w:rPr>
        <w:t>to</w:t>
      </w:r>
      <w:r w:rsidR="00672596" w:rsidRPr="00A7560A">
        <w:rPr>
          <w:sz w:val="24"/>
          <w:szCs w:val="24"/>
        </w:rPr>
        <w:t xml:space="preserve"> send out.  </w:t>
      </w:r>
    </w:p>
    <w:p w:rsidR="00A7560A" w:rsidRDefault="00672596" w:rsidP="00A7560A">
      <w:pPr>
        <w:pStyle w:val="NoSpacing"/>
        <w:ind w:left="720"/>
        <w:rPr>
          <w:sz w:val="24"/>
          <w:szCs w:val="24"/>
        </w:rPr>
      </w:pPr>
      <w:r w:rsidRPr="00A7560A">
        <w:rPr>
          <w:sz w:val="24"/>
          <w:szCs w:val="24"/>
        </w:rPr>
        <w:t xml:space="preserve">2) </w:t>
      </w:r>
      <w:r w:rsidR="00A63239" w:rsidRPr="00A7560A">
        <w:rPr>
          <w:sz w:val="24"/>
          <w:szCs w:val="24"/>
          <w:u w:val="single"/>
        </w:rPr>
        <w:t>Heart C</w:t>
      </w:r>
      <w:r w:rsidRPr="00A7560A">
        <w:rPr>
          <w:sz w:val="24"/>
          <w:szCs w:val="24"/>
          <w:u w:val="single"/>
        </w:rPr>
        <w:t>oherence</w:t>
      </w:r>
      <w:r w:rsidRPr="00A7560A">
        <w:rPr>
          <w:sz w:val="24"/>
          <w:szCs w:val="24"/>
        </w:rPr>
        <w:t xml:space="preserve"> </w:t>
      </w:r>
      <w:r w:rsidR="003D10A1" w:rsidRPr="00A7560A">
        <w:rPr>
          <w:sz w:val="24"/>
          <w:szCs w:val="24"/>
        </w:rPr>
        <w:t>(</w:t>
      </w:r>
      <w:r w:rsidRPr="00A7560A">
        <w:rPr>
          <w:sz w:val="24"/>
          <w:szCs w:val="24"/>
        </w:rPr>
        <w:t>emotionally resonating together</w:t>
      </w:r>
      <w:r w:rsidR="003D10A1" w:rsidRPr="00A7560A">
        <w:rPr>
          <w:sz w:val="24"/>
          <w:szCs w:val="24"/>
        </w:rPr>
        <w:t>) - magnifies the intent generated</w:t>
      </w:r>
      <w:r w:rsidR="00A63239" w:rsidRPr="00A7560A">
        <w:rPr>
          <w:sz w:val="24"/>
          <w:szCs w:val="24"/>
        </w:rPr>
        <w:t xml:space="preserve">. </w:t>
      </w:r>
    </w:p>
    <w:p w:rsidR="00672596" w:rsidRDefault="00A7560A" w:rsidP="00A7560A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3</w:t>
      </w:r>
      <w:r w:rsidR="00A63239" w:rsidRPr="00A7560A">
        <w:rPr>
          <w:sz w:val="24"/>
          <w:szCs w:val="24"/>
        </w:rPr>
        <w:t xml:space="preserve">) </w:t>
      </w:r>
      <w:r w:rsidR="00A63239" w:rsidRPr="00A7560A">
        <w:rPr>
          <w:sz w:val="24"/>
          <w:szCs w:val="24"/>
          <w:u w:val="single"/>
        </w:rPr>
        <w:t>M</w:t>
      </w:r>
      <w:r w:rsidR="00672596" w:rsidRPr="00A7560A">
        <w:rPr>
          <w:sz w:val="24"/>
          <w:szCs w:val="24"/>
          <w:u w:val="single"/>
        </w:rPr>
        <w:t>ovement</w:t>
      </w:r>
      <w:r w:rsidR="00672596" w:rsidRPr="00A7560A">
        <w:rPr>
          <w:sz w:val="24"/>
          <w:szCs w:val="24"/>
        </w:rPr>
        <w:t xml:space="preserve"> – </w:t>
      </w:r>
      <w:r w:rsidR="006D4EFE" w:rsidRPr="00A7560A">
        <w:rPr>
          <w:sz w:val="24"/>
          <w:szCs w:val="24"/>
        </w:rPr>
        <w:t xml:space="preserve">motion </w:t>
      </w:r>
      <w:r w:rsidR="00672596" w:rsidRPr="00A7560A">
        <w:rPr>
          <w:sz w:val="24"/>
          <w:szCs w:val="24"/>
        </w:rPr>
        <w:t>l</w:t>
      </w:r>
      <w:r w:rsidR="006D4EFE" w:rsidRPr="00A7560A">
        <w:rPr>
          <w:sz w:val="24"/>
          <w:szCs w:val="24"/>
        </w:rPr>
        <w:t>oc</w:t>
      </w:r>
      <w:r w:rsidR="00672596" w:rsidRPr="00A7560A">
        <w:rPr>
          <w:sz w:val="24"/>
          <w:szCs w:val="24"/>
        </w:rPr>
        <w:t xml:space="preserve">ks the intent into our physical world, generating </w:t>
      </w:r>
      <w:r w:rsidR="003D10A1" w:rsidRPr="00A7560A">
        <w:rPr>
          <w:sz w:val="24"/>
          <w:szCs w:val="24"/>
        </w:rPr>
        <w:t xml:space="preserve">electromagnetic </w:t>
      </w:r>
      <w:r w:rsidR="00672596" w:rsidRPr="00A7560A">
        <w:rPr>
          <w:sz w:val="24"/>
          <w:szCs w:val="24"/>
        </w:rPr>
        <w:t xml:space="preserve">waves </w:t>
      </w:r>
      <w:r w:rsidR="003D10A1" w:rsidRPr="00A7560A">
        <w:rPr>
          <w:sz w:val="24"/>
          <w:szCs w:val="24"/>
        </w:rPr>
        <w:t xml:space="preserve">that </w:t>
      </w:r>
      <w:r w:rsidR="00672596" w:rsidRPr="00A7560A">
        <w:rPr>
          <w:sz w:val="24"/>
          <w:szCs w:val="24"/>
        </w:rPr>
        <w:t>others can feel an</w:t>
      </w:r>
      <w:r w:rsidR="00A63239" w:rsidRPr="00A7560A">
        <w:rPr>
          <w:sz w:val="24"/>
          <w:szCs w:val="24"/>
        </w:rPr>
        <w:t>d subconsciously apply</w:t>
      </w:r>
      <w:r w:rsidR="00672596" w:rsidRPr="00A7560A">
        <w:rPr>
          <w:sz w:val="24"/>
          <w:szCs w:val="24"/>
        </w:rPr>
        <w:t>.</w:t>
      </w:r>
    </w:p>
    <w:p w:rsidR="00A7560A" w:rsidRPr="00A7560A" w:rsidRDefault="00A7560A" w:rsidP="00A7560A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A7560A">
        <w:rPr>
          <w:sz w:val="24"/>
          <w:szCs w:val="24"/>
          <w:u w:val="single"/>
        </w:rPr>
        <w:t>Intent</w:t>
      </w:r>
      <w:r w:rsidRPr="00A7560A">
        <w:rPr>
          <w:sz w:val="24"/>
          <w:szCs w:val="24"/>
        </w:rPr>
        <w:t xml:space="preserve"> </w:t>
      </w:r>
      <w:r>
        <w:rPr>
          <w:sz w:val="24"/>
          <w:szCs w:val="24"/>
        </w:rPr>
        <w:t>– Staying focused on the specific aspects of the process.</w:t>
      </w:r>
    </w:p>
    <w:p w:rsidR="00A7560A" w:rsidRPr="004728A7" w:rsidRDefault="00A7560A" w:rsidP="00A7560A">
      <w:pPr>
        <w:pStyle w:val="NoSpacing"/>
        <w:ind w:left="720"/>
        <w:rPr>
          <w:sz w:val="20"/>
          <w:szCs w:val="20"/>
        </w:rPr>
      </w:pPr>
    </w:p>
    <w:p w:rsidR="004C0FA4" w:rsidRPr="004728A7" w:rsidRDefault="004C0FA4" w:rsidP="004C0FA4">
      <w:pPr>
        <w:pStyle w:val="NoSpacing"/>
        <w:rPr>
          <w:sz w:val="16"/>
          <w:szCs w:val="16"/>
        </w:rPr>
      </w:pPr>
    </w:p>
    <w:p w:rsidR="004728A7" w:rsidRPr="004728A7" w:rsidRDefault="004728A7" w:rsidP="004728A7">
      <w:pPr>
        <w:spacing w:after="0" w:line="240" w:lineRule="auto"/>
        <w:rPr>
          <w:sz w:val="28"/>
          <w:szCs w:val="28"/>
        </w:rPr>
      </w:pPr>
      <w:r w:rsidRPr="004728A7">
        <w:rPr>
          <w:b/>
          <w:sz w:val="28"/>
          <w:szCs w:val="28"/>
        </w:rPr>
        <w:t>References</w:t>
      </w:r>
      <w:r w:rsidRPr="004728A7">
        <w:rPr>
          <w:sz w:val="28"/>
          <w:szCs w:val="28"/>
        </w:rPr>
        <w:t>:</w:t>
      </w:r>
    </w:p>
    <w:p w:rsidR="004728A7" w:rsidRPr="004728A7" w:rsidRDefault="004728A7" w:rsidP="004728A7">
      <w:pPr>
        <w:spacing w:after="0" w:line="240" w:lineRule="auto"/>
        <w:rPr>
          <w:sz w:val="20"/>
          <w:szCs w:val="20"/>
        </w:rPr>
      </w:pPr>
      <w:r w:rsidRPr="0016159F">
        <w:rPr>
          <w:sz w:val="32"/>
          <w:szCs w:val="32"/>
        </w:rPr>
        <w:tab/>
      </w:r>
      <w:r w:rsidRPr="001F74ED">
        <w:rPr>
          <w:u w:val="single"/>
        </w:rPr>
        <w:t xml:space="preserve">Manifesto for the </w:t>
      </w:r>
      <w:proofErr w:type="spellStart"/>
      <w:r w:rsidRPr="001F74ED">
        <w:rPr>
          <w:u w:val="single"/>
        </w:rPr>
        <w:t>Noosphere</w:t>
      </w:r>
      <w:proofErr w:type="spellEnd"/>
      <w:r w:rsidRPr="004728A7">
        <w:rPr>
          <w:sz w:val="20"/>
          <w:szCs w:val="20"/>
        </w:rPr>
        <w:t xml:space="preserve"> by Jose Arguelles **</w:t>
      </w:r>
    </w:p>
    <w:p w:rsidR="004728A7" w:rsidRPr="004728A7" w:rsidRDefault="004728A7" w:rsidP="004728A7">
      <w:pPr>
        <w:spacing w:after="0" w:line="240" w:lineRule="auto"/>
        <w:rPr>
          <w:sz w:val="20"/>
          <w:szCs w:val="20"/>
        </w:rPr>
      </w:pPr>
      <w:r w:rsidRPr="004728A7">
        <w:rPr>
          <w:sz w:val="20"/>
          <w:szCs w:val="20"/>
        </w:rPr>
        <w:tab/>
      </w:r>
      <w:r w:rsidRPr="00965E68">
        <w:rPr>
          <w:u w:val="single"/>
        </w:rPr>
        <w:t>Sy</w:t>
      </w:r>
      <w:r w:rsidRPr="001F74ED">
        <w:rPr>
          <w:u w:val="single"/>
        </w:rPr>
        <w:t>nchronicity: the Bridge between Mind and Matter</w:t>
      </w:r>
      <w:r w:rsidRPr="004728A7">
        <w:rPr>
          <w:sz w:val="20"/>
          <w:szCs w:val="20"/>
        </w:rPr>
        <w:t xml:space="preserve"> by F.D. Peat** </w:t>
      </w:r>
    </w:p>
    <w:p w:rsidR="004728A7" w:rsidRPr="004728A7" w:rsidRDefault="004728A7" w:rsidP="004728A7">
      <w:pPr>
        <w:spacing w:after="0" w:line="240" w:lineRule="auto"/>
        <w:rPr>
          <w:rStyle w:val="st"/>
          <w:sz w:val="20"/>
          <w:szCs w:val="20"/>
        </w:rPr>
      </w:pPr>
      <w:r w:rsidRPr="004728A7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</w:t>
      </w:r>
      <w:r w:rsidRPr="001F74ED">
        <w:rPr>
          <w:u w:val="single"/>
        </w:rPr>
        <w:t>The Self Aware Universe</w:t>
      </w:r>
      <w:r w:rsidRPr="004728A7">
        <w:rPr>
          <w:sz w:val="20"/>
          <w:szCs w:val="20"/>
        </w:rPr>
        <w:t xml:space="preserve"> by</w:t>
      </w:r>
      <w:r w:rsidRPr="004728A7">
        <w:rPr>
          <w:rStyle w:val="Hyperlink"/>
          <w:sz w:val="20"/>
          <w:szCs w:val="20"/>
        </w:rPr>
        <w:t xml:space="preserve"> </w:t>
      </w:r>
      <w:r w:rsidRPr="004728A7">
        <w:rPr>
          <w:rStyle w:val="st"/>
          <w:sz w:val="20"/>
          <w:szCs w:val="20"/>
        </w:rPr>
        <w:t xml:space="preserve">Amit </w:t>
      </w:r>
      <w:proofErr w:type="spellStart"/>
      <w:r w:rsidRPr="004728A7">
        <w:rPr>
          <w:rStyle w:val="st"/>
          <w:sz w:val="20"/>
          <w:szCs w:val="20"/>
        </w:rPr>
        <w:t>Goswami</w:t>
      </w:r>
      <w:proofErr w:type="spellEnd"/>
      <w:r w:rsidRPr="004728A7">
        <w:rPr>
          <w:rStyle w:val="st"/>
          <w:sz w:val="20"/>
          <w:szCs w:val="20"/>
        </w:rPr>
        <w:t>**</w:t>
      </w:r>
    </w:p>
    <w:p w:rsidR="004728A7" w:rsidRPr="004728A7" w:rsidRDefault="004728A7" w:rsidP="004728A7">
      <w:pPr>
        <w:spacing w:after="0" w:line="240" w:lineRule="auto"/>
        <w:rPr>
          <w:sz w:val="20"/>
          <w:szCs w:val="20"/>
        </w:rPr>
      </w:pPr>
      <w:r w:rsidRPr="004728A7">
        <w:rPr>
          <w:rStyle w:val="st"/>
          <w:sz w:val="20"/>
          <w:szCs w:val="20"/>
        </w:rPr>
        <w:t xml:space="preserve">          </w:t>
      </w:r>
      <w:r>
        <w:rPr>
          <w:rStyle w:val="st"/>
          <w:sz w:val="20"/>
          <w:szCs w:val="20"/>
        </w:rPr>
        <w:t xml:space="preserve">      </w:t>
      </w:r>
      <w:r w:rsidRPr="001F74ED">
        <w:rPr>
          <w:u w:val="single"/>
        </w:rPr>
        <w:t>The Biology of Belief</w:t>
      </w:r>
      <w:r w:rsidRPr="004728A7">
        <w:rPr>
          <w:sz w:val="20"/>
          <w:szCs w:val="20"/>
        </w:rPr>
        <w:t xml:space="preserve"> by Bruce H. Lipton, Ph.D.</w:t>
      </w:r>
    </w:p>
    <w:p w:rsidR="004728A7" w:rsidRPr="004728A7" w:rsidRDefault="004728A7" w:rsidP="004728A7">
      <w:pPr>
        <w:spacing w:after="0" w:line="240" w:lineRule="auto"/>
        <w:rPr>
          <w:sz w:val="20"/>
          <w:szCs w:val="20"/>
        </w:rPr>
      </w:pPr>
      <w:r w:rsidRPr="004728A7">
        <w:rPr>
          <w:sz w:val="20"/>
          <w:szCs w:val="20"/>
        </w:rPr>
        <w:tab/>
      </w:r>
      <w:r w:rsidRPr="001F74ED">
        <w:rPr>
          <w:u w:val="single"/>
        </w:rPr>
        <w:t>The Heart-Mind Matrix</w:t>
      </w:r>
      <w:r w:rsidRPr="004728A7">
        <w:rPr>
          <w:sz w:val="20"/>
          <w:szCs w:val="20"/>
        </w:rPr>
        <w:t xml:space="preserve"> by Joseph Chilton Pearce</w:t>
      </w:r>
    </w:p>
    <w:p w:rsidR="004728A7" w:rsidRPr="004728A7" w:rsidRDefault="004728A7" w:rsidP="004728A7">
      <w:pPr>
        <w:spacing w:after="0" w:line="240" w:lineRule="auto"/>
        <w:rPr>
          <w:sz w:val="20"/>
          <w:szCs w:val="20"/>
        </w:rPr>
      </w:pPr>
      <w:r w:rsidRPr="004728A7">
        <w:rPr>
          <w:sz w:val="20"/>
          <w:szCs w:val="20"/>
        </w:rPr>
        <w:tab/>
      </w:r>
      <w:r w:rsidRPr="001F74ED">
        <w:rPr>
          <w:u w:val="single"/>
        </w:rPr>
        <w:t>The Noetic Universe</w:t>
      </w:r>
      <w:r w:rsidRPr="004728A7">
        <w:rPr>
          <w:sz w:val="20"/>
          <w:szCs w:val="20"/>
        </w:rPr>
        <w:t xml:space="preserve"> by Dean </w:t>
      </w:r>
      <w:proofErr w:type="spellStart"/>
      <w:r w:rsidRPr="004728A7">
        <w:rPr>
          <w:sz w:val="20"/>
          <w:szCs w:val="20"/>
        </w:rPr>
        <w:t>Radin</w:t>
      </w:r>
      <w:proofErr w:type="spellEnd"/>
    </w:p>
    <w:p w:rsidR="004728A7" w:rsidRDefault="004728A7" w:rsidP="004728A7">
      <w:pPr>
        <w:spacing w:after="0" w:line="240" w:lineRule="auto"/>
        <w:rPr>
          <w:sz w:val="20"/>
          <w:szCs w:val="20"/>
        </w:rPr>
      </w:pPr>
      <w:r w:rsidRPr="004728A7">
        <w:rPr>
          <w:sz w:val="20"/>
          <w:szCs w:val="20"/>
        </w:rPr>
        <w:tab/>
      </w:r>
      <w:r w:rsidRPr="001F74ED">
        <w:rPr>
          <w:u w:val="single"/>
        </w:rPr>
        <w:t>Buddha’s Brain</w:t>
      </w:r>
      <w:r w:rsidRPr="004728A7">
        <w:rPr>
          <w:sz w:val="20"/>
          <w:szCs w:val="20"/>
        </w:rPr>
        <w:t xml:space="preserve"> by Rick Hanson, Ph.D. with Richard </w:t>
      </w:r>
      <w:proofErr w:type="spellStart"/>
      <w:r w:rsidRPr="004728A7">
        <w:rPr>
          <w:sz w:val="20"/>
          <w:szCs w:val="20"/>
        </w:rPr>
        <w:t>Mendius</w:t>
      </w:r>
      <w:proofErr w:type="spellEnd"/>
      <w:r w:rsidRPr="004728A7">
        <w:rPr>
          <w:sz w:val="20"/>
          <w:szCs w:val="20"/>
        </w:rPr>
        <w:t xml:space="preserve">, MD   </w:t>
      </w:r>
    </w:p>
    <w:p w:rsidR="004728A7" w:rsidRDefault="004728A7" w:rsidP="004728A7">
      <w:pPr>
        <w:spacing w:after="0" w:line="240" w:lineRule="auto"/>
        <w:rPr>
          <w:sz w:val="16"/>
          <w:szCs w:val="16"/>
        </w:rPr>
      </w:pPr>
    </w:p>
    <w:p w:rsidR="008B70FE" w:rsidRDefault="008B70FE" w:rsidP="008B70FE">
      <w:pPr>
        <w:pStyle w:val="NoSpacing"/>
      </w:pPr>
      <w:r>
        <w:t xml:space="preserve">                                                                         </w:t>
      </w:r>
    </w:p>
    <w:p w:rsidR="00A7560A" w:rsidRPr="00965E68" w:rsidRDefault="004728A7" w:rsidP="004728A7">
      <w:pPr>
        <w:spacing w:after="0" w:line="240" w:lineRule="auto"/>
        <w:rPr>
          <w:b/>
          <w:sz w:val="28"/>
          <w:szCs w:val="28"/>
        </w:rPr>
      </w:pPr>
      <w:r w:rsidRPr="004728A7">
        <w:rPr>
          <w:b/>
          <w:sz w:val="28"/>
          <w:szCs w:val="28"/>
        </w:rPr>
        <w:t>Resources:</w:t>
      </w:r>
    </w:p>
    <w:p w:rsidR="004728A7" w:rsidRDefault="004728A7" w:rsidP="004728A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1F74ED">
        <w:t xml:space="preserve"> </w:t>
      </w:r>
      <w:hyperlink r:id="rId4" w:history="1">
        <w:r w:rsidR="00A7560A" w:rsidRPr="001F74ED">
          <w:rPr>
            <w:color w:val="0000FF"/>
            <w:u w:val="single"/>
          </w:rPr>
          <w:t>www.HeartMath.org</w:t>
        </w:r>
      </w:hyperlink>
      <w:r w:rsidR="00A7560A" w:rsidRPr="00A7560A">
        <w:rPr>
          <w:color w:val="0000FF"/>
          <w:sz w:val="20"/>
          <w:szCs w:val="20"/>
          <w:u w:val="single"/>
        </w:rPr>
        <w:t xml:space="preserve"> </w:t>
      </w:r>
      <w:r w:rsidR="00A7560A" w:rsidRPr="00A7560A">
        <w:rPr>
          <w:sz w:val="20"/>
          <w:szCs w:val="20"/>
        </w:rPr>
        <w:t xml:space="preserve">The Institute of </w:t>
      </w:r>
      <w:proofErr w:type="spellStart"/>
      <w:r w:rsidR="00A7560A" w:rsidRPr="00A7560A">
        <w:rPr>
          <w:sz w:val="20"/>
          <w:szCs w:val="20"/>
        </w:rPr>
        <w:t>HeartMath</w:t>
      </w:r>
      <w:proofErr w:type="spellEnd"/>
      <w:r w:rsidR="00A7560A" w:rsidRPr="00A7560A">
        <w:rPr>
          <w:sz w:val="20"/>
          <w:szCs w:val="20"/>
        </w:rPr>
        <w:t xml:space="preserve"> is a </w:t>
      </w:r>
      <w:hyperlink r:id="rId5" w:tooltip="Nonprofit" w:history="1">
        <w:r w:rsidR="00A7560A" w:rsidRPr="00A7560A">
          <w:rPr>
            <w:color w:val="0000FF"/>
            <w:sz w:val="20"/>
            <w:szCs w:val="20"/>
            <w:u w:val="single"/>
          </w:rPr>
          <w:t>nonprofit</w:t>
        </w:r>
      </w:hyperlink>
      <w:r w:rsidR="00A7560A" w:rsidRPr="00A7560A">
        <w:rPr>
          <w:sz w:val="20"/>
          <w:szCs w:val="20"/>
        </w:rPr>
        <w:t xml:space="preserve"> </w:t>
      </w:r>
      <w:hyperlink r:id="rId6" w:tooltip="Research" w:history="1">
        <w:r w:rsidR="00A7560A" w:rsidRPr="00A7560A">
          <w:rPr>
            <w:color w:val="0000FF"/>
            <w:sz w:val="20"/>
            <w:szCs w:val="20"/>
            <w:u w:val="single"/>
          </w:rPr>
          <w:t>research</w:t>
        </w:r>
      </w:hyperlink>
      <w:r w:rsidR="00A7560A" w:rsidRPr="00A7560A">
        <w:rPr>
          <w:sz w:val="20"/>
          <w:szCs w:val="20"/>
        </w:rPr>
        <w:t xml:space="preserve"> and </w:t>
      </w:r>
      <w:hyperlink r:id="rId7" w:tooltip="Education" w:history="1">
        <w:r w:rsidR="00A7560A" w:rsidRPr="00A7560A">
          <w:rPr>
            <w:color w:val="0000FF"/>
            <w:sz w:val="20"/>
            <w:szCs w:val="20"/>
            <w:u w:val="single"/>
          </w:rPr>
          <w:t>education</w:t>
        </w:r>
      </w:hyperlink>
      <w:r w:rsidR="00A7560A" w:rsidRPr="00A7560A">
        <w:rPr>
          <w:sz w:val="20"/>
          <w:szCs w:val="20"/>
        </w:rPr>
        <w:t xml:space="preserve"> organization with its name </w:t>
      </w:r>
      <w:proofErr w:type="spellStart"/>
      <w:r w:rsidR="00A7560A" w:rsidRPr="00A7560A">
        <w:rPr>
          <w:bCs/>
          <w:sz w:val="20"/>
          <w:szCs w:val="20"/>
        </w:rPr>
        <w:t>HeartMath</w:t>
      </w:r>
      <w:proofErr w:type="spellEnd"/>
      <w:r w:rsidR="00A7560A" w:rsidRPr="00A7560A">
        <w:rPr>
          <w:sz w:val="20"/>
          <w:szCs w:val="20"/>
        </w:rPr>
        <w:t>, engaged in developing tools to enhance overall health that revolves on the crucial link between emotions, brain functions and heart rhythms....</w:t>
      </w:r>
    </w:p>
    <w:p w:rsidR="00965E68" w:rsidRPr="00965E68" w:rsidRDefault="00965E68" w:rsidP="004728A7">
      <w:pPr>
        <w:spacing w:after="0" w:line="240" w:lineRule="auto"/>
        <w:rPr>
          <w:sz w:val="18"/>
          <w:szCs w:val="18"/>
        </w:rPr>
      </w:pPr>
    </w:p>
    <w:p w:rsidR="00A7560A" w:rsidRPr="00A7560A" w:rsidRDefault="00965E68" w:rsidP="00A7560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1F74ED">
        <w:rPr>
          <w:b/>
          <w:u w:val="single"/>
        </w:rPr>
        <w:t>GCI – Global Coherence Initiative</w:t>
      </w:r>
      <w:r w:rsidRPr="004728A7">
        <w:rPr>
          <w:sz w:val="20"/>
          <w:szCs w:val="20"/>
        </w:rPr>
        <w:t>. Non-Profit Organization</w:t>
      </w:r>
      <w:r>
        <w:rPr>
          <w:sz w:val="20"/>
          <w:szCs w:val="20"/>
        </w:rPr>
        <w:t xml:space="preserve">.  </w:t>
      </w:r>
      <w:r w:rsidRPr="004728A7">
        <w:rPr>
          <w:sz w:val="20"/>
          <w:szCs w:val="20"/>
        </w:rPr>
        <w:t xml:space="preserve">A science-based, co-creative project to unite people in heart-focused care and intention, to facilitate the shift in global consciousness from instability and discord to balance, cooperation and enduring peace.  </w:t>
      </w:r>
      <w:hyperlink r:id="rId8" w:history="1">
        <w:r w:rsidRPr="00C375E7">
          <w:rPr>
            <w:rStyle w:val="Hyperlink"/>
            <w:sz w:val="20"/>
            <w:szCs w:val="20"/>
          </w:rPr>
          <w:t>http://www.glcoherence.org</w:t>
        </w:r>
      </w:hyperlink>
    </w:p>
    <w:p w:rsidR="00A7560A" w:rsidRPr="00A7560A" w:rsidRDefault="00A7560A" w:rsidP="004728A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A7560A" w:rsidRPr="001F74ED" w:rsidRDefault="00A7560A" w:rsidP="00A7560A">
      <w:pPr>
        <w:spacing w:after="0" w:line="240" w:lineRule="auto"/>
        <w:rPr>
          <w:sz w:val="20"/>
          <w:szCs w:val="20"/>
          <w:u w:val="single"/>
        </w:rPr>
      </w:pPr>
      <w:r w:rsidRPr="00A7560A">
        <w:rPr>
          <w:sz w:val="20"/>
          <w:szCs w:val="20"/>
        </w:rPr>
        <w:t xml:space="preserve">                 </w:t>
      </w:r>
      <w:r w:rsidR="001F74ED" w:rsidRPr="001F74ED">
        <w:rPr>
          <w:b/>
          <w:u w:val="single"/>
        </w:rPr>
        <w:t>IONS – Institute of Noetic Sciences</w:t>
      </w:r>
      <w:r w:rsidR="001F74ED" w:rsidRPr="001F74ED">
        <w:rPr>
          <w:b/>
          <w:sz w:val="20"/>
          <w:szCs w:val="20"/>
        </w:rPr>
        <w:t xml:space="preserve">:  </w:t>
      </w:r>
      <w:r w:rsidR="001F74ED" w:rsidRPr="001F74ED">
        <w:rPr>
          <w:color w:val="0000FF"/>
          <w:sz w:val="20"/>
          <w:szCs w:val="20"/>
          <w:u w:val="single"/>
        </w:rPr>
        <w:t>http://www.noetic.org/</w:t>
      </w:r>
    </w:p>
    <w:p w:rsidR="004C0FA4" w:rsidRDefault="006D4EFE" w:rsidP="004C0FA4">
      <w:pPr>
        <w:pStyle w:val="NoSpacing"/>
        <w:rPr>
          <w:sz w:val="28"/>
          <w:szCs w:val="28"/>
        </w:rPr>
      </w:pPr>
      <w:r w:rsidRPr="004C0FA4">
        <w:rPr>
          <w:sz w:val="28"/>
          <w:szCs w:val="28"/>
        </w:rPr>
        <w:t xml:space="preserve">                                                           </w:t>
      </w:r>
    </w:p>
    <w:p w:rsidR="006D4EFE" w:rsidRPr="003F4DE9" w:rsidRDefault="006D4EFE" w:rsidP="004C0FA4">
      <w:pPr>
        <w:pStyle w:val="NoSpacing"/>
        <w:rPr>
          <w:sz w:val="24"/>
          <w:szCs w:val="24"/>
        </w:rPr>
      </w:pPr>
      <w:r w:rsidRPr="003F4DE9">
        <w:rPr>
          <w:sz w:val="24"/>
          <w:szCs w:val="24"/>
        </w:rPr>
        <w:t xml:space="preserve">In Loving Service,                                                           </w:t>
      </w:r>
    </w:p>
    <w:p w:rsidR="00E460FF" w:rsidRPr="003F4DE9" w:rsidRDefault="006D4EFE" w:rsidP="004C0FA4">
      <w:pPr>
        <w:pStyle w:val="NoSpacing"/>
        <w:rPr>
          <w:sz w:val="24"/>
          <w:szCs w:val="24"/>
        </w:rPr>
      </w:pPr>
      <w:r w:rsidRPr="003F4DE9">
        <w:rPr>
          <w:sz w:val="24"/>
          <w:szCs w:val="24"/>
        </w:rPr>
        <w:t>Mary-Joy</w:t>
      </w:r>
    </w:p>
    <w:sectPr w:rsidR="00E460FF" w:rsidRPr="003F4DE9" w:rsidSect="006B43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67"/>
    <w:rsid w:val="000058D8"/>
    <w:rsid w:val="00056423"/>
    <w:rsid w:val="000E53E6"/>
    <w:rsid w:val="001A6F41"/>
    <w:rsid w:val="001F74ED"/>
    <w:rsid w:val="00213FBD"/>
    <w:rsid w:val="0026486B"/>
    <w:rsid w:val="003D10A1"/>
    <w:rsid w:val="003D6A41"/>
    <w:rsid w:val="003F40BF"/>
    <w:rsid w:val="003F4DE9"/>
    <w:rsid w:val="0041515F"/>
    <w:rsid w:val="004728A7"/>
    <w:rsid w:val="00484B0A"/>
    <w:rsid w:val="004C0FA4"/>
    <w:rsid w:val="00555B07"/>
    <w:rsid w:val="00672596"/>
    <w:rsid w:val="006A6454"/>
    <w:rsid w:val="006B4367"/>
    <w:rsid w:val="006D4EFE"/>
    <w:rsid w:val="007756FE"/>
    <w:rsid w:val="007F302C"/>
    <w:rsid w:val="008B70FE"/>
    <w:rsid w:val="008C6E6F"/>
    <w:rsid w:val="00965E68"/>
    <w:rsid w:val="009F19C6"/>
    <w:rsid w:val="00A24B65"/>
    <w:rsid w:val="00A547E6"/>
    <w:rsid w:val="00A63239"/>
    <w:rsid w:val="00A7560A"/>
    <w:rsid w:val="00B5596B"/>
    <w:rsid w:val="00B63743"/>
    <w:rsid w:val="00C51DB5"/>
    <w:rsid w:val="00D3644F"/>
    <w:rsid w:val="00DE21D6"/>
    <w:rsid w:val="00E16C7E"/>
    <w:rsid w:val="00E24D94"/>
    <w:rsid w:val="00E460FF"/>
    <w:rsid w:val="00FD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31B14-F653-4EFD-995D-2CD1E2F2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596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8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28A7"/>
    <w:rPr>
      <w:color w:val="0000FF"/>
      <w:u w:val="single"/>
    </w:rPr>
  </w:style>
  <w:style w:type="character" w:customStyle="1" w:styleId="st">
    <w:name w:val="st"/>
    <w:basedOn w:val="DefaultParagraphFont"/>
    <w:rsid w:val="004728A7"/>
  </w:style>
  <w:style w:type="character" w:styleId="FollowedHyperlink">
    <w:name w:val="FollowedHyperlink"/>
    <w:basedOn w:val="DefaultParagraphFont"/>
    <w:uiPriority w:val="99"/>
    <w:semiHidden/>
    <w:unhideWhenUsed/>
    <w:rsid w:val="001F74ED"/>
    <w:rPr>
      <w:color w:val="954F72" w:themeColor="followedHyperlink"/>
      <w:u w:val="single"/>
    </w:rPr>
  </w:style>
  <w:style w:type="paragraph" w:customStyle="1" w:styleId="Body">
    <w:name w:val="Body"/>
    <w:rsid w:val="001A6F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coherence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Educ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Research" TargetMode="External"/><Relationship Id="rId5" Type="http://schemas.openxmlformats.org/officeDocument/2006/relationships/hyperlink" Target="http://en.wikipedia.org/wiki/Nonprofi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HeartMath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Neuru</dc:creator>
  <cp:keywords/>
  <dc:description/>
  <cp:lastModifiedBy>Mary Neuru</cp:lastModifiedBy>
  <cp:revision>4</cp:revision>
  <cp:lastPrinted>2015-05-23T00:01:00Z</cp:lastPrinted>
  <dcterms:created xsi:type="dcterms:W3CDTF">2020-06-01T12:56:00Z</dcterms:created>
  <dcterms:modified xsi:type="dcterms:W3CDTF">2020-06-01T13:14:00Z</dcterms:modified>
</cp:coreProperties>
</file>