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27DE6" w14:textId="30D6C833" w:rsidR="006113BD" w:rsidRPr="00180C75" w:rsidRDefault="002E74C3" w:rsidP="00FE7D5C">
      <w:pPr>
        <w:spacing w:line="276" w:lineRule="auto"/>
        <w:jc w:val="center"/>
        <w:rPr>
          <w:rFonts w:ascii="Calibri" w:hAnsi="Calibri" w:cs="Calibri"/>
          <w:b/>
          <w:bCs/>
          <w:sz w:val="36"/>
          <w:szCs w:val="36"/>
        </w:rPr>
      </w:pPr>
      <w:r>
        <w:rPr>
          <w:rFonts w:ascii="Calibri" w:hAnsi="Calibri" w:cs="Calibri"/>
          <w:b/>
          <w:bCs/>
          <w:noProof/>
          <w:sz w:val="36"/>
          <w:szCs w:val="36"/>
        </w:rPr>
        <w:drawing>
          <wp:anchor distT="0" distB="0" distL="114300" distR="114300" simplePos="0" relativeHeight="251662336" behindDoc="0" locked="0" layoutInCell="1" allowOverlap="1" wp14:anchorId="3ACB0792" wp14:editId="1AE448B1">
            <wp:simplePos x="0" y="0"/>
            <wp:positionH relativeFrom="margin">
              <wp:posOffset>0</wp:posOffset>
            </wp:positionH>
            <wp:positionV relativeFrom="paragraph">
              <wp:posOffset>-635</wp:posOffset>
            </wp:positionV>
            <wp:extent cx="1386038" cy="796824"/>
            <wp:effectExtent l="0" t="0" r="5080" b="3810"/>
            <wp:wrapNone/>
            <wp:docPr id="19026341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34189" name="Picture 1902634189"/>
                    <pic:cNvPicPr/>
                  </pic:nvPicPr>
                  <pic:blipFill rotWithShape="1">
                    <a:blip r:embed="rId8" cstate="print">
                      <a:extLst>
                        <a:ext uri="{28A0092B-C50C-407E-A947-70E740481C1C}">
                          <a14:useLocalDpi xmlns:a14="http://schemas.microsoft.com/office/drawing/2010/main" val="0"/>
                        </a:ext>
                      </a:extLst>
                    </a:blip>
                    <a:srcRect t="1329" b="12434"/>
                    <a:stretch>
                      <a:fillRect/>
                    </a:stretch>
                  </pic:blipFill>
                  <pic:spPr bwMode="auto">
                    <a:xfrm>
                      <a:off x="0" y="0"/>
                      <a:ext cx="1393873" cy="8013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11CE">
        <w:rPr>
          <w:rFonts w:ascii="Calibri" w:hAnsi="Calibri" w:cs="Calibri"/>
          <w:b/>
          <w:bCs/>
          <w:sz w:val="36"/>
          <w:szCs w:val="36"/>
        </w:rPr>
        <w:t>Secondary</w:t>
      </w:r>
      <w:r w:rsidR="00A72AEE" w:rsidRPr="00180C75">
        <w:rPr>
          <w:rFonts w:ascii="Calibri" w:hAnsi="Calibri" w:cs="Calibri"/>
          <w:b/>
          <w:bCs/>
          <w:sz w:val="36"/>
          <w:szCs w:val="36"/>
        </w:rPr>
        <w:t xml:space="preserve"> Celebration of the Word Assembly</w:t>
      </w:r>
      <w:r w:rsidR="00FE7D5C" w:rsidRPr="00180C75">
        <w:rPr>
          <w:rFonts w:ascii="Calibri" w:hAnsi="Calibri" w:cs="Calibri"/>
          <w:b/>
          <w:bCs/>
          <w:sz w:val="36"/>
          <w:szCs w:val="36"/>
        </w:rPr>
        <w:t xml:space="preserve"> Script</w:t>
      </w:r>
    </w:p>
    <w:p w14:paraId="5269D7DC" w14:textId="53E772DB" w:rsidR="00FE7D5C" w:rsidRPr="00180C75" w:rsidRDefault="00CD27D0" w:rsidP="00FE7D5C">
      <w:pPr>
        <w:spacing w:line="276" w:lineRule="auto"/>
        <w:jc w:val="center"/>
        <w:rPr>
          <w:rFonts w:ascii="Calibri" w:hAnsi="Calibri" w:cs="Calibri"/>
          <w:b/>
          <w:bCs/>
          <w:sz w:val="36"/>
          <w:szCs w:val="36"/>
        </w:rPr>
      </w:pPr>
      <w:r>
        <w:rPr>
          <w:rFonts w:ascii="Calibri" w:hAnsi="Calibri" w:cs="Calibri"/>
          <w:b/>
          <w:bCs/>
          <w:sz w:val="36"/>
          <w:szCs w:val="36"/>
        </w:rPr>
        <w:t>Frist Week of Advent, Year B</w:t>
      </w:r>
    </w:p>
    <w:p w14:paraId="0734D00D" w14:textId="7C308407" w:rsidR="006113BD" w:rsidRPr="00180C75" w:rsidRDefault="006113BD">
      <w:pPr>
        <w:rPr>
          <w:rFonts w:ascii="Calibri" w:hAnsi="Calibri" w:cs="Calibri"/>
        </w:rPr>
      </w:pPr>
    </w:p>
    <w:tbl>
      <w:tblPr>
        <w:tblStyle w:val="TableGrid"/>
        <w:tblW w:w="0" w:type="auto"/>
        <w:tblLayout w:type="fixed"/>
        <w:tblLook w:val="04A0" w:firstRow="1" w:lastRow="0" w:firstColumn="1" w:lastColumn="0" w:noHBand="0" w:noVBand="1"/>
      </w:tblPr>
      <w:tblGrid>
        <w:gridCol w:w="3397"/>
        <w:gridCol w:w="8819"/>
        <w:gridCol w:w="3172"/>
      </w:tblGrid>
      <w:tr w:rsidR="00891C9B" w:rsidRPr="00180C75" w14:paraId="4EA5135F" w14:textId="77777777" w:rsidTr="009B29DF">
        <w:trPr>
          <w:trHeight w:val="90"/>
        </w:trPr>
        <w:tc>
          <w:tcPr>
            <w:tcW w:w="3397" w:type="dxa"/>
          </w:tcPr>
          <w:p w14:paraId="39968DB4" w14:textId="3B999B37"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Slides</w:t>
            </w:r>
          </w:p>
        </w:tc>
        <w:tc>
          <w:tcPr>
            <w:tcW w:w="8819" w:type="dxa"/>
          </w:tcPr>
          <w:p w14:paraId="5FC6F2C1" w14:textId="57CFF3DD"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Script</w:t>
            </w:r>
          </w:p>
        </w:tc>
        <w:tc>
          <w:tcPr>
            <w:tcW w:w="3172" w:type="dxa"/>
          </w:tcPr>
          <w:p w14:paraId="6E5BB113" w14:textId="6139EA98" w:rsidR="001E5C17" w:rsidRPr="00180C75" w:rsidRDefault="001E5C17" w:rsidP="001E5C17">
            <w:pPr>
              <w:spacing w:after="160" w:line="259" w:lineRule="auto"/>
              <w:jc w:val="center"/>
              <w:rPr>
                <w:rFonts w:ascii="Calibri" w:hAnsi="Calibri" w:cs="Calibri"/>
                <w:b/>
                <w:bCs/>
                <w:sz w:val="28"/>
                <w:szCs w:val="28"/>
              </w:rPr>
            </w:pPr>
            <w:r w:rsidRPr="00180C75">
              <w:rPr>
                <w:rFonts w:ascii="Calibri" w:hAnsi="Calibri" w:cs="Calibri"/>
                <w:b/>
                <w:bCs/>
                <w:sz w:val="28"/>
                <w:szCs w:val="28"/>
              </w:rPr>
              <w:t>Additional Notes</w:t>
            </w:r>
          </w:p>
        </w:tc>
      </w:tr>
      <w:tr w:rsidR="00891C9B" w:rsidRPr="00180C75" w14:paraId="2A9745B2" w14:textId="77777777" w:rsidTr="009B29DF">
        <w:trPr>
          <w:trHeight w:val="2446"/>
        </w:trPr>
        <w:tc>
          <w:tcPr>
            <w:tcW w:w="3397" w:type="dxa"/>
          </w:tcPr>
          <w:p w14:paraId="2DE50BE3" w14:textId="3ACA8842" w:rsidR="00D62798" w:rsidRPr="00180C75" w:rsidRDefault="00E7582B" w:rsidP="00C21BF6">
            <w:pPr>
              <w:spacing w:after="160" w:line="259" w:lineRule="auto"/>
              <w:rPr>
                <w:rFonts w:ascii="Calibri" w:hAnsi="Calibri" w:cs="Calibri"/>
                <w:sz w:val="24"/>
                <w:szCs w:val="24"/>
              </w:rPr>
            </w:pPr>
            <w:r>
              <w:rPr>
                <w:noProof/>
              </w:rPr>
              <w:drawing>
                <wp:inline distT="0" distB="0" distL="0" distR="0" wp14:anchorId="06DA2153" wp14:editId="3F158C1E">
                  <wp:extent cx="2072081" cy="1165495"/>
                  <wp:effectExtent l="0" t="0" r="4445" b="0"/>
                  <wp:docPr id="9914869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8698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078495" cy="1169103"/>
                          </a:xfrm>
                          <a:prstGeom prst="rect">
                            <a:avLst/>
                          </a:prstGeom>
                        </pic:spPr>
                      </pic:pic>
                    </a:graphicData>
                  </a:graphic>
                </wp:inline>
              </w:drawing>
            </w:r>
          </w:p>
        </w:tc>
        <w:tc>
          <w:tcPr>
            <w:tcW w:w="8819" w:type="dxa"/>
          </w:tcPr>
          <w:p w14:paraId="41792AD9" w14:textId="77777777" w:rsidR="002F2261" w:rsidRPr="00180C75" w:rsidRDefault="00C21BF6" w:rsidP="00D741EF">
            <w:pPr>
              <w:pStyle w:val="chapter-1"/>
              <w:shd w:val="clear" w:color="auto" w:fill="FFFFFF"/>
              <w:spacing w:line="276" w:lineRule="auto"/>
              <w:rPr>
                <w:rStyle w:val="text"/>
                <w:rFonts w:ascii="Calibri" w:eastAsiaTheme="majorEastAsia" w:hAnsi="Calibri" w:cs="Calibri"/>
                <w:b/>
                <w:bCs/>
                <w:color w:val="000000"/>
              </w:rPr>
            </w:pPr>
            <w:r w:rsidRPr="00180C75">
              <w:rPr>
                <w:rFonts w:ascii="Calibri" w:hAnsi="Calibri" w:cs="Calibri"/>
                <w:b/>
                <w:bCs/>
              </w:rPr>
              <w:t xml:space="preserve"> </w:t>
            </w:r>
            <w:r w:rsidR="002F2261" w:rsidRPr="00180C75">
              <w:rPr>
                <w:rStyle w:val="text"/>
                <w:rFonts w:ascii="Calibri" w:eastAsiaTheme="majorEastAsia" w:hAnsi="Calibri" w:cs="Calibri"/>
                <w:b/>
                <w:bCs/>
                <w:color w:val="000000"/>
              </w:rPr>
              <w:t xml:space="preserve">SIGN OF THE CROSS </w:t>
            </w:r>
          </w:p>
          <w:p w14:paraId="4705DE47" w14:textId="1645D801" w:rsidR="00C21BF6" w:rsidRPr="00180C75" w:rsidRDefault="002F2261" w:rsidP="00D741EF">
            <w:pPr>
              <w:spacing w:line="276" w:lineRule="auto"/>
              <w:rPr>
                <w:rFonts w:ascii="Calibri" w:hAnsi="Calibri" w:cs="Calibri"/>
              </w:rPr>
            </w:pPr>
            <w:r w:rsidRPr="00180C75">
              <w:rPr>
                <w:rStyle w:val="text"/>
                <w:rFonts w:ascii="Calibri" w:eastAsiaTheme="majorEastAsia" w:hAnsi="Calibri" w:cs="Calibri"/>
                <w:color w:val="000000"/>
                <w:sz w:val="24"/>
                <w:szCs w:val="24"/>
              </w:rPr>
              <w:t xml:space="preserve">Good </w:t>
            </w:r>
            <w:r w:rsidR="001369BE">
              <w:rPr>
                <w:rStyle w:val="text"/>
                <w:rFonts w:ascii="Calibri" w:eastAsiaTheme="majorEastAsia" w:hAnsi="Calibri" w:cs="Calibri"/>
                <w:color w:val="000000"/>
                <w:sz w:val="24"/>
                <w:szCs w:val="24"/>
              </w:rPr>
              <w:t>m</w:t>
            </w:r>
            <w:r w:rsidRPr="00180C75">
              <w:rPr>
                <w:rStyle w:val="text"/>
                <w:rFonts w:ascii="Calibri" w:eastAsiaTheme="majorEastAsia" w:hAnsi="Calibri" w:cs="Calibri"/>
                <w:color w:val="000000"/>
                <w:sz w:val="24"/>
                <w:szCs w:val="24"/>
              </w:rPr>
              <w:t>orning</w:t>
            </w:r>
            <w:r w:rsidR="008A14FC">
              <w:rPr>
                <w:rStyle w:val="text"/>
                <w:rFonts w:ascii="Calibri" w:eastAsiaTheme="majorEastAsia" w:hAnsi="Calibri" w:cs="Calibri"/>
                <w:color w:val="000000"/>
                <w:sz w:val="24"/>
                <w:szCs w:val="24"/>
              </w:rPr>
              <w:t>!</w:t>
            </w:r>
          </w:p>
        </w:tc>
        <w:tc>
          <w:tcPr>
            <w:tcW w:w="3172" w:type="dxa"/>
          </w:tcPr>
          <w:p w14:paraId="59D5C6BC" w14:textId="7B8E5C55" w:rsidR="00C21BF6" w:rsidRPr="00180C75" w:rsidRDefault="00C21BF6" w:rsidP="00C21BF6">
            <w:pPr>
              <w:spacing w:after="160" w:line="276" w:lineRule="auto"/>
              <w:rPr>
                <w:rFonts w:ascii="Calibri" w:hAnsi="Calibri" w:cs="Calibri"/>
                <w:sz w:val="24"/>
                <w:szCs w:val="24"/>
              </w:rPr>
            </w:pPr>
            <w:r w:rsidRPr="00180C75">
              <w:rPr>
                <w:rFonts w:ascii="Calibri" w:hAnsi="Calibri" w:cs="Calibri"/>
                <w:sz w:val="24"/>
                <w:szCs w:val="24"/>
              </w:rPr>
              <w:t xml:space="preserve">There is some background music on this first slide that you might like to use while staff and </w:t>
            </w:r>
            <w:r w:rsidR="006C23F7">
              <w:rPr>
                <w:rFonts w:ascii="Calibri" w:hAnsi="Calibri" w:cs="Calibri"/>
                <w:sz w:val="24"/>
                <w:szCs w:val="24"/>
              </w:rPr>
              <w:t>students</w:t>
            </w:r>
            <w:r w:rsidRPr="00180C75">
              <w:rPr>
                <w:rFonts w:ascii="Calibri" w:hAnsi="Calibri" w:cs="Calibri"/>
                <w:sz w:val="24"/>
                <w:szCs w:val="24"/>
              </w:rPr>
              <w:t xml:space="preserve"> enter the assembly space. </w:t>
            </w:r>
          </w:p>
          <w:p w14:paraId="472D2954" w14:textId="6FFBFACF" w:rsidR="00C21BF6" w:rsidRPr="00180C75" w:rsidRDefault="00C21BF6" w:rsidP="00C21BF6">
            <w:pPr>
              <w:spacing w:after="160" w:line="276" w:lineRule="auto"/>
              <w:rPr>
                <w:rFonts w:ascii="Calibri" w:hAnsi="Calibri" w:cs="Calibri"/>
                <w:sz w:val="24"/>
                <w:szCs w:val="24"/>
              </w:rPr>
            </w:pPr>
            <w:r w:rsidRPr="00180C75">
              <w:rPr>
                <w:rFonts w:ascii="Calibri" w:hAnsi="Calibri" w:cs="Calibri"/>
                <w:sz w:val="24"/>
                <w:szCs w:val="24"/>
              </w:rPr>
              <w:t xml:space="preserve">Please check volume levels prior to the start of the assembly. </w:t>
            </w:r>
          </w:p>
        </w:tc>
      </w:tr>
      <w:tr w:rsidR="00891C9B" w:rsidRPr="00180C75" w14:paraId="40C8C6F2" w14:textId="77777777" w:rsidTr="009B29DF">
        <w:tc>
          <w:tcPr>
            <w:tcW w:w="3397" w:type="dxa"/>
          </w:tcPr>
          <w:p w14:paraId="085990C3" w14:textId="70989DC4" w:rsidR="00D62798" w:rsidRPr="00180C75" w:rsidRDefault="00E7582B" w:rsidP="0026431D">
            <w:pPr>
              <w:spacing w:after="160" w:line="276" w:lineRule="auto"/>
              <w:rPr>
                <w:rFonts w:ascii="Calibri" w:hAnsi="Calibri" w:cs="Calibri"/>
                <w:sz w:val="24"/>
                <w:szCs w:val="24"/>
              </w:rPr>
            </w:pPr>
            <w:r>
              <w:rPr>
                <w:noProof/>
              </w:rPr>
              <w:drawing>
                <wp:inline distT="0" distB="0" distL="0" distR="0" wp14:anchorId="29E96C9A" wp14:editId="5F858C05">
                  <wp:extent cx="2088018" cy="1174459"/>
                  <wp:effectExtent l="0" t="0" r="7620" b="6985"/>
                  <wp:docPr id="10043044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4487"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2097625" cy="1179863"/>
                          </a:xfrm>
                          <a:prstGeom prst="rect">
                            <a:avLst/>
                          </a:prstGeom>
                        </pic:spPr>
                      </pic:pic>
                    </a:graphicData>
                  </a:graphic>
                </wp:inline>
              </w:drawing>
            </w:r>
          </w:p>
        </w:tc>
        <w:tc>
          <w:tcPr>
            <w:tcW w:w="8819" w:type="dxa"/>
          </w:tcPr>
          <w:p w14:paraId="1CF2264C" w14:textId="62DE7D76" w:rsidR="00C9306C" w:rsidRPr="00C9306C" w:rsidRDefault="00C9306C" w:rsidP="0019068D">
            <w:pPr>
              <w:spacing w:line="276" w:lineRule="auto"/>
              <w:jc w:val="both"/>
              <w:rPr>
                <w:rFonts w:ascii="Calibri" w:hAnsi="Calibri" w:cs="Calibri"/>
                <w:sz w:val="24"/>
                <w:szCs w:val="24"/>
              </w:rPr>
            </w:pPr>
            <w:r w:rsidRPr="00C9306C">
              <w:rPr>
                <w:rFonts w:ascii="Calibri" w:hAnsi="Calibri" w:cs="Calibri"/>
                <w:sz w:val="24"/>
                <w:szCs w:val="24"/>
              </w:rPr>
              <w:t xml:space="preserve">Think about how many times your alarm </w:t>
            </w:r>
            <w:r>
              <w:rPr>
                <w:rFonts w:ascii="Calibri" w:hAnsi="Calibri" w:cs="Calibri"/>
                <w:sz w:val="24"/>
                <w:szCs w:val="24"/>
              </w:rPr>
              <w:t>went</w:t>
            </w:r>
            <w:r w:rsidRPr="00C9306C">
              <w:rPr>
                <w:rFonts w:ascii="Calibri" w:hAnsi="Calibri" w:cs="Calibri"/>
                <w:sz w:val="24"/>
                <w:szCs w:val="24"/>
              </w:rPr>
              <w:t xml:space="preserve"> off this morning.</w:t>
            </w:r>
            <w:r w:rsidR="000D18E4">
              <w:rPr>
                <w:rFonts w:ascii="Calibri" w:hAnsi="Calibri" w:cs="Calibri"/>
                <w:sz w:val="24"/>
                <w:szCs w:val="24"/>
              </w:rPr>
              <w:t xml:space="preserve"> Did you press snooze a few times?</w:t>
            </w:r>
            <w:r w:rsidR="009738CA">
              <w:rPr>
                <w:rFonts w:ascii="Calibri" w:hAnsi="Calibri" w:cs="Calibri"/>
                <w:sz w:val="24"/>
                <w:szCs w:val="24"/>
              </w:rPr>
              <w:t xml:space="preserve"> How many of you jumped straight out of bed? And</w:t>
            </w:r>
            <w:r w:rsidRPr="00C9306C">
              <w:rPr>
                <w:rFonts w:ascii="Calibri" w:hAnsi="Calibri" w:cs="Calibri"/>
                <w:sz w:val="24"/>
                <w:szCs w:val="24"/>
              </w:rPr>
              <w:t xml:space="preserve"> </w:t>
            </w:r>
            <w:r w:rsidR="009738CA">
              <w:rPr>
                <w:rFonts w:ascii="Calibri" w:hAnsi="Calibri" w:cs="Calibri"/>
                <w:sz w:val="24"/>
                <w:szCs w:val="24"/>
              </w:rPr>
              <w:t>h</w:t>
            </w:r>
            <w:r w:rsidRPr="00C9306C">
              <w:rPr>
                <w:rFonts w:ascii="Calibri" w:hAnsi="Calibri" w:cs="Calibri"/>
                <w:sz w:val="24"/>
                <w:szCs w:val="24"/>
              </w:rPr>
              <w:t xml:space="preserve">ow many of you </w:t>
            </w:r>
            <w:r w:rsidR="009738CA">
              <w:rPr>
                <w:rFonts w:ascii="Calibri" w:hAnsi="Calibri" w:cs="Calibri"/>
                <w:sz w:val="24"/>
                <w:szCs w:val="24"/>
              </w:rPr>
              <w:t xml:space="preserve">just </w:t>
            </w:r>
            <w:r w:rsidRPr="00C9306C">
              <w:rPr>
                <w:rFonts w:ascii="Calibri" w:hAnsi="Calibri" w:cs="Calibri"/>
                <w:sz w:val="24"/>
                <w:szCs w:val="24"/>
              </w:rPr>
              <w:t>wanted to stay in bed?</w:t>
            </w:r>
          </w:p>
          <w:p w14:paraId="10B3F160" w14:textId="77777777" w:rsidR="00C9306C" w:rsidRPr="00C9306C" w:rsidRDefault="00C9306C" w:rsidP="0019068D">
            <w:pPr>
              <w:spacing w:line="276" w:lineRule="auto"/>
              <w:jc w:val="both"/>
              <w:rPr>
                <w:rFonts w:ascii="Calibri" w:hAnsi="Calibri" w:cs="Calibri"/>
                <w:sz w:val="24"/>
                <w:szCs w:val="24"/>
              </w:rPr>
            </w:pPr>
          </w:p>
          <w:p w14:paraId="2AAF4649" w14:textId="64301F83" w:rsidR="00C9306C" w:rsidRPr="00C9306C" w:rsidRDefault="00D65CE8" w:rsidP="0019068D">
            <w:pPr>
              <w:spacing w:line="276" w:lineRule="auto"/>
              <w:jc w:val="both"/>
              <w:rPr>
                <w:rFonts w:ascii="Calibri" w:hAnsi="Calibri" w:cs="Calibri"/>
                <w:sz w:val="24"/>
                <w:szCs w:val="24"/>
              </w:rPr>
            </w:pPr>
            <w:r>
              <w:rPr>
                <w:rFonts w:ascii="Calibri" w:hAnsi="Calibri" w:cs="Calibri"/>
                <w:sz w:val="24"/>
                <w:szCs w:val="24"/>
              </w:rPr>
              <w:t xml:space="preserve">In the Gospel this week, </w:t>
            </w:r>
            <w:r w:rsidR="00C9306C" w:rsidRPr="00C9306C">
              <w:rPr>
                <w:rFonts w:ascii="Calibri" w:hAnsi="Calibri" w:cs="Calibri"/>
                <w:sz w:val="24"/>
                <w:szCs w:val="24"/>
              </w:rPr>
              <w:t>Jesus tells his disciples to stay awake and be ready. He isn't simply talking about sleep. He's asking them to pay attention: to God, to the people around them, and to the choices they make.</w:t>
            </w:r>
          </w:p>
          <w:p w14:paraId="2128282D" w14:textId="77777777" w:rsidR="00C9306C" w:rsidRPr="00C9306C" w:rsidRDefault="00C9306C" w:rsidP="0019068D">
            <w:pPr>
              <w:spacing w:line="276" w:lineRule="auto"/>
              <w:jc w:val="both"/>
              <w:rPr>
                <w:rFonts w:ascii="Calibri" w:hAnsi="Calibri" w:cs="Calibri"/>
                <w:sz w:val="24"/>
                <w:szCs w:val="24"/>
              </w:rPr>
            </w:pPr>
          </w:p>
          <w:p w14:paraId="00750004" w14:textId="79EF19FE" w:rsidR="00D741EF" w:rsidRDefault="00C9306C" w:rsidP="0019068D">
            <w:pPr>
              <w:spacing w:line="276" w:lineRule="auto"/>
              <w:jc w:val="both"/>
              <w:rPr>
                <w:rFonts w:ascii="Calibri" w:hAnsi="Calibri" w:cs="Calibri"/>
                <w:sz w:val="24"/>
                <w:szCs w:val="24"/>
              </w:rPr>
            </w:pPr>
            <w:r w:rsidRPr="00C9306C">
              <w:rPr>
                <w:rFonts w:ascii="Calibri" w:hAnsi="Calibri" w:cs="Calibri"/>
                <w:sz w:val="24"/>
                <w:szCs w:val="24"/>
              </w:rPr>
              <w:t>As we begin Advent, let's consider what it means to be truly awake</w:t>
            </w:r>
            <w:r w:rsidR="002C48E2">
              <w:rPr>
                <w:rFonts w:ascii="Calibri" w:hAnsi="Calibri" w:cs="Calibri"/>
                <w:sz w:val="24"/>
                <w:szCs w:val="24"/>
              </w:rPr>
              <w:t>, and whether we are pressing snooze on what God’s asking of us?</w:t>
            </w:r>
          </w:p>
          <w:p w14:paraId="766A3709" w14:textId="77777777" w:rsidR="002C48E2" w:rsidRPr="00180C75" w:rsidRDefault="002C48E2" w:rsidP="0019068D">
            <w:pPr>
              <w:spacing w:line="276" w:lineRule="auto"/>
              <w:jc w:val="both"/>
              <w:rPr>
                <w:rFonts w:ascii="Calibri" w:hAnsi="Calibri" w:cs="Calibri"/>
                <w:sz w:val="24"/>
                <w:szCs w:val="24"/>
              </w:rPr>
            </w:pPr>
          </w:p>
          <w:p w14:paraId="6F134D2C" w14:textId="1DAE0E10" w:rsidR="0007311C" w:rsidRPr="00180C75" w:rsidRDefault="00891C9B" w:rsidP="0019068D">
            <w:pPr>
              <w:spacing w:line="276" w:lineRule="auto"/>
              <w:jc w:val="both"/>
              <w:rPr>
                <w:rFonts w:ascii="Calibri" w:hAnsi="Calibri" w:cs="Calibri"/>
                <w:sz w:val="24"/>
                <w:szCs w:val="24"/>
              </w:rPr>
            </w:pPr>
            <w:r w:rsidRPr="00180C75">
              <w:rPr>
                <w:rFonts w:ascii="Calibri" w:hAnsi="Calibri" w:cs="Calibri"/>
                <w:sz w:val="24"/>
                <w:szCs w:val="24"/>
              </w:rPr>
              <w:t>B</w:t>
            </w:r>
            <w:r w:rsidR="002C48E2">
              <w:rPr>
                <w:rFonts w:ascii="Calibri" w:hAnsi="Calibri" w:cs="Calibri"/>
                <w:sz w:val="24"/>
                <w:szCs w:val="24"/>
              </w:rPr>
              <w:t>ut b</w:t>
            </w:r>
            <w:r w:rsidRPr="00180C75">
              <w:rPr>
                <w:rFonts w:ascii="Calibri" w:hAnsi="Calibri" w:cs="Calibri"/>
                <w:sz w:val="24"/>
                <w:szCs w:val="24"/>
              </w:rPr>
              <w:t xml:space="preserve">efore we hear the Word of God proclaimed, let us start our Advent journey together by lighting the first candle on our Advent Wreath. </w:t>
            </w:r>
          </w:p>
        </w:tc>
        <w:tc>
          <w:tcPr>
            <w:tcW w:w="3172" w:type="dxa"/>
          </w:tcPr>
          <w:p w14:paraId="07C4A7A0" w14:textId="04C97394" w:rsidR="00D65CE8" w:rsidRPr="00670BD5" w:rsidRDefault="00891C9B" w:rsidP="00D65CE8">
            <w:pPr>
              <w:spacing w:line="276" w:lineRule="auto"/>
              <w:rPr>
                <w:rFonts w:ascii="Calibri" w:hAnsi="Calibri" w:cs="Calibri"/>
                <w:i/>
                <w:iCs/>
                <w:sz w:val="22"/>
                <w:szCs w:val="22"/>
              </w:rPr>
            </w:pPr>
            <w:r w:rsidRPr="00180C75">
              <w:rPr>
                <w:rFonts w:ascii="Calibri" w:hAnsi="Calibri" w:cs="Calibri"/>
                <w:sz w:val="24"/>
                <w:szCs w:val="24"/>
              </w:rPr>
              <w:t>Altar or prayer table set up: purple cloth</w:t>
            </w:r>
            <w:r w:rsidR="00D65CE8">
              <w:rPr>
                <w:rFonts w:ascii="Calibri" w:hAnsi="Calibri" w:cs="Calibri"/>
                <w:sz w:val="24"/>
                <w:szCs w:val="24"/>
              </w:rPr>
              <w:t xml:space="preserve"> </w:t>
            </w:r>
            <w:r w:rsidR="000D18E4">
              <w:rPr>
                <w:rFonts w:ascii="Calibri" w:hAnsi="Calibri" w:cs="Calibri"/>
                <w:sz w:val="24"/>
                <w:szCs w:val="24"/>
              </w:rPr>
              <w:t xml:space="preserve">(if available) </w:t>
            </w:r>
            <w:r w:rsidR="00D65CE8">
              <w:rPr>
                <w:rFonts w:ascii="Calibri" w:hAnsi="Calibri" w:cs="Calibri"/>
                <w:sz w:val="24"/>
                <w:szCs w:val="24"/>
              </w:rPr>
              <w:t>and</w:t>
            </w:r>
            <w:r w:rsidRPr="00180C75">
              <w:rPr>
                <w:rFonts w:ascii="Calibri" w:hAnsi="Calibri" w:cs="Calibri"/>
                <w:sz w:val="24"/>
                <w:szCs w:val="24"/>
              </w:rPr>
              <w:t xml:space="preserve"> advent wreath</w:t>
            </w:r>
            <w:r w:rsidR="00D65CE8">
              <w:rPr>
                <w:rFonts w:ascii="Calibri" w:hAnsi="Calibri" w:cs="Calibri"/>
                <w:sz w:val="24"/>
                <w:szCs w:val="24"/>
              </w:rPr>
              <w:t>.</w:t>
            </w:r>
          </w:p>
          <w:p w14:paraId="52848400" w14:textId="64479358" w:rsidR="004F0414" w:rsidRPr="00670BD5" w:rsidRDefault="004F0414" w:rsidP="006220BF">
            <w:pPr>
              <w:spacing w:line="276" w:lineRule="auto"/>
              <w:rPr>
                <w:rFonts w:ascii="Calibri" w:hAnsi="Calibri" w:cs="Calibri"/>
                <w:i/>
                <w:iCs/>
                <w:sz w:val="22"/>
                <w:szCs w:val="22"/>
              </w:rPr>
            </w:pPr>
          </w:p>
        </w:tc>
      </w:tr>
      <w:tr w:rsidR="00891C9B" w:rsidRPr="00180C75" w14:paraId="3BAB5626" w14:textId="77777777" w:rsidTr="009B29DF">
        <w:tc>
          <w:tcPr>
            <w:tcW w:w="3397" w:type="dxa"/>
          </w:tcPr>
          <w:p w14:paraId="71850EAC" w14:textId="6E69587E" w:rsidR="00D62798" w:rsidRPr="00180C75" w:rsidRDefault="00F84205" w:rsidP="001B1CC5">
            <w:pPr>
              <w:spacing w:after="160" w:line="259" w:lineRule="auto"/>
              <w:rPr>
                <w:rFonts w:ascii="Calibri" w:hAnsi="Calibri" w:cs="Calibri"/>
                <w:sz w:val="24"/>
                <w:szCs w:val="24"/>
              </w:rPr>
            </w:pPr>
            <w:r>
              <w:rPr>
                <w:noProof/>
              </w:rPr>
              <w:lastRenderedPageBreak/>
              <w:drawing>
                <wp:inline distT="0" distB="0" distL="0" distR="0" wp14:anchorId="5A74BBA1" wp14:editId="5B4E0097">
                  <wp:extent cx="2114026" cy="1189088"/>
                  <wp:effectExtent l="0" t="0" r="635" b="0"/>
                  <wp:docPr id="159342553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42553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2129680" cy="1197893"/>
                          </a:xfrm>
                          <a:prstGeom prst="rect">
                            <a:avLst/>
                          </a:prstGeom>
                        </pic:spPr>
                      </pic:pic>
                    </a:graphicData>
                  </a:graphic>
                </wp:inline>
              </w:drawing>
            </w:r>
          </w:p>
        </w:tc>
        <w:tc>
          <w:tcPr>
            <w:tcW w:w="8819" w:type="dxa"/>
          </w:tcPr>
          <w:p w14:paraId="6310403E" w14:textId="77777777" w:rsidR="00891C9B" w:rsidRPr="00180C75" w:rsidRDefault="00891C9B" w:rsidP="00D741EF">
            <w:pPr>
              <w:spacing w:line="276" w:lineRule="auto"/>
              <w:rPr>
                <w:rFonts w:ascii="Calibri" w:hAnsi="Calibri" w:cs="Calibri"/>
                <w:b/>
                <w:bCs/>
                <w:color w:val="000000" w:themeColor="text1"/>
                <w:sz w:val="24"/>
                <w:szCs w:val="24"/>
              </w:rPr>
            </w:pPr>
            <w:r w:rsidRPr="00180C75">
              <w:rPr>
                <w:rFonts w:ascii="Calibri" w:hAnsi="Calibri" w:cs="Calibri"/>
                <w:b/>
                <w:bCs/>
                <w:color w:val="000000" w:themeColor="text1"/>
                <w:sz w:val="24"/>
                <w:szCs w:val="24"/>
              </w:rPr>
              <w:t>Lighting the Advent Wreath</w:t>
            </w:r>
          </w:p>
          <w:p w14:paraId="017D79CC" w14:textId="0D97EF2C" w:rsidR="00891C9B" w:rsidRPr="00180C75" w:rsidRDefault="00891C9B" w:rsidP="00D741EF">
            <w:pPr>
              <w:spacing w:line="276" w:lineRule="auto"/>
              <w:rPr>
                <w:rFonts w:ascii="Calibri" w:hAnsi="Calibri" w:cs="Calibri"/>
                <w:color w:val="000000" w:themeColor="text1"/>
                <w:sz w:val="24"/>
                <w:szCs w:val="24"/>
                <w:shd w:val="clear" w:color="auto" w:fill="FFFFFF"/>
              </w:rPr>
            </w:pPr>
            <w:r w:rsidRPr="00180C75">
              <w:rPr>
                <w:rFonts w:ascii="Calibri" w:hAnsi="Calibri" w:cs="Calibri"/>
                <w:color w:val="000000" w:themeColor="text1"/>
                <w:sz w:val="24"/>
                <w:szCs w:val="24"/>
                <w:shd w:val="clear" w:color="auto" w:fill="FFFFFF"/>
              </w:rPr>
              <w:t>Lord our God, we praise you for your Son, Jesus Christ:</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Emmanuel, the hope of the peoples,</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the wisdom that teaches and guides us,</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he is the Savio</w:t>
            </w:r>
            <w:r w:rsidR="00A15C6D">
              <w:rPr>
                <w:rFonts w:ascii="Calibri" w:hAnsi="Calibri" w:cs="Calibri"/>
                <w:color w:val="000000" w:themeColor="text1"/>
                <w:sz w:val="24"/>
                <w:szCs w:val="24"/>
                <w:shd w:val="clear" w:color="auto" w:fill="FFFFFF"/>
              </w:rPr>
              <w:t>u</w:t>
            </w:r>
            <w:r w:rsidRPr="00180C75">
              <w:rPr>
                <w:rFonts w:ascii="Calibri" w:hAnsi="Calibri" w:cs="Calibri"/>
                <w:color w:val="000000" w:themeColor="text1"/>
                <w:sz w:val="24"/>
                <w:szCs w:val="24"/>
                <w:shd w:val="clear" w:color="auto" w:fill="FFFFFF"/>
              </w:rPr>
              <w:t>r of every nation.</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Lord God, let your blessing come upon us as we light the candles of this wreath.</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May the wreath and its light be a sign of Christ’s promise to bring us salvation.</w:t>
            </w:r>
            <w:r w:rsidRPr="00180C75">
              <w:rPr>
                <w:rFonts w:ascii="Calibri" w:hAnsi="Calibri" w:cs="Calibri"/>
                <w:color w:val="000000" w:themeColor="text1"/>
                <w:sz w:val="24"/>
                <w:szCs w:val="24"/>
              </w:rPr>
              <w:br/>
            </w:r>
            <w:r w:rsidRPr="00180C75">
              <w:rPr>
                <w:rFonts w:ascii="Calibri" w:hAnsi="Calibri" w:cs="Calibri"/>
                <w:color w:val="000000" w:themeColor="text1"/>
                <w:sz w:val="24"/>
                <w:szCs w:val="24"/>
                <w:shd w:val="clear" w:color="auto" w:fill="FFFFFF"/>
              </w:rPr>
              <w:t>May he come quickly and not delay. We ask this through Christ our Lord. Amen</w:t>
            </w:r>
          </w:p>
          <w:p w14:paraId="5B60C918" w14:textId="77777777" w:rsidR="001B1CC5" w:rsidRPr="00180C75" w:rsidRDefault="001B1CC5" w:rsidP="00D741EF">
            <w:pPr>
              <w:spacing w:line="276" w:lineRule="auto"/>
              <w:jc w:val="both"/>
              <w:rPr>
                <w:rFonts w:ascii="Calibri" w:eastAsiaTheme="majorEastAsia" w:hAnsi="Calibri" w:cs="Calibri"/>
                <w:b/>
                <w:bCs/>
                <w:color w:val="000000"/>
                <w:sz w:val="24"/>
                <w:szCs w:val="24"/>
              </w:rPr>
            </w:pPr>
          </w:p>
          <w:p w14:paraId="6D8CAD82" w14:textId="77777777" w:rsidR="00891C9B" w:rsidRPr="00180C75" w:rsidRDefault="00891C9B" w:rsidP="00D741EF">
            <w:pPr>
              <w:spacing w:line="276" w:lineRule="auto"/>
              <w:rPr>
                <w:rFonts w:ascii="Calibri" w:hAnsi="Calibri" w:cs="Calibri"/>
                <w:b/>
                <w:bCs/>
                <w:sz w:val="24"/>
                <w:szCs w:val="24"/>
              </w:rPr>
            </w:pPr>
            <w:r w:rsidRPr="00180C75">
              <w:rPr>
                <w:rFonts w:ascii="Calibri" w:hAnsi="Calibri" w:cs="Calibri"/>
                <w:b/>
                <w:bCs/>
                <w:sz w:val="24"/>
                <w:szCs w:val="24"/>
              </w:rPr>
              <w:t>First Candle – Hope</w:t>
            </w:r>
          </w:p>
          <w:p w14:paraId="74CA5FCB" w14:textId="77777777" w:rsidR="0019068D" w:rsidRPr="0019068D" w:rsidRDefault="0019068D" w:rsidP="0019068D">
            <w:pPr>
              <w:spacing w:line="276" w:lineRule="auto"/>
              <w:jc w:val="both"/>
              <w:rPr>
                <w:rFonts w:ascii="Calibri" w:hAnsi="Calibri" w:cs="Calibri"/>
                <w:sz w:val="24"/>
                <w:szCs w:val="24"/>
              </w:rPr>
            </w:pPr>
            <w:r w:rsidRPr="0019068D">
              <w:rPr>
                <w:rFonts w:ascii="Calibri" w:hAnsi="Calibri" w:cs="Calibri"/>
                <w:sz w:val="24"/>
                <w:szCs w:val="24"/>
              </w:rPr>
              <w:t>Today we light the first candle of Advent: the Candle of Hope.</w:t>
            </w:r>
          </w:p>
          <w:p w14:paraId="12C9DCE5" w14:textId="77777777" w:rsidR="0019068D" w:rsidRPr="0019068D" w:rsidRDefault="0019068D" w:rsidP="0019068D">
            <w:pPr>
              <w:spacing w:line="276" w:lineRule="auto"/>
              <w:jc w:val="both"/>
              <w:rPr>
                <w:rFonts w:ascii="Calibri" w:hAnsi="Calibri" w:cs="Calibri"/>
                <w:sz w:val="24"/>
                <w:szCs w:val="24"/>
              </w:rPr>
            </w:pPr>
            <w:r w:rsidRPr="0019068D">
              <w:rPr>
                <w:rFonts w:ascii="Calibri" w:hAnsi="Calibri" w:cs="Calibri"/>
                <w:sz w:val="24"/>
                <w:szCs w:val="24"/>
              </w:rPr>
              <w:t>Hope isn't the same as pretending everything is fine. It is the belief that darkness, disappointment and uncertainty do not have the final word.</w:t>
            </w:r>
          </w:p>
          <w:p w14:paraId="652BF144" w14:textId="77777777" w:rsidR="0019068D" w:rsidRPr="0019068D" w:rsidRDefault="0019068D" w:rsidP="0019068D">
            <w:pPr>
              <w:spacing w:line="276" w:lineRule="auto"/>
              <w:jc w:val="both"/>
              <w:rPr>
                <w:rFonts w:ascii="Calibri" w:hAnsi="Calibri" w:cs="Calibri"/>
                <w:sz w:val="24"/>
                <w:szCs w:val="24"/>
              </w:rPr>
            </w:pPr>
            <w:r w:rsidRPr="0019068D">
              <w:rPr>
                <w:rFonts w:ascii="Calibri" w:hAnsi="Calibri" w:cs="Calibri"/>
                <w:sz w:val="24"/>
                <w:szCs w:val="24"/>
              </w:rPr>
              <w:t>For Christians, our hope is rooted in Jesus Christ. As we begin Advent, we prepare to celebrate his coming among us and to recognise his presence in our lives today.</w:t>
            </w:r>
          </w:p>
          <w:p w14:paraId="61D3A0C2" w14:textId="77777777" w:rsidR="0019068D" w:rsidRPr="0019068D" w:rsidRDefault="0019068D" w:rsidP="0019068D">
            <w:pPr>
              <w:spacing w:line="276" w:lineRule="auto"/>
              <w:jc w:val="both"/>
              <w:rPr>
                <w:rFonts w:ascii="Calibri" w:hAnsi="Calibri" w:cs="Calibri"/>
                <w:sz w:val="24"/>
                <w:szCs w:val="24"/>
              </w:rPr>
            </w:pPr>
            <w:r w:rsidRPr="0019068D">
              <w:rPr>
                <w:rFonts w:ascii="Calibri" w:hAnsi="Calibri" w:cs="Calibri"/>
                <w:sz w:val="24"/>
                <w:szCs w:val="24"/>
              </w:rPr>
              <w:t>Let us ask God to renew our hope and help us become people who bring hope to others.</w:t>
            </w:r>
          </w:p>
          <w:p w14:paraId="6CAF0D13" w14:textId="77777777" w:rsidR="00D741EF" w:rsidRPr="00180C75" w:rsidRDefault="00D741EF" w:rsidP="00D741EF">
            <w:pPr>
              <w:spacing w:line="276" w:lineRule="auto"/>
              <w:jc w:val="both"/>
              <w:rPr>
                <w:rFonts w:ascii="Calibri" w:hAnsi="Calibri" w:cs="Calibri"/>
                <w:sz w:val="24"/>
                <w:szCs w:val="24"/>
              </w:rPr>
            </w:pPr>
          </w:p>
          <w:p w14:paraId="1890D7BF" w14:textId="7B6F2910" w:rsidR="00D741EF"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Let us pray… </w:t>
            </w:r>
          </w:p>
        </w:tc>
        <w:tc>
          <w:tcPr>
            <w:tcW w:w="3172" w:type="dxa"/>
          </w:tcPr>
          <w:p w14:paraId="07B16639" w14:textId="0F944146" w:rsidR="001B1CC5" w:rsidRPr="00180C75" w:rsidRDefault="00891C9B" w:rsidP="001B1CC5">
            <w:pPr>
              <w:spacing w:after="160" w:line="276" w:lineRule="auto"/>
              <w:rPr>
                <w:rFonts w:ascii="Calibri" w:hAnsi="Calibri" w:cs="Calibri"/>
                <w:sz w:val="24"/>
                <w:szCs w:val="24"/>
              </w:rPr>
            </w:pPr>
            <w:r w:rsidRPr="00180C75">
              <w:rPr>
                <w:rFonts w:ascii="Calibri" w:hAnsi="Calibri" w:cs="Calibri"/>
                <w:sz w:val="24"/>
                <w:szCs w:val="24"/>
              </w:rPr>
              <w:t xml:space="preserve">Light the first </w:t>
            </w:r>
            <w:r w:rsidRPr="00180C75">
              <w:rPr>
                <w:rFonts w:ascii="Calibri" w:hAnsi="Calibri" w:cs="Calibri"/>
                <w:color w:val="7030A0"/>
                <w:sz w:val="24"/>
                <w:szCs w:val="24"/>
              </w:rPr>
              <w:t xml:space="preserve">purple </w:t>
            </w:r>
            <w:r w:rsidRPr="00180C75">
              <w:rPr>
                <w:rFonts w:ascii="Calibri" w:hAnsi="Calibri" w:cs="Calibri"/>
                <w:sz w:val="24"/>
                <w:szCs w:val="24"/>
              </w:rPr>
              <w:t xml:space="preserve">candle on the wreath. </w:t>
            </w:r>
          </w:p>
        </w:tc>
      </w:tr>
      <w:tr w:rsidR="00891C9B" w:rsidRPr="00180C75" w14:paraId="39C44E25" w14:textId="77777777" w:rsidTr="009B29DF">
        <w:tc>
          <w:tcPr>
            <w:tcW w:w="3397" w:type="dxa"/>
          </w:tcPr>
          <w:p w14:paraId="52309B50" w14:textId="37EE770B" w:rsidR="001B1CC5" w:rsidRPr="00180C75" w:rsidRDefault="00F84205" w:rsidP="001B1CC5">
            <w:pPr>
              <w:spacing w:after="160" w:line="259" w:lineRule="auto"/>
              <w:rPr>
                <w:rFonts w:ascii="Calibri" w:hAnsi="Calibri" w:cs="Calibri"/>
                <w:sz w:val="24"/>
                <w:szCs w:val="24"/>
              </w:rPr>
            </w:pPr>
            <w:r>
              <w:rPr>
                <w:noProof/>
              </w:rPr>
              <w:drawing>
                <wp:inline distT="0" distB="0" distL="0" distR="0" wp14:anchorId="5259A3FC" wp14:editId="01881167">
                  <wp:extent cx="2113915" cy="1189025"/>
                  <wp:effectExtent l="0" t="0" r="635" b="0"/>
                  <wp:docPr id="20676623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6234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2123770" cy="1194568"/>
                          </a:xfrm>
                          <a:prstGeom prst="rect">
                            <a:avLst/>
                          </a:prstGeom>
                        </pic:spPr>
                      </pic:pic>
                    </a:graphicData>
                  </a:graphic>
                </wp:inline>
              </w:drawing>
            </w:r>
          </w:p>
          <w:p w14:paraId="3714C78C" w14:textId="7AFBAD5C" w:rsidR="00D62798" w:rsidRPr="00180C75" w:rsidRDefault="00D62798" w:rsidP="001B1CC5">
            <w:pPr>
              <w:spacing w:after="160" w:line="259" w:lineRule="auto"/>
              <w:rPr>
                <w:rFonts w:ascii="Calibri" w:hAnsi="Calibri" w:cs="Calibri"/>
                <w:sz w:val="24"/>
                <w:szCs w:val="24"/>
              </w:rPr>
            </w:pPr>
          </w:p>
        </w:tc>
        <w:tc>
          <w:tcPr>
            <w:tcW w:w="8819" w:type="dxa"/>
          </w:tcPr>
          <w:p w14:paraId="4F0A42A9" w14:textId="6170DB59" w:rsidR="00891C9B"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Grant your faithful, we pray, almighty God, the resolve to run forth to meet your Christ with righteousness deeds at his coming, so that, gathered at his right hand, they may be worthy to possess the heavenly kingdom. Through our Lord Jesus Christ, your Son, who lives and reigns with you in the unity of the Holy Spirit, God, for ever and ever. Amen. </w:t>
            </w:r>
          </w:p>
          <w:p w14:paraId="1140B2CB" w14:textId="3379627A" w:rsidR="00D741EF" w:rsidRPr="00506F96" w:rsidRDefault="00506F96" w:rsidP="00506F96">
            <w:pPr>
              <w:spacing w:line="276" w:lineRule="auto"/>
              <w:jc w:val="right"/>
              <w:rPr>
                <w:rFonts w:ascii="Calibri" w:hAnsi="Calibri" w:cs="Calibri"/>
                <w:i/>
                <w:iCs/>
                <w:sz w:val="22"/>
                <w:szCs w:val="22"/>
              </w:rPr>
            </w:pPr>
            <w:r>
              <w:rPr>
                <w:rFonts w:ascii="Calibri" w:hAnsi="Calibri" w:cs="Calibri"/>
                <w:i/>
                <w:iCs/>
                <w:sz w:val="22"/>
                <w:szCs w:val="22"/>
              </w:rPr>
              <w:t>Collect from Mass for the First Sunday of Advent, Year B</w:t>
            </w:r>
          </w:p>
          <w:p w14:paraId="3BA4ED2D" w14:textId="77777777" w:rsidR="00506F96" w:rsidRPr="00506F96" w:rsidRDefault="00506F96" w:rsidP="00D741EF">
            <w:pPr>
              <w:spacing w:line="276" w:lineRule="auto"/>
              <w:jc w:val="both"/>
              <w:rPr>
                <w:rFonts w:ascii="Calibri" w:hAnsi="Calibri" w:cs="Calibri"/>
                <w:sz w:val="22"/>
                <w:szCs w:val="22"/>
              </w:rPr>
            </w:pPr>
          </w:p>
          <w:p w14:paraId="4DAE1AF7" w14:textId="77777777" w:rsidR="00891C9B" w:rsidRPr="00180C75" w:rsidRDefault="00891C9B" w:rsidP="00D741EF">
            <w:pPr>
              <w:spacing w:line="276" w:lineRule="auto"/>
              <w:jc w:val="both"/>
              <w:rPr>
                <w:rFonts w:ascii="Calibri" w:hAnsi="Calibri" w:cs="Calibri"/>
                <w:sz w:val="24"/>
                <w:szCs w:val="24"/>
              </w:rPr>
            </w:pPr>
            <w:r w:rsidRPr="00180C75">
              <w:rPr>
                <w:rFonts w:ascii="Calibri" w:hAnsi="Calibri" w:cs="Calibri"/>
                <w:sz w:val="24"/>
                <w:szCs w:val="24"/>
              </w:rPr>
              <w:t xml:space="preserve">Now let us prepare our hearts and minds to hear the Word of God. </w:t>
            </w:r>
          </w:p>
          <w:p w14:paraId="3338143C" w14:textId="6B01CFC5" w:rsidR="001B1CC5" w:rsidRPr="00180C75" w:rsidRDefault="001B1CC5" w:rsidP="00D741EF">
            <w:pPr>
              <w:spacing w:line="276" w:lineRule="auto"/>
              <w:jc w:val="both"/>
              <w:rPr>
                <w:rFonts w:ascii="Calibri" w:hAnsi="Calibri" w:cs="Calibri"/>
                <w:sz w:val="24"/>
                <w:szCs w:val="24"/>
              </w:rPr>
            </w:pPr>
          </w:p>
        </w:tc>
        <w:tc>
          <w:tcPr>
            <w:tcW w:w="3172" w:type="dxa"/>
          </w:tcPr>
          <w:p w14:paraId="096D1B7D" w14:textId="53249529" w:rsidR="001B1CC5" w:rsidRPr="00180C75" w:rsidRDefault="001B1CC5" w:rsidP="0026431D">
            <w:pPr>
              <w:spacing w:after="160" w:line="276" w:lineRule="auto"/>
              <w:rPr>
                <w:rFonts w:ascii="Calibri" w:hAnsi="Calibri" w:cs="Calibri"/>
                <w:sz w:val="24"/>
                <w:szCs w:val="24"/>
              </w:rPr>
            </w:pPr>
          </w:p>
        </w:tc>
      </w:tr>
      <w:tr w:rsidR="00891C9B" w:rsidRPr="00180C75" w14:paraId="52A7B918" w14:textId="77777777" w:rsidTr="009B29DF">
        <w:tc>
          <w:tcPr>
            <w:tcW w:w="3397" w:type="dxa"/>
          </w:tcPr>
          <w:p w14:paraId="3AF6C313" w14:textId="7894071D" w:rsidR="00891C9B" w:rsidRPr="00180C75" w:rsidRDefault="00C37DB6" w:rsidP="00891C9B">
            <w:pPr>
              <w:spacing w:after="160" w:line="259" w:lineRule="auto"/>
              <w:rPr>
                <w:rFonts w:ascii="Calibri" w:hAnsi="Calibri" w:cs="Calibri"/>
                <w:sz w:val="24"/>
                <w:szCs w:val="24"/>
              </w:rPr>
            </w:pPr>
            <w:r>
              <w:rPr>
                <w:noProof/>
              </w:rPr>
              <w:lastRenderedPageBreak/>
              <w:drawing>
                <wp:inline distT="0" distB="0" distL="0" distR="0" wp14:anchorId="61E1E3BC" wp14:editId="5B7D7508">
                  <wp:extent cx="2097248" cy="1179650"/>
                  <wp:effectExtent l="0" t="0" r="0" b="1905"/>
                  <wp:docPr id="18578468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46837"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2115574" cy="1189958"/>
                          </a:xfrm>
                          <a:prstGeom prst="rect">
                            <a:avLst/>
                          </a:prstGeom>
                        </pic:spPr>
                      </pic:pic>
                    </a:graphicData>
                  </a:graphic>
                </wp:inline>
              </w:drawing>
            </w:r>
          </w:p>
        </w:tc>
        <w:tc>
          <w:tcPr>
            <w:tcW w:w="8819" w:type="dxa"/>
          </w:tcPr>
          <w:p w14:paraId="64062C28" w14:textId="6D3B2595" w:rsidR="00891C9B" w:rsidRPr="00180C75" w:rsidRDefault="00891C9B" w:rsidP="00891C9B">
            <w:pPr>
              <w:spacing w:line="276" w:lineRule="auto"/>
              <w:jc w:val="both"/>
              <w:rPr>
                <w:rFonts w:ascii="Calibri" w:hAnsi="Calibri" w:cs="Calibri"/>
                <w:i/>
                <w:iCs/>
                <w:sz w:val="24"/>
                <w:szCs w:val="24"/>
              </w:rPr>
            </w:pPr>
            <w:r w:rsidRPr="00180C75">
              <w:rPr>
                <w:rFonts w:ascii="Calibri" w:hAnsi="Calibri" w:cs="Calibri"/>
                <w:i/>
                <w:iCs/>
                <w:sz w:val="24"/>
                <w:szCs w:val="24"/>
              </w:rPr>
              <w:t>See below or separate page for Gospel reading</w:t>
            </w:r>
            <w:r w:rsidR="00460646">
              <w:rPr>
                <w:rFonts w:ascii="Calibri" w:hAnsi="Calibri" w:cs="Calibri"/>
                <w:i/>
                <w:iCs/>
                <w:sz w:val="24"/>
                <w:szCs w:val="24"/>
              </w:rPr>
              <w:t xml:space="preserve">, but where possible, proclaim the Word from a Bible or lectionary. </w:t>
            </w:r>
          </w:p>
          <w:p w14:paraId="0F343C61" w14:textId="77777777" w:rsidR="00891C9B" w:rsidRPr="00180C75" w:rsidRDefault="00891C9B" w:rsidP="00891C9B">
            <w:pPr>
              <w:spacing w:line="276" w:lineRule="auto"/>
              <w:jc w:val="both"/>
              <w:rPr>
                <w:rFonts w:ascii="Calibri" w:hAnsi="Calibri" w:cs="Calibri"/>
                <w:i/>
                <w:iCs/>
                <w:sz w:val="24"/>
                <w:szCs w:val="24"/>
              </w:rPr>
            </w:pPr>
          </w:p>
          <w:p w14:paraId="46DBFCC5" w14:textId="217656AE" w:rsidR="00891C9B" w:rsidRPr="00180C75" w:rsidRDefault="00891C9B" w:rsidP="00891C9B">
            <w:pPr>
              <w:spacing w:line="276" w:lineRule="auto"/>
              <w:jc w:val="both"/>
              <w:rPr>
                <w:rFonts w:ascii="Calibri" w:hAnsi="Calibri" w:cs="Calibri"/>
                <w:i/>
                <w:iCs/>
                <w:sz w:val="24"/>
                <w:szCs w:val="24"/>
              </w:rPr>
            </w:pPr>
            <w:r w:rsidRPr="00180C75">
              <w:rPr>
                <w:rFonts w:ascii="Calibri" w:hAnsi="Calibri" w:cs="Calibri"/>
                <w:i/>
                <w:iCs/>
                <w:sz w:val="24"/>
                <w:szCs w:val="24"/>
              </w:rPr>
              <w:t>Mark</w:t>
            </w:r>
            <w:r w:rsidR="00D741EF" w:rsidRPr="00180C75">
              <w:rPr>
                <w:rFonts w:ascii="Calibri" w:hAnsi="Calibri" w:cs="Calibri"/>
                <w:i/>
                <w:iCs/>
                <w:sz w:val="24"/>
                <w:szCs w:val="24"/>
              </w:rPr>
              <w:t xml:space="preserve"> 13:33-37</w:t>
            </w:r>
          </w:p>
          <w:p w14:paraId="5BD8E84D" w14:textId="77777777" w:rsidR="00891C9B" w:rsidRPr="00180C75" w:rsidRDefault="00891C9B" w:rsidP="00891C9B">
            <w:pPr>
              <w:spacing w:line="276" w:lineRule="auto"/>
              <w:jc w:val="both"/>
              <w:rPr>
                <w:rFonts w:ascii="Calibri" w:hAnsi="Calibri" w:cs="Calibri"/>
                <w:i/>
                <w:iCs/>
                <w:sz w:val="24"/>
                <w:szCs w:val="24"/>
              </w:rPr>
            </w:pPr>
          </w:p>
          <w:p w14:paraId="2B54AFC9" w14:textId="67BB6DE2" w:rsidR="00891C9B" w:rsidRPr="00180C75" w:rsidRDefault="00891C9B" w:rsidP="00891C9B">
            <w:pPr>
              <w:spacing w:line="276" w:lineRule="auto"/>
              <w:jc w:val="both"/>
              <w:rPr>
                <w:rFonts w:ascii="Calibri" w:hAnsi="Calibri" w:cs="Calibri"/>
                <w:sz w:val="24"/>
                <w:szCs w:val="24"/>
              </w:rPr>
            </w:pPr>
            <w:r w:rsidRPr="00180C75">
              <w:rPr>
                <w:rFonts w:ascii="Calibri" w:hAnsi="Calibri" w:cs="Calibri"/>
                <w:sz w:val="24"/>
                <w:szCs w:val="24"/>
              </w:rPr>
              <w:t xml:space="preserve">A reading from the Holy Gospel according to Mark. </w:t>
            </w:r>
          </w:p>
          <w:p w14:paraId="6AE87561" w14:textId="77777777" w:rsidR="00891C9B" w:rsidRPr="00180C75" w:rsidRDefault="00891C9B" w:rsidP="00891C9B">
            <w:pPr>
              <w:spacing w:line="276" w:lineRule="auto"/>
              <w:jc w:val="both"/>
              <w:rPr>
                <w:rFonts w:ascii="Calibri" w:hAnsi="Calibri" w:cs="Calibri"/>
                <w:sz w:val="24"/>
                <w:szCs w:val="24"/>
              </w:rPr>
            </w:pPr>
          </w:p>
          <w:p w14:paraId="27A67D61" w14:textId="72EBEF64" w:rsidR="00891C9B" w:rsidRPr="00180C75" w:rsidRDefault="00891C9B" w:rsidP="00891C9B">
            <w:pPr>
              <w:spacing w:line="276" w:lineRule="auto"/>
              <w:jc w:val="both"/>
              <w:rPr>
                <w:rFonts w:ascii="Calibri" w:hAnsi="Calibri" w:cs="Calibri"/>
                <w:sz w:val="24"/>
                <w:szCs w:val="24"/>
              </w:rPr>
            </w:pPr>
            <w:r w:rsidRPr="00180C75">
              <w:rPr>
                <w:rFonts w:ascii="Calibri" w:hAnsi="Calibri" w:cs="Calibri"/>
                <w:b/>
                <w:bCs/>
                <w:sz w:val="24"/>
                <w:szCs w:val="24"/>
              </w:rPr>
              <w:t xml:space="preserve">ALL: GLORY TO YOU, O LORD. </w:t>
            </w:r>
          </w:p>
        </w:tc>
        <w:tc>
          <w:tcPr>
            <w:tcW w:w="3172" w:type="dxa"/>
          </w:tcPr>
          <w:p w14:paraId="604BB168"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You may invite everyone to stand to listen to the Word proclaimed. </w:t>
            </w:r>
          </w:p>
          <w:p w14:paraId="3924C509" w14:textId="52E1DA24"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If you are not already doing so, please ensure that everyone crosses their foreheads, lips and hearts.</w:t>
            </w:r>
          </w:p>
        </w:tc>
      </w:tr>
      <w:tr w:rsidR="00891C9B" w:rsidRPr="00180C75" w14:paraId="7E570250" w14:textId="77777777" w:rsidTr="009B29DF">
        <w:trPr>
          <w:trHeight w:val="2825"/>
        </w:trPr>
        <w:tc>
          <w:tcPr>
            <w:tcW w:w="3397" w:type="dxa"/>
          </w:tcPr>
          <w:p w14:paraId="0774AADC" w14:textId="7E62A156" w:rsidR="00891C9B" w:rsidRPr="00180C75" w:rsidRDefault="0061282A" w:rsidP="00891C9B">
            <w:pPr>
              <w:spacing w:after="160" w:line="259" w:lineRule="auto"/>
              <w:rPr>
                <w:rFonts w:ascii="Calibri" w:hAnsi="Calibri" w:cs="Calibri"/>
                <w:sz w:val="24"/>
                <w:szCs w:val="24"/>
              </w:rPr>
            </w:pPr>
            <w:r>
              <w:rPr>
                <w:noProof/>
              </w:rPr>
              <w:drawing>
                <wp:inline distT="0" distB="0" distL="0" distR="0" wp14:anchorId="28D46DEF" wp14:editId="661D006A">
                  <wp:extent cx="2088017" cy="1174458"/>
                  <wp:effectExtent l="0" t="0" r="7620" b="6985"/>
                  <wp:docPr id="204827858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7858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2100978" cy="1181748"/>
                          </a:xfrm>
                          <a:prstGeom prst="rect">
                            <a:avLst/>
                          </a:prstGeom>
                        </pic:spPr>
                      </pic:pic>
                    </a:graphicData>
                  </a:graphic>
                </wp:inline>
              </w:drawing>
            </w:r>
          </w:p>
        </w:tc>
        <w:tc>
          <w:tcPr>
            <w:tcW w:w="8819" w:type="dxa"/>
          </w:tcPr>
          <w:p w14:paraId="21CB64EF" w14:textId="00D0AAEB" w:rsidR="00891C9B" w:rsidRPr="00180C75" w:rsidRDefault="00891C9B" w:rsidP="00891C9B">
            <w:pPr>
              <w:pStyle w:val="chapter-1"/>
              <w:shd w:val="clear" w:color="auto" w:fill="FFFFFF"/>
              <w:spacing w:line="276" w:lineRule="auto"/>
              <w:jc w:val="both"/>
              <w:rPr>
                <w:rFonts w:ascii="Calibri" w:eastAsiaTheme="majorEastAsia" w:hAnsi="Calibri" w:cs="Calibri"/>
                <w:color w:val="000000"/>
              </w:rPr>
            </w:pPr>
          </w:p>
        </w:tc>
        <w:tc>
          <w:tcPr>
            <w:tcW w:w="3172" w:type="dxa"/>
          </w:tcPr>
          <w:p w14:paraId="5DE06A07" w14:textId="77777777" w:rsidR="00460646"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This could be read by staff or student. </w:t>
            </w:r>
          </w:p>
          <w:p w14:paraId="12EBE258" w14:textId="4B718AA3"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Please ensure whoever is proclaiming the Gospel has had appropriate preparation and will proclaim worthily and well.</w:t>
            </w:r>
          </w:p>
        </w:tc>
      </w:tr>
      <w:tr w:rsidR="00891C9B" w:rsidRPr="00180C75" w14:paraId="261F5AE5" w14:textId="77777777" w:rsidTr="009B29DF">
        <w:tc>
          <w:tcPr>
            <w:tcW w:w="3397" w:type="dxa"/>
          </w:tcPr>
          <w:p w14:paraId="71754FD0" w14:textId="19680D5C" w:rsidR="00891C9B" w:rsidRPr="00180C75" w:rsidRDefault="0061282A" w:rsidP="00891C9B">
            <w:pPr>
              <w:spacing w:after="160" w:line="259" w:lineRule="auto"/>
              <w:rPr>
                <w:rFonts w:ascii="Calibri" w:hAnsi="Calibri" w:cs="Calibri"/>
                <w:sz w:val="24"/>
                <w:szCs w:val="24"/>
              </w:rPr>
            </w:pPr>
            <w:r>
              <w:rPr>
                <w:noProof/>
              </w:rPr>
              <w:drawing>
                <wp:inline distT="0" distB="0" distL="0" distR="0" wp14:anchorId="47D54EEC" wp14:editId="7B765612">
                  <wp:extent cx="2105637" cy="1184370"/>
                  <wp:effectExtent l="0" t="0" r="9525" b="0"/>
                  <wp:docPr id="10564396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43963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2111956" cy="1187924"/>
                          </a:xfrm>
                          <a:prstGeom prst="rect">
                            <a:avLst/>
                          </a:prstGeom>
                        </pic:spPr>
                      </pic:pic>
                    </a:graphicData>
                  </a:graphic>
                </wp:inline>
              </w:drawing>
            </w:r>
          </w:p>
        </w:tc>
        <w:tc>
          <w:tcPr>
            <w:tcW w:w="8819" w:type="dxa"/>
          </w:tcPr>
          <w:p w14:paraId="2AE139D9"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b/>
                <w:bCs/>
                <w:sz w:val="24"/>
                <w:szCs w:val="24"/>
              </w:rPr>
              <w:t xml:space="preserve"> </w:t>
            </w:r>
            <w:r w:rsidRPr="00180C75">
              <w:rPr>
                <w:rFonts w:ascii="Calibri" w:hAnsi="Calibri" w:cs="Calibri"/>
                <w:sz w:val="24"/>
                <w:szCs w:val="24"/>
              </w:rPr>
              <w:t xml:space="preserve">The Gospel of the Lord. </w:t>
            </w:r>
          </w:p>
          <w:p w14:paraId="3C83C344" w14:textId="49B8EC0D" w:rsidR="00891C9B" w:rsidRPr="00180C75" w:rsidRDefault="00891C9B" w:rsidP="00891C9B">
            <w:pPr>
              <w:spacing w:after="160" w:line="276" w:lineRule="auto"/>
              <w:rPr>
                <w:rFonts w:ascii="Calibri" w:hAnsi="Calibri" w:cs="Calibri"/>
                <w:b/>
                <w:bCs/>
                <w:sz w:val="24"/>
                <w:szCs w:val="24"/>
              </w:rPr>
            </w:pPr>
            <w:r w:rsidRPr="00180C75">
              <w:rPr>
                <w:rFonts w:ascii="Calibri" w:hAnsi="Calibri" w:cs="Calibri"/>
                <w:b/>
                <w:bCs/>
                <w:sz w:val="24"/>
                <w:szCs w:val="24"/>
              </w:rPr>
              <w:t>ALL: PRAISE TO YOU</w:t>
            </w:r>
            <w:r w:rsidR="00A66CDE" w:rsidRPr="00180C75">
              <w:rPr>
                <w:rFonts w:ascii="Calibri" w:hAnsi="Calibri" w:cs="Calibri"/>
                <w:b/>
                <w:bCs/>
                <w:sz w:val="24"/>
                <w:szCs w:val="24"/>
              </w:rPr>
              <w:t>,</w:t>
            </w:r>
            <w:r w:rsidRPr="00180C75">
              <w:rPr>
                <w:rFonts w:ascii="Calibri" w:hAnsi="Calibri" w:cs="Calibri"/>
                <w:b/>
                <w:bCs/>
                <w:sz w:val="24"/>
                <w:szCs w:val="24"/>
              </w:rPr>
              <w:t xml:space="preserve"> LORD</w:t>
            </w:r>
            <w:r w:rsidR="00A66CDE" w:rsidRPr="00180C75">
              <w:rPr>
                <w:rFonts w:ascii="Calibri" w:hAnsi="Calibri" w:cs="Calibri"/>
                <w:b/>
                <w:bCs/>
                <w:sz w:val="24"/>
                <w:szCs w:val="24"/>
              </w:rPr>
              <w:t xml:space="preserve"> </w:t>
            </w:r>
            <w:r w:rsidRPr="00180C75">
              <w:rPr>
                <w:rFonts w:ascii="Calibri" w:hAnsi="Calibri" w:cs="Calibri"/>
                <w:b/>
                <w:bCs/>
                <w:sz w:val="24"/>
                <w:szCs w:val="24"/>
              </w:rPr>
              <w:t>JESUS CHRIST.</w:t>
            </w:r>
          </w:p>
        </w:tc>
        <w:tc>
          <w:tcPr>
            <w:tcW w:w="3172" w:type="dxa"/>
          </w:tcPr>
          <w:p w14:paraId="57C07741" w14:textId="777777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 xml:space="preserve">Allow a moment of silence at the end of the Gospel to allow the Word to make His home in everyone’s hearts. </w:t>
            </w:r>
          </w:p>
          <w:p w14:paraId="25E6E657" w14:textId="0DABE377" w:rsidR="00891C9B" w:rsidRPr="00180C75" w:rsidRDefault="00891C9B" w:rsidP="00891C9B">
            <w:pPr>
              <w:spacing w:after="160" w:line="276" w:lineRule="auto"/>
              <w:rPr>
                <w:rFonts w:ascii="Calibri" w:hAnsi="Calibri" w:cs="Calibri"/>
                <w:sz w:val="24"/>
                <w:szCs w:val="24"/>
              </w:rPr>
            </w:pPr>
            <w:r w:rsidRPr="00180C75">
              <w:rPr>
                <w:rFonts w:ascii="Calibri" w:hAnsi="Calibri" w:cs="Calibri"/>
                <w:sz w:val="24"/>
                <w:szCs w:val="24"/>
              </w:rPr>
              <w:t>Invite everyone to be seated if they have been standing for the Gospel.</w:t>
            </w:r>
          </w:p>
        </w:tc>
      </w:tr>
      <w:tr w:rsidR="00891C9B" w:rsidRPr="00180C75" w14:paraId="03EC2770" w14:textId="77777777" w:rsidTr="009B29DF">
        <w:trPr>
          <w:trHeight w:val="2109"/>
        </w:trPr>
        <w:tc>
          <w:tcPr>
            <w:tcW w:w="3397" w:type="dxa"/>
          </w:tcPr>
          <w:p w14:paraId="36130AA9" w14:textId="4DBB7F74" w:rsidR="00891C9B" w:rsidRPr="00180C75" w:rsidRDefault="00A54E5B" w:rsidP="00891C9B">
            <w:pPr>
              <w:spacing w:after="160" w:line="259" w:lineRule="auto"/>
              <w:rPr>
                <w:rFonts w:ascii="Calibri" w:hAnsi="Calibri" w:cs="Calibri"/>
                <w:sz w:val="24"/>
                <w:szCs w:val="24"/>
              </w:rPr>
            </w:pPr>
            <w:r>
              <w:rPr>
                <w:noProof/>
              </w:rPr>
              <w:drawing>
                <wp:inline distT="0" distB="0" distL="0" distR="0" wp14:anchorId="2D1558C3" wp14:editId="12BAFA3B">
                  <wp:extent cx="2122170" cy="1193669"/>
                  <wp:effectExtent l="0" t="0" r="0" b="6985"/>
                  <wp:docPr id="641129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2925"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2148492" cy="1208474"/>
                          </a:xfrm>
                          <a:prstGeom prst="rect">
                            <a:avLst/>
                          </a:prstGeom>
                        </pic:spPr>
                      </pic:pic>
                    </a:graphicData>
                  </a:graphic>
                </wp:inline>
              </w:drawing>
            </w:r>
          </w:p>
        </w:tc>
        <w:tc>
          <w:tcPr>
            <w:tcW w:w="8819" w:type="dxa"/>
          </w:tcPr>
          <w:p w14:paraId="2BAA2441"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b/>
                <w:bCs/>
                <w:sz w:val="24"/>
                <w:szCs w:val="24"/>
              </w:rPr>
              <w:t>Reflection</w:t>
            </w:r>
          </w:p>
          <w:p w14:paraId="668C7086" w14:textId="77777777" w:rsidR="00631230" w:rsidRPr="00631230" w:rsidRDefault="00631230" w:rsidP="00631230">
            <w:pPr>
              <w:spacing w:line="276" w:lineRule="auto"/>
              <w:jc w:val="both"/>
              <w:rPr>
                <w:rFonts w:ascii="Calibri" w:hAnsi="Calibri" w:cs="Calibri"/>
                <w:sz w:val="24"/>
                <w:szCs w:val="24"/>
              </w:rPr>
            </w:pPr>
            <w:r w:rsidRPr="00631230">
              <w:rPr>
                <w:rFonts w:ascii="Calibri" w:hAnsi="Calibri" w:cs="Calibri"/>
                <w:sz w:val="24"/>
                <w:szCs w:val="24"/>
              </w:rPr>
              <w:t>Stay awake.</w:t>
            </w:r>
          </w:p>
          <w:p w14:paraId="34C5B9DE" w14:textId="77777777" w:rsidR="00631230" w:rsidRPr="00631230" w:rsidRDefault="00631230" w:rsidP="00631230">
            <w:pPr>
              <w:spacing w:line="276" w:lineRule="auto"/>
              <w:jc w:val="both"/>
              <w:rPr>
                <w:rFonts w:ascii="Calibri" w:hAnsi="Calibri" w:cs="Calibri"/>
                <w:sz w:val="24"/>
                <w:szCs w:val="24"/>
              </w:rPr>
            </w:pPr>
            <w:r w:rsidRPr="00631230">
              <w:rPr>
                <w:rFonts w:ascii="Calibri" w:hAnsi="Calibri" w:cs="Calibri"/>
                <w:sz w:val="24"/>
                <w:szCs w:val="24"/>
              </w:rPr>
              <w:t>What does it mean to be ready for God?</w:t>
            </w:r>
          </w:p>
          <w:p w14:paraId="207856C9" w14:textId="77777777" w:rsidR="00631230" w:rsidRPr="00631230" w:rsidRDefault="00631230" w:rsidP="00631230">
            <w:pPr>
              <w:spacing w:line="276" w:lineRule="auto"/>
              <w:jc w:val="both"/>
              <w:rPr>
                <w:rFonts w:ascii="Calibri" w:hAnsi="Calibri" w:cs="Calibri"/>
                <w:sz w:val="24"/>
                <w:szCs w:val="24"/>
              </w:rPr>
            </w:pPr>
          </w:p>
          <w:p w14:paraId="27BC7C7F" w14:textId="43A62E64" w:rsidR="00C74565" w:rsidRDefault="00631230" w:rsidP="00631230">
            <w:pPr>
              <w:spacing w:line="276" w:lineRule="auto"/>
              <w:jc w:val="both"/>
              <w:rPr>
                <w:rFonts w:ascii="Calibri" w:hAnsi="Calibri" w:cs="Calibri"/>
                <w:sz w:val="24"/>
                <w:szCs w:val="24"/>
              </w:rPr>
            </w:pPr>
            <w:r w:rsidRPr="00631230">
              <w:rPr>
                <w:rFonts w:ascii="Calibri" w:hAnsi="Calibri" w:cs="Calibri"/>
                <w:sz w:val="24"/>
                <w:szCs w:val="24"/>
              </w:rPr>
              <w:t>Take a moment. Is there a word or phrase from the Gospel that stays with you?</w:t>
            </w:r>
          </w:p>
          <w:p w14:paraId="138CCAD1" w14:textId="49690C24" w:rsidR="00891C9B" w:rsidRPr="00180C75" w:rsidRDefault="00CF7F46" w:rsidP="00631230">
            <w:pPr>
              <w:spacing w:line="276" w:lineRule="auto"/>
              <w:jc w:val="center"/>
              <w:rPr>
                <w:rFonts w:ascii="Calibri" w:hAnsi="Calibri" w:cs="Calibri"/>
              </w:rPr>
            </w:pPr>
            <w:r>
              <w:rPr>
                <w:rFonts w:ascii="Calibri" w:hAnsi="Calibri" w:cs="Calibri"/>
                <w:i/>
                <w:iCs/>
                <w:sz w:val="24"/>
                <w:szCs w:val="24"/>
              </w:rPr>
              <w:t>Have a moment of silence</w:t>
            </w:r>
          </w:p>
        </w:tc>
        <w:tc>
          <w:tcPr>
            <w:tcW w:w="3172" w:type="dxa"/>
          </w:tcPr>
          <w:p w14:paraId="1B4D6A1A" w14:textId="0CDC6D49" w:rsidR="00891C9B" w:rsidRPr="00180C75" w:rsidRDefault="00891C9B" w:rsidP="00891C9B">
            <w:pPr>
              <w:spacing w:after="160" w:line="276" w:lineRule="auto"/>
              <w:rPr>
                <w:rFonts w:ascii="Calibri" w:hAnsi="Calibri" w:cs="Calibri"/>
                <w:sz w:val="24"/>
                <w:szCs w:val="24"/>
              </w:rPr>
            </w:pPr>
          </w:p>
        </w:tc>
      </w:tr>
      <w:tr w:rsidR="00A54E5B" w:rsidRPr="00180C75" w14:paraId="36C8F153" w14:textId="77777777" w:rsidTr="009B29DF">
        <w:trPr>
          <w:trHeight w:val="2241"/>
        </w:trPr>
        <w:tc>
          <w:tcPr>
            <w:tcW w:w="3397" w:type="dxa"/>
          </w:tcPr>
          <w:p w14:paraId="096ED5FB" w14:textId="1EF60D2B" w:rsidR="00A54E5B" w:rsidRDefault="00A54E5B" w:rsidP="00891C9B">
            <w:pPr>
              <w:spacing w:after="160" w:line="259" w:lineRule="auto"/>
              <w:rPr>
                <w:noProof/>
              </w:rPr>
            </w:pPr>
            <w:r>
              <w:rPr>
                <w:noProof/>
              </w:rPr>
              <w:lastRenderedPageBreak/>
              <w:drawing>
                <wp:inline distT="0" distB="0" distL="0" distR="0" wp14:anchorId="6063EE94" wp14:editId="5A0AB345">
                  <wp:extent cx="2101932" cy="1182285"/>
                  <wp:effectExtent l="0" t="0" r="0" b="0"/>
                  <wp:docPr id="179244014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40144"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2119301" cy="1192055"/>
                          </a:xfrm>
                          <a:prstGeom prst="rect">
                            <a:avLst/>
                          </a:prstGeom>
                        </pic:spPr>
                      </pic:pic>
                    </a:graphicData>
                  </a:graphic>
                </wp:inline>
              </w:drawing>
            </w:r>
          </w:p>
        </w:tc>
        <w:tc>
          <w:tcPr>
            <w:tcW w:w="8819" w:type="dxa"/>
          </w:tcPr>
          <w:p w14:paraId="55C5B7A4"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Jesus tells his disciples to stay awake. But what does that really mean for us?</w:t>
            </w:r>
          </w:p>
          <w:p w14:paraId="5E9FE986"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We live in a world that rarely switches off. There are deadlines, expectations, notifications, friendships, pressures and constant demands for our attention.</w:t>
            </w:r>
          </w:p>
          <w:p w14:paraId="0F8772BE"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It is possible to be busy all the time and still miss what matters.</w:t>
            </w:r>
          </w:p>
          <w:p w14:paraId="5A49AD20" w14:textId="77777777" w:rsidR="00984095" w:rsidRPr="00984095" w:rsidRDefault="00984095" w:rsidP="00984095">
            <w:pPr>
              <w:spacing w:line="276" w:lineRule="auto"/>
              <w:jc w:val="both"/>
              <w:rPr>
                <w:rFonts w:ascii="Calibri" w:hAnsi="Calibri" w:cs="Calibri"/>
                <w:sz w:val="24"/>
                <w:szCs w:val="24"/>
              </w:rPr>
            </w:pPr>
          </w:p>
          <w:p w14:paraId="5783971D"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We can fail to notice when someone is struggling. We can become so concerned about our own lives that we overlook injustice. We can become distracted by what other people think of us and lose sight of the person God is calling us to be.</w:t>
            </w:r>
          </w:p>
          <w:p w14:paraId="6E49225A" w14:textId="77777777" w:rsidR="00984095" w:rsidRPr="00984095" w:rsidRDefault="00984095" w:rsidP="00984095">
            <w:pPr>
              <w:spacing w:line="276" w:lineRule="auto"/>
              <w:jc w:val="both"/>
              <w:rPr>
                <w:rFonts w:ascii="Calibri" w:hAnsi="Calibri" w:cs="Calibri"/>
                <w:sz w:val="24"/>
                <w:szCs w:val="24"/>
              </w:rPr>
            </w:pPr>
          </w:p>
          <w:p w14:paraId="06B7C957"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Advent invites us to pay attention.</w:t>
            </w:r>
          </w:p>
          <w:p w14:paraId="53B3BEC9" w14:textId="77777777" w:rsidR="00984095" w:rsidRPr="00984095" w:rsidRDefault="00984095" w:rsidP="00984095">
            <w:pPr>
              <w:spacing w:line="276" w:lineRule="auto"/>
              <w:jc w:val="both"/>
              <w:rPr>
                <w:rFonts w:ascii="Calibri" w:hAnsi="Calibri" w:cs="Calibri"/>
                <w:sz w:val="24"/>
                <w:szCs w:val="24"/>
              </w:rPr>
            </w:pPr>
          </w:p>
          <w:p w14:paraId="31AAF6FE"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To notice the person who is being left out. To recognise when we need to change. To see goodness where others see none. And to remain open to God, even when life feels uncertain.</w:t>
            </w:r>
          </w:p>
          <w:p w14:paraId="06D23D2D" w14:textId="77777777" w:rsidR="00984095" w:rsidRPr="00984095" w:rsidRDefault="00984095" w:rsidP="00984095">
            <w:pPr>
              <w:spacing w:line="276" w:lineRule="auto"/>
              <w:jc w:val="both"/>
              <w:rPr>
                <w:rFonts w:ascii="Calibri" w:hAnsi="Calibri" w:cs="Calibri"/>
                <w:sz w:val="24"/>
                <w:szCs w:val="24"/>
              </w:rPr>
            </w:pPr>
          </w:p>
          <w:p w14:paraId="4A81A517" w14:textId="4E2F1187" w:rsidR="00984095" w:rsidRPr="00A158FC" w:rsidRDefault="00984095" w:rsidP="00984095">
            <w:pPr>
              <w:spacing w:line="276" w:lineRule="auto"/>
              <w:jc w:val="both"/>
              <w:rPr>
                <w:rFonts w:ascii="Calibri" w:hAnsi="Calibri" w:cs="Calibri"/>
                <w:i/>
                <w:iCs/>
                <w:sz w:val="24"/>
                <w:szCs w:val="24"/>
              </w:rPr>
            </w:pPr>
            <w:r w:rsidRPr="00984095">
              <w:rPr>
                <w:rFonts w:ascii="Calibri" w:hAnsi="Calibri" w:cs="Calibri"/>
                <w:sz w:val="24"/>
                <w:szCs w:val="24"/>
              </w:rPr>
              <w:t>So, as we begin this season of preparation, consider these questions:</w:t>
            </w:r>
            <w:r w:rsidR="00A158FC">
              <w:rPr>
                <w:rFonts w:ascii="Calibri" w:hAnsi="Calibri" w:cs="Calibri"/>
                <w:sz w:val="24"/>
                <w:szCs w:val="24"/>
              </w:rPr>
              <w:t xml:space="preserve"> </w:t>
            </w:r>
            <w:r w:rsidR="00A158FC">
              <w:rPr>
                <w:rFonts w:ascii="Calibri" w:hAnsi="Calibri" w:cs="Calibri"/>
                <w:i/>
                <w:iCs/>
                <w:sz w:val="24"/>
                <w:szCs w:val="24"/>
              </w:rPr>
              <w:t xml:space="preserve">pause after each one. </w:t>
            </w:r>
          </w:p>
          <w:p w14:paraId="6AA7309B" w14:textId="77777777" w:rsidR="00984095" w:rsidRPr="00984095" w:rsidRDefault="00984095" w:rsidP="00984095">
            <w:pPr>
              <w:spacing w:line="276" w:lineRule="auto"/>
              <w:jc w:val="both"/>
              <w:rPr>
                <w:rFonts w:ascii="Calibri" w:hAnsi="Calibri" w:cs="Calibri"/>
                <w:sz w:val="24"/>
                <w:szCs w:val="24"/>
              </w:rPr>
            </w:pPr>
          </w:p>
          <w:p w14:paraId="2B008E90"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What has been taking up most of your attention recently?</w:t>
            </w:r>
          </w:p>
          <w:p w14:paraId="4F6A0580" w14:textId="77777777" w:rsidR="00984095" w:rsidRPr="00984095" w:rsidRDefault="00984095" w:rsidP="00984095">
            <w:pPr>
              <w:spacing w:line="276" w:lineRule="auto"/>
              <w:jc w:val="both"/>
              <w:rPr>
                <w:rFonts w:ascii="Calibri" w:hAnsi="Calibri" w:cs="Calibri"/>
                <w:sz w:val="24"/>
                <w:szCs w:val="24"/>
              </w:rPr>
            </w:pPr>
          </w:p>
          <w:p w14:paraId="3161DB83" w14:textId="77777777" w:rsidR="00984095" w:rsidRPr="00984095" w:rsidRDefault="00984095" w:rsidP="00984095">
            <w:pPr>
              <w:spacing w:line="276" w:lineRule="auto"/>
              <w:jc w:val="both"/>
              <w:rPr>
                <w:rFonts w:ascii="Calibri" w:hAnsi="Calibri" w:cs="Calibri"/>
                <w:sz w:val="24"/>
                <w:szCs w:val="24"/>
              </w:rPr>
            </w:pPr>
            <w:r w:rsidRPr="00984095">
              <w:rPr>
                <w:rFonts w:ascii="Calibri" w:hAnsi="Calibri" w:cs="Calibri"/>
                <w:sz w:val="24"/>
                <w:szCs w:val="24"/>
              </w:rPr>
              <w:t>Is there something important you have been overlooking?</w:t>
            </w:r>
          </w:p>
          <w:p w14:paraId="122F0C88" w14:textId="77777777" w:rsidR="00984095" w:rsidRPr="00984095" w:rsidRDefault="00984095" w:rsidP="00984095">
            <w:pPr>
              <w:spacing w:line="276" w:lineRule="auto"/>
              <w:jc w:val="both"/>
              <w:rPr>
                <w:rFonts w:ascii="Calibri" w:hAnsi="Calibri" w:cs="Calibri"/>
                <w:sz w:val="24"/>
                <w:szCs w:val="24"/>
              </w:rPr>
            </w:pPr>
          </w:p>
          <w:p w14:paraId="61AEAAB8" w14:textId="77777777" w:rsidR="00A54E5B" w:rsidRDefault="00984095" w:rsidP="00984095">
            <w:pPr>
              <w:spacing w:line="276" w:lineRule="auto"/>
              <w:jc w:val="both"/>
              <w:rPr>
                <w:rFonts w:ascii="Calibri" w:hAnsi="Calibri" w:cs="Calibri"/>
                <w:sz w:val="24"/>
                <w:szCs w:val="24"/>
              </w:rPr>
            </w:pPr>
            <w:r w:rsidRPr="00984095">
              <w:rPr>
                <w:rFonts w:ascii="Calibri" w:hAnsi="Calibri" w:cs="Calibri"/>
                <w:sz w:val="24"/>
                <w:szCs w:val="24"/>
              </w:rPr>
              <w:t>Where might God be inviting you to become more attentive, more compassionate or more hopeful?</w:t>
            </w:r>
          </w:p>
          <w:p w14:paraId="400F9787" w14:textId="77777777" w:rsidR="00A158FC" w:rsidRDefault="00A158FC" w:rsidP="00984095">
            <w:pPr>
              <w:spacing w:line="276" w:lineRule="auto"/>
              <w:jc w:val="both"/>
              <w:rPr>
                <w:rFonts w:ascii="Calibri" w:hAnsi="Calibri" w:cs="Calibri"/>
                <w:sz w:val="24"/>
                <w:szCs w:val="24"/>
              </w:rPr>
            </w:pPr>
          </w:p>
          <w:p w14:paraId="7C13C510" w14:textId="4A6626AD" w:rsidR="00A158FC" w:rsidRPr="00984095" w:rsidRDefault="00A158FC" w:rsidP="00984095">
            <w:pPr>
              <w:spacing w:line="276" w:lineRule="auto"/>
              <w:jc w:val="both"/>
              <w:rPr>
                <w:rFonts w:ascii="Calibri" w:hAnsi="Calibri" w:cs="Calibri"/>
                <w:sz w:val="24"/>
                <w:szCs w:val="24"/>
              </w:rPr>
            </w:pPr>
            <w:r>
              <w:rPr>
                <w:rFonts w:ascii="Calibri" w:hAnsi="Calibri" w:cs="Calibri"/>
                <w:sz w:val="24"/>
                <w:szCs w:val="24"/>
              </w:rPr>
              <w:t xml:space="preserve">Now hold your answers in your heart as we pray… </w:t>
            </w:r>
          </w:p>
        </w:tc>
        <w:tc>
          <w:tcPr>
            <w:tcW w:w="3172" w:type="dxa"/>
          </w:tcPr>
          <w:p w14:paraId="1D7BF093" w14:textId="77777777" w:rsidR="00A54E5B" w:rsidRPr="00180C75" w:rsidRDefault="00A54E5B" w:rsidP="00891C9B">
            <w:pPr>
              <w:spacing w:after="160" w:line="276" w:lineRule="auto"/>
              <w:rPr>
                <w:rFonts w:ascii="Calibri" w:hAnsi="Calibri" w:cs="Calibri"/>
                <w:sz w:val="24"/>
                <w:szCs w:val="24"/>
              </w:rPr>
            </w:pPr>
          </w:p>
        </w:tc>
      </w:tr>
      <w:tr w:rsidR="00891C9B" w:rsidRPr="00180C75" w14:paraId="1957BBFF" w14:textId="77777777" w:rsidTr="009B29DF">
        <w:tc>
          <w:tcPr>
            <w:tcW w:w="3397" w:type="dxa"/>
          </w:tcPr>
          <w:p w14:paraId="15B1ABD0" w14:textId="447087D9" w:rsidR="00891C9B" w:rsidRPr="00180C75" w:rsidRDefault="00442A37" w:rsidP="00891C9B">
            <w:pPr>
              <w:spacing w:after="160" w:line="259" w:lineRule="auto"/>
              <w:rPr>
                <w:rFonts w:ascii="Calibri" w:hAnsi="Calibri" w:cs="Calibri"/>
                <w:sz w:val="24"/>
                <w:szCs w:val="24"/>
              </w:rPr>
            </w:pPr>
            <w:r>
              <w:rPr>
                <w:noProof/>
              </w:rPr>
              <w:lastRenderedPageBreak/>
              <w:drawing>
                <wp:inline distT="0" distB="0" distL="0" distR="0" wp14:anchorId="2C18658D" wp14:editId="43A8887A">
                  <wp:extent cx="2147582" cy="1207962"/>
                  <wp:effectExtent l="0" t="0" r="5080" b="0"/>
                  <wp:docPr id="18117258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2580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2160308" cy="1215120"/>
                          </a:xfrm>
                          <a:prstGeom prst="rect">
                            <a:avLst/>
                          </a:prstGeom>
                        </pic:spPr>
                      </pic:pic>
                    </a:graphicData>
                  </a:graphic>
                </wp:inline>
              </w:drawing>
            </w:r>
          </w:p>
        </w:tc>
        <w:tc>
          <w:tcPr>
            <w:tcW w:w="8819" w:type="dxa"/>
          </w:tcPr>
          <w:p w14:paraId="7985C790" w14:textId="6D01BFB8" w:rsidR="00A158FC" w:rsidRPr="00A158FC" w:rsidRDefault="00A158FC" w:rsidP="00D741EF">
            <w:pPr>
              <w:spacing w:line="276" w:lineRule="auto"/>
              <w:jc w:val="both"/>
              <w:rPr>
                <w:rFonts w:ascii="Calibri" w:hAnsi="Calibri" w:cs="Calibri"/>
                <w:i/>
                <w:iCs/>
                <w:sz w:val="24"/>
                <w:szCs w:val="24"/>
              </w:rPr>
            </w:pPr>
            <w:r>
              <w:rPr>
                <w:rFonts w:ascii="Calibri" w:hAnsi="Calibri" w:cs="Calibri"/>
                <w:i/>
                <w:iCs/>
                <w:sz w:val="24"/>
                <w:szCs w:val="24"/>
              </w:rPr>
              <w:t xml:space="preserve">Invite everyone present to close their eyes. </w:t>
            </w:r>
          </w:p>
          <w:p w14:paraId="68135511" w14:textId="04D8501B"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The response to each line of the litany is, </w:t>
            </w:r>
          </w:p>
          <w:p w14:paraId="6E14F4FD" w14:textId="04CE23F2" w:rsidR="00891C9B" w:rsidRPr="00180C75" w:rsidRDefault="00D741EF" w:rsidP="00D741EF">
            <w:pPr>
              <w:spacing w:line="276" w:lineRule="auto"/>
              <w:jc w:val="center"/>
              <w:rPr>
                <w:rFonts w:ascii="Calibri" w:hAnsi="Calibri" w:cs="Calibri"/>
                <w:b/>
                <w:bCs/>
                <w:sz w:val="24"/>
                <w:szCs w:val="24"/>
              </w:rPr>
            </w:pPr>
            <w:r w:rsidRPr="00180C75">
              <w:rPr>
                <w:rFonts w:ascii="Calibri" w:hAnsi="Calibri" w:cs="Calibri"/>
                <w:b/>
                <w:bCs/>
                <w:sz w:val="24"/>
                <w:szCs w:val="24"/>
              </w:rPr>
              <w:t>WAKE US UP, LORD!</w:t>
            </w:r>
          </w:p>
          <w:p w14:paraId="5109BD7A" w14:textId="77777777" w:rsidR="00D741EF" w:rsidRPr="00180C75" w:rsidRDefault="00D741EF" w:rsidP="00D741EF">
            <w:pPr>
              <w:spacing w:line="276" w:lineRule="auto"/>
              <w:jc w:val="both"/>
              <w:rPr>
                <w:rFonts w:ascii="Calibri" w:hAnsi="Calibri" w:cs="Calibri"/>
                <w:b/>
                <w:bCs/>
                <w:sz w:val="24"/>
                <w:szCs w:val="24"/>
              </w:rPr>
            </w:pPr>
          </w:p>
          <w:p w14:paraId="78629889"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feel lazy or distracted… </w:t>
            </w:r>
            <w:r w:rsidRPr="00180C75">
              <w:rPr>
                <w:rFonts w:ascii="Calibri" w:hAnsi="Calibri" w:cs="Calibri"/>
                <w:b/>
                <w:bCs/>
                <w:sz w:val="24"/>
                <w:szCs w:val="24"/>
              </w:rPr>
              <w:t xml:space="preserve">wake us up, Lord! </w:t>
            </w:r>
          </w:p>
          <w:p w14:paraId="7982AB37"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feel ungrateful or greedy… </w:t>
            </w:r>
            <w:r w:rsidRPr="00180C75">
              <w:rPr>
                <w:rFonts w:ascii="Calibri" w:hAnsi="Calibri" w:cs="Calibri"/>
                <w:b/>
                <w:bCs/>
                <w:sz w:val="24"/>
                <w:szCs w:val="24"/>
              </w:rPr>
              <w:t xml:space="preserve">wake us up, Lord! </w:t>
            </w:r>
          </w:p>
          <w:p w14:paraId="24EF48F4"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forget to notice what is good around us… </w:t>
            </w:r>
            <w:r w:rsidRPr="00180C75">
              <w:rPr>
                <w:rFonts w:ascii="Calibri" w:hAnsi="Calibri" w:cs="Calibri"/>
                <w:b/>
                <w:bCs/>
                <w:sz w:val="24"/>
                <w:szCs w:val="24"/>
              </w:rPr>
              <w:t xml:space="preserve">wake us up, Lord! </w:t>
            </w:r>
          </w:p>
          <w:p w14:paraId="0ACE88BE" w14:textId="77777777" w:rsidR="00D741EF"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When we fail to see your goodness… </w:t>
            </w:r>
            <w:r w:rsidRPr="00180C75">
              <w:rPr>
                <w:rFonts w:ascii="Calibri" w:hAnsi="Calibri" w:cs="Calibri"/>
                <w:b/>
                <w:bCs/>
                <w:sz w:val="24"/>
                <w:szCs w:val="24"/>
              </w:rPr>
              <w:t>wake us up, Lord!</w:t>
            </w:r>
            <w:r w:rsidRPr="00180C75">
              <w:rPr>
                <w:rFonts w:ascii="Calibri" w:hAnsi="Calibri" w:cs="Calibri"/>
                <w:sz w:val="24"/>
                <w:szCs w:val="24"/>
              </w:rPr>
              <w:t xml:space="preserve"> </w:t>
            </w:r>
          </w:p>
          <w:p w14:paraId="1091C4FB" w14:textId="18360522" w:rsidR="007A62BB" w:rsidRPr="00180C75" w:rsidRDefault="007A62BB" w:rsidP="00D741EF">
            <w:pPr>
              <w:spacing w:line="276" w:lineRule="auto"/>
              <w:jc w:val="both"/>
              <w:rPr>
                <w:rFonts w:ascii="Calibri" w:hAnsi="Calibri" w:cs="Calibri"/>
                <w:sz w:val="24"/>
                <w:szCs w:val="24"/>
              </w:rPr>
            </w:pPr>
            <w:r>
              <w:rPr>
                <w:rFonts w:ascii="Calibri" w:hAnsi="Calibri" w:cs="Calibri"/>
                <w:sz w:val="24"/>
                <w:szCs w:val="24"/>
              </w:rPr>
              <w:t xml:space="preserve">When we fail to see or speak up for injustice… </w:t>
            </w:r>
            <w:r w:rsidRPr="00180C75">
              <w:rPr>
                <w:rFonts w:ascii="Calibri" w:hAnsi="Calibri" w:cs="Calibri"/>
                <w:b/>
                <w:bCs/>
                <w:sz w:val="24"/>
                <w:szCs w:val="24"/>
              </w:rPr>
              <w:t>wake us up, Lord!</w:t>
            </w:r>
            <w:r w:rsidRPr="00180C75">
              <w:rPr>
                <w:rFonts w:ascii="Calibri" w:hAnsi="Calibri" w:cs="Calibri"/>
                <w:sz w:val="24"/>
                <w:szCs w:val="24"/>
              </w:rPr>
              <w:t xml:space="preserve"> </w:t>
            </w:r>
          </w:p>
          <w:p w14:paraId="30609B2B"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rush and don’t notice others… </w:t>
            </w:r>
            <w:r w:rsidRPr="00180C75">
              <w:rPr>
                <w:rFonts w:ascii="Calibri" w:hAnsi="Calibri" w:cs="Calibri"/>
                <w:b/>
                <w:bCs/>
                <w:sz w:val="24"/>
                <w:szCs w:val="24"/>
              </w:rPr>
              <w:t>wake us up, Lord!</w:t>
            </w:r>
          </w:p>
          <w:p w14:paraId="052D98AA"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overlook someone in need… </w:t>
            </w:r>
            <w:r w:rsidRPr="00180C75">
              <w:rPr>
                <w:rFonts w:ascii="Calibri" w:hAnsi="Calibri" w:cs="Calibri"/>
                <w:b/>
                <w:bCs/>
                <w:sz w:val="24"/>
                <w:szCs w:val="24"/>
              </w:rPr>
              <w:t>wake us up, Lord!</w:t>
            </w:r>
          </w:p>
          <w:p w14:paraId="414675A5"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choose not to listen… </w:t>
            </w:r>
            <w:r w:rsidRPr="00180C75">
              <w:rPr>
                <w:rFonts w:ascii="Calibri" w:hAnsi="Calibri" w:cs="Calibri"/>
                <w:b/>
                <w:bCs/>
                <w:sz w:val="24"/>
                <w:szCs w:val="24"/>
              </w:rPr>
              <w:t>wake us up, Lord!</w:t>
            </w:r>
          </w:p>
          <w:p w14:paraId="471C0425" w14:textId="3EF5DF6A"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When we miss opportunit</w:t>
            </w:r>
            <w:r w:rsidR="007A62BB">
              <w:rPr>
                <w:rFonts w:ascii="Calibri" w:hAnsi="Calibri" w:cs="Calibri"/>
                <w:sz w:val="24"/>
                <w:szCs w:val="24"/>
              </w:rPr>
              <w:t>ies</w:t>
            </w:r>
            <w:r w:rsidRPr="00180C75">
              <w:rPr>
                <w:rFonts w:ascii="Calibri" w:hAnsi="Calibri" w:cs="Calibri"/>
                <w:sz w:val="24"/>
                <w:szCs w:val="24"/>
              </w:rPr>
              <w:t xml:space="preserve"> to be kind… </w:t>
            </w:r>
            <w:r w:rsidRPr="00180C75">
              <w:rPr>
                <w:rFonts w:ascii="Calibri" w:hAnsi="Calibri" w:cs="Calibri"/>
                <w:b/>
                <w:bCs/>
                <w:sz w:val="24"/>
                <w:szCs w:val="24"/>
              </w:rPr>
              <w:t>wake us up, Lord!</w:t>
            </w:r>
          </w:p>
          <w:p w14:paraId="18D7EB0B"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forget that you are always close to us… </w:t>
            </w:r>
            <w:r w:rsidRPr="00180C75">
              <w:rPr>
                <w:rFonts w:ascii="Calibri" w:hAnsi="Calibri" w:cs="Calibri"/>
                <w:b/>
                <w:bCs/>
                <w:sz w:val="24"/>
                <w:szCs w:val="24"/>
              </w:rPr>
              <w:t>wake us up, Lord!</w:t>
            </w:r>
          </w:p>
          <w:p w14:paraId="2E60B22E"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When we feel tired of trying to do what is right or we want to give up… </w:t>
            </w:r>
            <w:r w:rsidRPr="00180C75">
              <w:rPr>
                <w:rFonts w:ascii="Calibri" w:hAnsi="Calibri" w:cs="Calibri"/>
                <w:b/>
                <w:bCs/>
                <w:sz w:val="24"/>
                <w:szCs w:val="24"/>
              </w:rPr>
              <w:t>wake us up, Lord!</w:t>
            </w:r>
          </w:p>
          <w:p w14:paraId="236FD6D5" w14:textId="33F5593D"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When we need hope in our hearts… </w:t>
            </w:r>
            <w:r w:rsidRPr="00180C75">
              <w:rPr>
                <w:rFonts w:ascii="Calibri" w:hAnsi="Calibri" w:cs="Calibri"/>
                <w:b/>
                <w:bCs/>
                <w:sz w:val="24"/>
                <w:szCs w:val="24"/>
              </w:rPr>
              <w:t>wake us up, Lord!</w:t>
            </w:r>
          </w:p>
          <w:p w14:paraId="5C18FFE9" w14:textId="77777777" w:rsidR="00891C9B" w:rsidRPr="00180C75" w:rsidRDefault="00891C9B" w:rsidP="00D741EF">
            <w:pPr>
              <w:spacing w:line="276" w:lineRule="auto"/>
              <w:jc w:val="both"/>
              <w:rPr>
                <w:rFonts w:ascii="Calibri" w:hAnsi="Calibri" w:cs="Calibri"/>
                <w:b/>
                <w:bCs/>
                <w:sz w:val="24"/>
                <w:szCs w:val="24"/>
              </w:rPr>
            </w:pPr>
          </w:p>
        </w:tc>
        <w:tc>
          <w:tcPr>
            <w:tcW w:w="3172" w:type="dxa"/>
          </w:tcPr>
          <w:p w14:paraId="461E7412" w14:textId="7D3E0DE6" w:rsidR="00891C9B" w:rsidRPr="00180C75" w:rsidRDefault="00CF7F46" w:rsidP="00891C9B">
            <w:pPr>
              <w:spacing w:after="160" w:line="276" w:lineRule="auto"/>
              <w:rPr>
                <w:rFonts w:ascii="Calibri" w:hAnsi="Calibri" w:cs="Calibri"/>
                <w:sz w:val="24"/>
                <w:szCs w:val="24"/>
              </w:rPr>
            </w:pPr>
            <w:r>
              <w:rPr>
                <w:rFonts w:ascii="Calibri" w:hAnsi="Calibri" w:cs="Calibri"/>
                <w:sz w:val="24"/>
                <w:szCs w:val="24"/>
              </w:rPr>
              <w:t xml:space="preserve">There is music on this slide to accompany the time of prayer. </w:t>
            </w:r>
          </w:p>
        </w:tc>
      </w:tr>
      <w:tr w:rsidR="009702BA" w:rsidRPr="00180C75" w14:paraId="484CA805" w14:textId="77777777" w:rsidTr="009B29DF">
        <w:tc>
          <w:tcPr>
            <w:tcW w:w="3397" w:type="dxa"/>
          </w:tcPr>
          <w:p w14:paraId="497EDA61" w14:textId="45B15F78" w:rsidR="009702BA" w:rsidRPr="00180C75" w:rsidRDefault="00442A37" w:rsidP="00891C9B">
            <w:pPr>
              <w:spacing w:after="160" w:line="259" w:lineRule="auto"/>
              <w:rPr>
                <w:rFonts w:ascii="Calibri" w:hAnsi="Calibri" w:cs="Calibri"/>
                <w:sz w:val="24"/>
                <w:szCs w:val="24"/>
              </w:rPr>
            </w:pPr>
            <w:r>
              <w:rPr>
                <w:noProof/>
              </w:rPr>
              <w:drawing>
                <wp:inline distT="0" distB="0" distL="0" distR="0" wp14:anchorId="40A84B8C" wp14:editId="4D0BCFAD">
                  <wp:extent cx="2072081" cy="1165494"/>
                  <wp:effectExtent l="0" t="0" r="4445" b="0"/>
                  <wp:docPr id="14934192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19299"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2083775" cy="1172072"/>
                          </a:xfrm>
                          <a:prstGeom prst="rect">
                            <a:avLst/>
                          </a:prstGeom>
                        </pic:spPr>
                      </pic:pic>
                    </a:graphicData>
                  </a:graphic>
                </wp:inline>
              </w:drawing>
            </w:r>
          </w:p>
        </w:tc>
        <w:tc>
          <w:tcPr>
            <w:tcW w:w="8819" w:type="dxa"/>
          </w:tcPr>
          <w:p w14:paraId="08687F86" w14:textId="77777777" w:rsidR="009702BA" w:rsidRDefault="000257FC" w:rsidP="00D741EF">
            <w:pPr>
              <w:spacing w:line="276" w:lineRule="auto"/>
              <w:jc w:val="both"/>
              <w:rPr>
                <w:rFonts w:ascii="Calibri" w:hAnsi="Calibri" w:cs="Calibri"/>
                <w:sz w:val="24"/>
                <w:szCs w:val="24"/>
              </w:rPr>
            </w:pPr>
            <w:r>
              <w:rPr>
                <w:rFonts w:ascii="Calibri" w:hAnsi="Calibri" w:cs="Calibri"/>
                <w:sz w:val="24"/>
                <w:szCs w:val="24"/>
              </w:rPr>
              <w:t xml:space="preserve">Before we end in prayer, let us go forth from this time of worship with our mission: </w:t>
            </w:r>
          </w:p>
          <w:p w14:paraId="33D2598A" w14:textId="77777777" w:rsidR="00443469" w:rsidRPr="00443469" w:rsidRDefault="00443469" w:rsidP="00443469">
            <w:pPr>
              <w:spacing w:line="276" w:lineRule="auto"/>
              <w:jc w:val="center"/>
              <w:rPr>
                <w:rFonts w:ascii="Calibri" w:hAnsi="Calibri" w:cs="Calibri"/>
                <w:b/>
                <w:bCs/>
                <w:sz w:val="24"/>
                <w:szCs w:val="24"/>
              </w:rPr>
            </w:pPr>
            <w:r w:rsidRPr="00443469">
              <w:rPr>
                <w:rFonts w:ascii="Calibri" w:hAnsi="Calibri" w:cs="Calibri"/>
                <w:b/>
                <w:bCs/>
                <w:sz w:val="24"/>
                <w:szCs w:val="24"/>
              </w:rPr>
              <w:t>Pay attention. Be present. Bring hope.</w:t>
            </w:r>
          </w:p>
          <w:p w14:paraId="27C1C6A5" w14:textId="77777777" w:rsidR="00443469" w:rsidRPr="00443469" w:rsidRDefault="00443469" w:rsidP="00443469">
            <w:pPr>
              <w:spacing w:line="276" w:lineRule="auto"/>
              <w:jc w:val="center"/>
              <w:rPr>
                <w:rFonts w:ascii="Calibri" w:hAnsi="Calibri" w:cs="Calibri"/>
                <w:sz w:val="24"/>
                <w:szCs w:val="24"/>
              </w:rPr>
            </w:pPr>
            <w:r w:rsidRPr="00443469">
              <w:rPr>
                <w:rFonts w:ascii="Calibri" w:hAnsi="Calibri" w:cs="Calibri"/>
                <w:sz w:val="24"/>
                <w:szCs w:val="24"/>
              </w:rPr>
              <w:t>This week:</w:t>
            </w:r>
          </w:p>
          <w:p w14:paraId="4FEE74AB" w14:textId="77777777" w:rsidR="00443469" w:rsidRPr="00443469" w:rsidRDefault="00443469" w:rsidP="00443469">
            <w:pPr>
              <w:spacing w:line="276" w:lineRule="auto"/>
              <w:jc w:val="center"/>
              <w:rPr>
                <w:rFonts w:ascii="Calibri" w:hAnsi="Calibri" w:cs="Calibri"/>
                <w:i/>
                <w:iCs/>
                <w:sz w:val="24"/>
                <w:szCs w:val="24"/>
              </w:rPr>
            </w:pPr>
            <w:r w:rsidRPr="00443469">
              <w:rPr>
                <w:rFonts w:ascii="Calibri" w:hAnsi="Calibri" w:cs="Calibri"/>
                <w:i/>
                <w:iCs/>
                <w:sz w:val="24"/>
                <w:szCs w:val="24"/>
              </w:rPr>
              <w:t>Notice someone who might be overlooked.</w:t>
            </w:r>
          </w:p>
          <w:p w14:paraId="09FE9DF7" w14:textId="77777777" w:rsidR="00443469" w:rsidRPr="00443469" w:rsidRDefault="00443469" w:rsidP="00443469">
            <w:pPr>
              <w:spacing w:line="276" w:lineRule="auto"/>
              <w:jc w:val="center"/>
              <w:rPr>
                <w:rFonts w:ascii="Calibri" w:hAnsi="Calibri" w:cs="Calibri"/>
                <w:i/>
                <w:iCs/>
                <w:sz w:val="24"/>
                <w:szCs w:val="24"/>
              </w:rPr>
            </w:pPr>
            <w:r w:rsidRPr="00443469">
              <w:rPr>
                <w:rFonts w:ascii="Calibri" w:hAnsi="Calibri" w:cs="Calibri"/>
                <w:i/>
                <w:iCs/>
                <w:sz w:val="24"/>
                <w:szCs w:val="24"/>
              </w:rPr>
              <w:t>Listen carefully to someone instead of being distracted.</w:t>
            </w:r>
          </w:p>
          <w:p w14:paraId="4A959A80" w14:textId="77777777" w:rsidR="00EA6420" w:rsidRDefault="00443469" w:rsidP="00443469">
            <w:pPr>
              <w:spacing w:line="276" w:lineRule="auto"/>
              <w:jc w:val="center"/>
              <w:rPr>
                <w:rFonts w:ascii="Calibri" w:hAnsi="Calibri" w:cs="Calibri"/>
                <w:i/>
                <w:iCs/>
                <w:sz w:val="24"/>
                <w:szCs w:val="24"/>
              </w:rPr>
            </w:pPr>
            <w:r w:rsidRPr="00443469">
              <w:rPr>
                <w:rFonts w:ascii="Calibri" w:hAnsi="Calibri" w:cs="Calibri"/>
                <w:i/>
                <w:iCs/>
                <w:sz w:val="24"/>
                <w:szCs w:val="24"/>
              </w:rPr>
              <w:t>Take one practical action to make another person's day better.</w:t>
            </w:r>
          </w:p>
          <w:p w14:paraId="228C9E5F" w14:textId="07FEB80B" w:rsidR="0022587C" w:rsidRPr="000257FC" w:rsidRDefault="0022587C" w:rsidP="00443469">
            <w:pPr>
              <w:spacing w:line="276" w:lineRule="auto"/>
              <w:jc w:val="center"/>
              <w:rPr>
                <w:rFonts w:ascii="Calibri" w:hAnsi="Calibri" w:cs="Calibri"/>
                <w:sz w:val="24"/>
                <w:szCs w:val="24"/>
              </w:rPr>
            </w:pPr>
          </w:p>
        </w:tc>
        <w:tc>
          <w:tcPr>
            <w:tcW w:w="3172" w:type="dxa"/>
          </w:tcPr>
          <w:p w14:paraId="07A461E8" w14:textId="77777777" w:rsidR="009702BA" w:rsidRPr="00180C75" w:rsidRDefault="009702BA" w:rsidP="00891C9B">
            <w:pPr>
              <w:spacing w:after="160" w:line="276" w:lineRule="auto"/>
              <w:rPr>
                <w:rFonts w:ascii="Calibri" w:hAnsi="Calibri" w:cs="Calibri"/>
                <w:sz w:val="24"/>
                <w:szCs w:val="24"/>
              </w:rPr>
            </w:pPr>
          </w:p>
        </w:tc>
      </w:tr>
      <w:tr w:rsidR="00891C9B" w:rsidRPr="00180C75" w14:paraId="04CD4E7F" w14:textId="77777777" w:rsidTr="009B29DF">
        <w:tc>
          <w:tcPr>
            <w:tcW w:w="3397" w:type="dxa"/>
          </w:tcPr>
          <w:p w14:paraId="35F33D2C" w14:textId="32BA7E04" w:rsidR="00891C9B" w:rsidRPr="00180C75" w:rsidRDefault="004E5C0A" w:rsidP="00891C9B">
            <w:pPr>
              <w:spacing w:after="160" w:line="259" w:lineRule="auto"/>
              <w:rPr>
                <w:rFonts w:ascii="Calibri" w:hAnsi="Calibri" w:cs="Calibri"/>
                <w:sz w:val="24"/>
                <w:szCs w:val="24"/>
              </w:rPr>
            </w:pPr>
            <w:r>
              <w:rPr>
                <w:noProof/>
              </w:rPr>
              <w:drawing>
                <wp:inline distT="0" distB="0" distL="0" distR="0" wp14:anchorId="37812A88" wp14:editId="5532EC54">
                  <wp:extent cx="2072005" cy="1165452"/>
                  <wp:effectExtent l="0" t="0" r="4445" b="0"/>
                  <wp:docPr id="5218560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56088"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2087314" cy="1174063"/>
                          </a:xfrm>
                          <a:prstGeom prst="rect">
                            <a:avLst/>
                          </a:prstGeom>
                        </pic:spPr>
                      </pic:pic>
                    </a:graphicData>
                  </a:graphic>
                </wp:inline>
              </w:drawing>
            </w:r>
          </w:p>
          <w:p w14:paraId="12CE5136" w14:textId="72711D70" w:rsidR="00891C9B" w:rsidRPr="00180C75" w:rsidRDefault="00891C9B" w:rsidP="00891C9B">
            <w:pPr>
              <w:spacing w:after="160" w:line="259" w:lineRule="auto"/>
              <w:rPr>
                <w:rFonts w:ascii="Calibri" w:hAnsi="Calibri" w:cs="Calibri"/>
                <w:sz w:val="24"/>
                <w:szCs w:val="24"/>
              </w:rPr>
            </w:pPr>
          </w:p>
        </w:tc>
        <w:tc>
          <w:tcPr>
            <w:tcW w:w="8819" w:type="dxa"/>
          </w:tcPr>
          <w:p w14:paraId="24508569" w14:textId="77777777" w:rsidR="00D741EF" w:rsidRPr="00180C75" w:rsidRDefault="00D741EF" w:rsidP="00D741EF">
            <w:pPr>
              <w:spacing w:line="276" w:lineRule="auto"/>
              <w:jc w:val="both"/>
              <w:rPr>
                <w:rFonts w:ascii="Calibri" w:hAnsi="Calibri" w:cs="Calibri"/>
                <w:b/>
                <w:bCs/>
                <w:sz w:val="24"/>
                <w:szCs w:val="24"/>
              </w:rPr>
            </w:pPr>
            <w:r w:rsidRPr="00180C75">
              <w:rPr>
                <w:rFonts w:ascii="Calibri" w:hAnsi="Calibri" w:cs="Calibri"/>
                <w:b/>
                <w:bCs/>
                <w:sz w:val="24"/>
                <w:szCs w:val="24"/>
              </w:rPr>
              <w:lastRenderedPageBreak/>
              <w:t>Solemn Blessing</w:t>
            </w:r>
          </w:p>
          <w:p w14:paraId="401AE15D"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May the almighty and merciful God, by whose grace you have placed your faith in the First Coming of his Only Begotten Son and yearn for his coming again sanctify you by the radiance of Christ’s Advent and enrich you with his blessing. </w:t>
            </w:r>
          </w:p>
          <w:p w14:paraId="62448CEB"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t xml:space="preserve">As you run the race of this present life, may he make you firm in faith, joyful in hope and active in charity. </w:t>
            </w:r>
          </w:p>
          <w:p w14:paraId="7ADEEEEE" w14:textId="77777777" w:rsidR="00D741EF" w:rsidRPr="00180C75" w:rsidRDefault="00D741EF" w:rsidP="00D741EF">
            <w:pPr>
              <w:spacing w:line="276" w:lineRule="auto"/>
              <w:jc w:val="both"/>
              <w:rPr>
                <w:rFonts w:ascii="Calibri" w:hAnsi="Calibri" w:cs="Calibri"/>
                <w:sz w:val="24"/>
                <w:szCs w:val="24"/>
              </w:rPr>
            </w:pPr>
            <w:r w:rsidRPr="00180C75">
              <w:rPr>
                <w:rFonts w:ascii="Calibri" w:hAnsi="Calibri" w:cs="Calibri"/>
                <w:sz w:val="24"/>
                <w:szCs w:val="24"/>
              </w:rPr>
              <w:lastRenderedPageBreak/>
              <w:t>So that, rejoicing now with devotion at the Redeemer’s coming in the flesh, you may be endowed with the rich reward of eternal life when he comes again in majesty.</w:t>
            </w:r>
          </w:p>
          <w:p w14:paraId="559B2DD5" w14:textId="0BC6D825" w:rsidR="00D741EF" w:rsidRDefault="00D741EF" w:rsidP="00D741EF">
            <w:pPr>
              <w:spacing w:line="276" w:lineRule="auto"/>
              <w:jc w:val="both"/>
              <w:rPr>
                <w:rFonts w:ascii="Calibri" w:hAnsi="Calibri" w:cs="Calibri"/>
                <w:b/>
                <w:bCs/>
                <w:sz w:val="24"/>
                <w:szCs w:val="24"/>
              </w:rPr>
            </w:pPr>
            <w:r w:rsidRPr="00180C75">
              <w:rPr>
                <w:rFonts w:ascii="Calibri" w:hAnsi="Calibri" w:cs="Calibri"/>
                <w:sz w:val="24"/>
                <w:szCs w:val="24"/>
              </w:rPr>
              <w:t xml:space="preserve">Through Christ our Lord. </w:t>
            </w:r>
            <w:r w:rsidR="00506F96">
              <w:rPr>
                <w:rFonts w:ascii="Calibri" w:hAnsi="Calibri" w:cs="Calibri"/>
                <w:sz w:val="24"/>
                <w:szCs w:val="24"/>
              </w:rPr>
              <w:t xml:space="preserve"> </w:t>
            </w:r>
            <w:r w:rsidRPr="00506F96">
              <w:rPr>
                <w:rFonts w:ascii="Calibri" w:hAnsi="Calibri" w:cs="Calibri"/>
                <w:b/>
                <w:bCs/>
                <w:sz w:val="24"/>
                <w:szCs w:val="24"/>
              </w:rPr>
              <w:t xml:space="preserve">Amen. </w:t>
            </w:r>
          </w:p>
          <w:p w14:paraId="587FBF5B" w14:textId="6ACC0667" w:rsidR="00506F96" w:rsidRPr="00C47289" w:rsidRDefault="00C47289" w:rsidP="00506F96">
            <w:pPr>
              <w:spacing w:line="276" w:lineRule="auto"/>
              <w:jc w:val="right"/>
              <w:rPr>
                <w:rFonts w:ascii="Calibri" w:hAnsi="Calibri" w:cs="Calibri"/>
                <w:i/>
                <w:iCs/>
                <w:sz w:val="22"/>
                <w:szCs w:val="22"/>
              </w:rPr>
            </w:pPr>
            <w:r>
              <w:rPr>
                <w:rFonts w:ascii="Calibri" w:hAnsi="Calibri" w:cs="Calibri"/>
                <w:i/>
                <w:iCs/>
                <w:sz w:val="22"/>
                <w:szCs w:val="22"/>
              </w:rPr>
              <w:t>Solemn Blessing for Advent from The Roman Missal</w:t>
            </w:r>
          </w:p>
          <w:p w14:paraId="100E4AC1" w14:textId="7C90F7B6" w:rsidR="00891C9B" w:rsidRPr="00180C75" w:rsidRDefault="00891C9B" w:rsidP="00D741EF">
            <w:pPr>
              <w:spacing w:line="276" w:lineRule="auto"/>
              <w:jc w:val="both"/>
              <w:rPr>
                <w:rFonts w:ascii="Calibri" w:hAnsi="Calibri" w:cs="Calibri"/>
                <w:b/>
                <w:bCs/>
                <w:sz w:val="24"/>
                <w:szCs w:val="24"/>
              </w:rPr>
            </w:pPr>
            <w:r w:rsidRPr="00180C75">
              <w:rPr>
                <w:rFonts w:ascii="Calibri" w:hAnsi="Calibri" w:cs="Calibri"/>
                <w:b/>
                <w:bCs/>
                <w:sz w:val="24"/>
                <w:szCs w:val="24"/>
              </w:rPr>
              <w:t>SIGN OF THE CROSS</w:t>
            </w:r>
          </w:p>
        </w:tc>
        <w:tc>
          <w:tcPr>
            <w:tcW w:w="3172" w:type="dxa"/>
          </w:tcPr>
          <w:p w14:paraId="0F568231" w14:textId="77777777" w:rsidR="00891C9B" w:rsidRPr="00180C75" w:rsidRDefault="00891C9B" w:rsidP="00891C9B">
            <w:pPr>
              <w:spacing w:after="160" w:line="276" w:lineRule="auto"/>
              <w:rPr>
                <w:rFonts w:ascii="Calibri" w:hAnsi="Calibri" w:cs="Calibri"/>
                <w:sz w:val="24"/>
                <w:szCs w:val="24"/>
              </w:rPr>
            </w:pPr>
          </w:p>
        </w:tc>
      </w:tr>
      <w:tr w:rsidR="00E8096B" w:rsidRPr="00180C75" w14:paraId="298A72A0" w14:textId="77777777" w:rsidTr="009B29DF">
        <w:tc>
          <w:tcPr>
            <w:tcW w:w="3397" w:type="dxa"/>
          </w:tcPr>
          <w:p w14:paraId="458529A5" w14:textId="24C461F9" w:rsidR="00E8096B" w:rsidRDefault="002D18ED" w:rsidP="00891C9B">
            <w:pPr>
              <w:spacing w:after="160" w:line="259" w:lineRule="auto"/>
              <w:rPr>
                <w:noProof/>
              </w:rPr>
            </w:pPr>
            <w:r>
              <w:rPr>
                <w:noProof/>
              </w:rPr>
              <w:drawing>
                <wp:inline distT="0" distB="0" distL="0" distR="0" wp14:anchorId="1CEF547E" wp14:editId="248920BE">
                  <wp:extent cx="2072081" cy="1165495"/>
                  <wp:effectExtent l="0" t="0" r="4445" b="0"/>
                  <wp:docPr id="20388390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8698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2078495" cy="1169103"/>
                          </a:xfrm>
                          <a:prstGeom prst="rect">
                            <a:avLst/>
                          </a:prstGeom>
                        </pic:spPr>
                      </pic:pic>
                    </a:graphicData>
                  </a:graphic>
                </wp:inline>
              </w:drawing>
            </w:r>
          </w:p>
        </w:tc>
        <w:tc>
          <w:tcPr>
            <w:tcW w:w="8819" w:type="dxa"/>
          </w:tcPr>
          <w:p w14:paraId="209B7B08" w14:textId="77777777" w:rsidR="00E8096B" w:rsidRPr="00180C75" w:rsidRDefault="00E8096B" w:rsidP="00D741EF">
            <w:pPr>
              <w:spacing w:line="276" w:lineRule="auto"/>
              <w:jc w:val="both"/>
              <w:rPr>
                <w:rFonts w:ascii="Calibri" w:hAnsi="Calibri" w:cs="Calibri"/>
                <w:b/>
                <w:bCs/>
                <w:sz w:val="24"/>
                <w:szCs w:val="24"/>
              </w:rPr>
            </w:pPr>
          </w:p>
        </w:tc>
        <w:tc>
          <w:tcPr>
            <w:tcW w:w="3172" w:type="dxa"/>
          </w:tcPr>
          <w:p w14:paraId="07CB9E74" w14:textId="77777777" w:rsidR="00E8096B" w:rsidRPr="00180C75" w:rsidRDefault="00E8096B" w:rsidP="00891C9B">
            <w:pPr>
              <w:spacing w:after="160" w:line="276" w:lineRule="auto"/>
              <w:rPr>
                <w:rFonts w:ascii="Calibri" w:hAnsi="Calibri" w:cs="Calibri"/>
                <w:sz w:val="24"/>
                <w:szCs w:val="24"/>
              </w:rPr>
            </w:pPr>
          </w:p>
        </w:tc>
      </w:tr>
    </w:tbl>
    <w:p w14:paraId="516F59F5" w14:textId="5F54F555" w:rsidR="006C7B08" w:rsidRPr="00180C75" w:rsidRDefault="006C7B08">
      <w:pPr>
        <w:rPr>
          <w:rFonts w:ascii="Calibri" w:hAnsi="Calibri" w:cs="Calibri"/>
        </w:rPr>
      </w:pPr>
    </w:p>
    <w:p w14:paraId="680CCC0B" w14:textId="59549BC4" w:rsidR="006113BD" w:rsidRPr="00180C75" w:rsidRDefault="00A66CE8">
      <w:pPr>
        <w:rPr>
          <w:rFonts w:ascii="Calibri" w:hAnsi="Calibri" w:cs="Calibri"/>
        </w:rPr>
      </w:pPr>
      <w:r>
        <w:rPr>
          <w:noProof/>
        </w:rPr>
        <w:lastRenderedPageBreak/>
        <w:drawing>
          <wp:anchor distT="0" distB="0" distL="114300" distR="114300" simplePos="0" relativeHeight="251660288" behindDoc="0" locked="0" layoutInCell="1" allowOverlap="1" wp14:anchorId="6F69EBE8" wp14:editId="4C7778ED">
            <wp:simplePos x="0" y="0"/>
            <wp:positionH relativeFrom="column">
              <wp:posOffset>8447792</wp:posOffset>
            </wp:positionH>
            <wp:positionV relativeFrom="paragraph">
              <wp:posOffset>279510</wp:posOffset>
            </wp:positionV>
            <wp:extent cx="1142365" cy="1125220"/>
            <wp:effectExtent l="0" t="0" r="635" b="0"/>
            <wp:wrapNone/>
            <wp:docPr id="9" name="Picture 8">
              <a:extLst xmlns:a="http://schemas.openxmlformats.org/drawingml/2006/main">
                <a:ext uri="{FF2B5EF4-FFF2-40B4-BE49-F238E27FC236}">
                  <a16:creationId xmlns:a16="http://schemas.microsoft.com/office/drawing/2014/main" id="{7C98982D-1E3A-F80C-ADBC-B72234BEA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7C98982D-1E3A-F80C-ADBC-B72234BEACC1}"/>
                        </a:ext>
                      </a:extLst>
                    </pic:cNvPr>
                    <pic:cNvPicPr>
                      <a:picLocks noChangeAspect="1"/>
                    </pic:cNvPicPr>
                  </pic:nvPicPr>
                  <pic:blipFill>
                    <a:blip r:embed="rId33" cstate="print">
                      <a:extLst>
                        <a:ext uri="{28A0092B-C50C-407E-A947-70E740481C1C}">
                          <a14:useLocalDpi xmlns:a14="http://schemas.microsoft.com/office/drawing/2010/main" val="0"/>
                        </a:ext>
                      </a:extLst>
                    </a:blip>
                    <a:srcRect l="48535" t="10087" r="9605" b="56921"/>
                    <a:stretch>
                      <a:fillRect/>
                    </a:stretch>
                  </pic:blipFill>
                  <pic:spPr>
                    <a:xfrm>
                      <a:off x="0" y="0"/>
                      <a:ext cx="1142365" cy="1125220"/>
                    </a:xfrm>
                    <a:prstGeom prst="rect">
                      <a:avLst/>
                    </a:prstGeom>
                  </pic:spPr>
                </pic:pic>
              </a:graphicData>
            </a:graphic>
            <wp14:sizeRelH relativeFrom="page">
              <wp14:pctWidth>0</wp14:pctWidth>
            </wp14:sizeRelH>
            <wp14:sizeRelV relativeFrom="page">
              <wp14:pctHeight>0</wp14:pctHeight>
            </wp14:sizeRelV>
          </wp:anchor>
        </w:drawing>
      </w:r>
      <w:r w:rsidR="006C7B08" w:rsidRPr="00180C75">
        <w:rPr>
          <w:rFonts w:ascii="Calibri" w:hAnsi="Calibri" w:cs="Calibri"/>
          <w:noProof/>
        </w:rPr>
        <mc:AlternateContent>
          <mc:Choice Requires="wps">
            <w:drawing>
              <wp:inline distT="0" distB="0" distL="0" distR="0" wp14:anchorId="32E596C9" wp14:editId="4017A59C">
                <wp:extent cx="9899650" cy="6293273"/>
                <wp:effectExtent l="19050" t="19050" r="25400" b="12700"/>
                <wp:docPr id="2026636007" name="Rounded Rectangle 2026636007"/>
                <wp:cNvGraphicFramePr/>
                <a:graphic xmlns:a="http://schemas.openxmlformats.org/drawingml/2006/main">
                  <a:graphicData uri="http://schemas.microsoft.com/office/word/2010/wordprocessingShape">
                    <wps:wsp>
                      <wps:cNvSpPr/>
                      <wps:spPr>
                        <a:xfrm>
                          <a:off x="0" y="0"/>
                          <a:ext cx="9899650" cy="6293273"/>
                        </a:xfrm>
                        <a:prstGeom prst="roundRect">
                          <a:avLst>
                            <a:gd name="adj" fmla="val 16667"/>
                          </a:avLst>
                        </a:prstGeom>
                        <a:solidFill>
                          <a:srgbClr val="FFFFFF"/>
                        </a:solidFill>
                        <a:ln w="38100" cap="flat" cmpd="sng">
                          <a:solidFill>
                            <a:srgbClr val="000000"/>
                          </a:solidFill>
                          <a:prstDash val="solid"/>
                          <a:miter lim="800000"/>
                          <a:headEnd type="none" w="sm" len="sm"/>
                          <a:tailEnd type="none" w="sm" len="sm"/>
                        </a:ln>
                      </wps:spPr>
                      <wps:txbx>
                        <w:txbxContent>
                          <w:p w14:paraId="318CEB1B" w14:textId="67DD0B62" w:rsidR="006113BD" w:rsidRPr="00506F96" w:rsidRDefault="00106112" w:rsidP="001E5C17">
                            <w:pPr>
                              <w:spacing w:line="276" w:lineRule="auto"/>
                              <w:textDirection w:val="btLr"/>
                              <w:rPr>
                                <w:rFonts w:ascii="Calibri" w:eastAsia="Avenir" w:hAnsi="Calibri" w:cs="Calibri"/>
                                <w:i/>
                                <w:color w:val="000000"/>
                                <w:sz w:val="32"/>
                                <w:szCs w:val="22"/>
                              </w:rPr>
                            </w:pPr>
                            <w:r w:rsidRPr="00506F96">
                              <w:rPr>
                                <w:rFonts w:ascii="Calibri" w:eastAsia="Avenir" w:hAnsi="Calibri" w:cs="Calibri"/>
                                <w:color w:val="000000"/>
                                <w:sz w:val="32"/>
                                <w:szCs w:val="22"/>
                              </w:rPr>
                              <w:t>*</w:t>
                            </w:r>
                            <w:r w:rsidRPr="00506F96">
                              <w:rPr>
                                <w:rFonts w:ascii="Calibri" w:eastAsia="Avenir" w:hAnsi="Calibri" w:cs="Calibri"/>
                                <w:i/>
                                <w:color w:val="000000"/>
                                <w:sz w:val="32"/>
                                <w:szCs w:val="22"/>
                              </w:rPr>
                              <w:t xml:space="preserve">Can be read by </w:t>
                            </w:r>
                            <w:r w:rsidR="00D2014B">
                              <w:rPr>
                                <w:rFonts w:ascii="Calibri" w:eastAsia="Avenir" w:hAnsi="Calibri" w:cs="Calibri"/>
                                <w:i/>
                                <w:color w:val="000000"/>
                                <w:sz w:val="32"/>
                                <w:szCs w:val="22"/>
                              </w:rPr>
                              <w:t>student</w:t>
                            </w:r>
                            <w:r w:rsidRPr="00506F96">
                              <w:rPr>
                                <w:rFonts w:ascii="Calibri" w:eastAsia="Avenir" w:hAnsi="Calibri" w:cs="Calibri"/>
                                <w:i/>
                                <w:color w:val="000000"/>
                                <w:sz w:val="32"/>
                                <w:szCs w:val="22"/>
                              </w:rPr>
                              <w:t xml:space="preserve"> or staff.</w:t>
                            </w:r>
                          </w:p>
                          <w:p w14:paraId="2C41CDB6" w14:textId="77777777" w:rsidR="002F2261" w:rsidRPr="00506F96" w:rsidRDefault="002F2261" w:rsidP="001E5C17">
                            <w:pPr>
                              <w:spacing w:line="276" w:lineRule="auto"/>
                              <w:textDirection w:val="btLr"/>
                              <w:rPr>
                                <w:rFonts w:ascii="Calibri" w:hAnsi="Calibri" w:cs="Calibri"/>
                                <w:sz w:val="22"/>
                                <w:szCs w:val="22"/>
                              </w:rPr>
                            </w:pPr>
                          </w:p>
                          <w:p w14:paraId="280A3E74" w14:textId="7F4ADDEE" w:rsidR="00C161DC" w:rsidRPr="00D2014B" w:rsidRDefault="00C161DC" w:rsidP="00C161DC">
                            <w:pPr>
                              <w:spacing w:line="276" w:lineRule="auto"/>
                              <w:jc w:val="both"/>
                              <w:rPr>
                                <w:rFonts w:ascii="Calibri" w:eastAsia="Avenir" w:hAnsi="Calibri" w:cs="Calibri"/>
                                <w:sz w:val="44"/>
                                <w:szCs w:val="44"/>
                              </w:rPr>
                            </w:pPr>
                            <w:r w:rsidRPr="00D2014B">
                              <w:rPr>
                                <w:rFonts w:ascii="Calibri" w:eastAsia="Avenir" w:hAnsi="Calibri" w:cs="Calibri"/>
                                <w:sz w:val="44"/>
                                <w:szCs w:val="44"/>
                              </w:rPr>
                              <w:t>A reading from the Holy Gospel according to Ma</w:t>
                            </w:r>
                            <w:r w:rsidR="00891C9B" w:rsidRPr="00D2014B">
                              <w:rPr>
                                <w:rFonts w:ascii="Calibri" w:eastAsia="Avenir" w:hAnsi="Calibri" w:cs="Calibri"/>
                                <w:sz w:val="44"/>
                                <w:szCs w:val="44"/>
                              </w:rPr>
                              <w:t>rk</w:t>
                            </w:r>
                            <w:r w:rsidRPr="00D2014B">
                              <w:rPr>
                                <w:rFonts w:ascii="Calibri" w:eastAsia="Avenir" w:hAnsi="Calibri" w:cs="Calibri"/>
                                <w:sz w:val="44"/>
                                <w:szCs w:val="44"/>
                              </w:rPr>
                              <w:t xml:space="preserve">. </w:t>
                            </w:r>
                          </w:p>
                          <w:p w14:paraId="2C0ABEE9" w14:textId="77777777" w:rsidR="00C161DC" w:rsidRPr="00D2014B" w:rsidRDefault="00C161DC" w:rsidP="00C161DC">
                            <w:pPr>
                              <w:spacing w:line="276" w:lineRule="auto"/>
                              <w:jc w:val="both"/>
                              <w:rPr>
                                <w:rFonts w:ascii="Calibri" w:eastAsia="Avenir" w:hAnsi="Calibri" w:cs="Calibri"/>
                                <w:b/>
                                <w:bCs/>
                                <w:sz w:val="44"/>
                                <w:szCs w:val="44"/>
                              </w:rPr>
                            </w:pPr>
                            <w:r w:rsidRPr="00D2014B">
                              <w:rPr>
                                <w:rFonts w:ascii="Calibri" w:eastAsia="Avenir" w:hAnsi="Calibri" w:cs="Calibri"/>
                                <w:b/>
                                <w:bCs/>
                                <w:sz w:val="44"/>
                                <w:szCs w:val="44"/>
                              </w:rPr>
                              <w:t>ALL: Glory to You, O Lord.</w:t>
                            </w:r>
                          </w:p>
                          <w:p w14:paraId="11327BC8" w14:textId="77777777" w:rsidR="0026431D" w:rsidRPr="00D2014B" w:rsidRDefault="0026431D" w:rsidP="00C161DC">
                            <w:pPr>
                              <w:spacing w:line="276" w:lineRule="auto"/>
                              <w:jc w:val="both"/>
                              <w:rPr>
                                <w:rFonts w:ascii="Calibri" w:eastAsia="Avenir" w:hAnsi="Calibri" w:cs="Calibri"/>
                                <w:b/>
                                <w:bCs/>
                                <w:sz w:val="44"/>
                                <w:szCs w:val="44"/>
                              </w:rPr>
                            </w:pPr>
                          </w:p>
                          <w:p w14:paraId="26A013EF" w14:textId="6BD5A319" w:rsidR="00D2014B" w:rsidRPr="00D2014B" w:rsidRDefault="00D2014B" w:rsidP="00D2014B">
                            <w:pPr>
                              <w:spacing w:line="276" w:lineRule="auto"/>
                              <w:jc w:val="both"/>
                              <w:rPr>
                                <w:rFonts w:ascii="Calibri" w:hAnsi="Calibri" w:cs="Calibri"/>
                                <w:sz w:val="44"/>
                                <w:szCs w:val="44"/>
                              </w:rPr>
                            </w:pPr>
                            <w:r w:rsidRPr="00D2014B">
                              <w:rPr>
                                <w:rFonts w:ascii="Calibri" w:hAnsi="Calibri" w:cs="Calibri"/>
                                <w:sz w:val="44"/>
                                <w:szCs w:val="44"/>
                              </w:rPr>
                              <w:t>Be on guard! Be alert! You do not know when that time will come. It’s like a man going away: He leaves his house and puts his servants in charge, each with their assigned task, and tells the one at the door to keep watch.</w:t>
                            </w:r>
                          </w:p>
                          <w:p w14:paraId="66298A2B" w14:textId="77777777" w:rsidR="00D2014B" w:rsidRPr="00D2014B" w:rsidRDefault="00D2014B" w:rsidP="00D2014B">
                            <w:pPr>
                              <w:spacing w:line="276" w:lineRule="auto"/>
                              <w:jc w:val="both"/>
                              <w:rPr>
                                <w:rFonts w:ascii="Calibri" w:hAnsi="Calibri" w:cs="Calibri"/>
                                <w:sz w:val="22"/>
                                <w:szCs w:val="22"/>
                              </w:rPr>
                            </w:pPr>
                          </w:p>
                          <w:p w14:paraId="3B96DF67" w14:textId="0232B622" w:rsidR="00891C9B" w:rsidRPr="00D2014B" w:rsidRDefault="00D2014B" w:rsidP="00D2014B">
                            <w:pPr>
                              <w:spacing w:line="276" w:lineRule="auto"/>
                              <w:jc w:val="both"/>
                              <w:rPr>
                                <w:rFonts w:ascii="Calibri" w:hAnsi="Calibri" w:cs="Calibri"/>
                                <w:sz w:val="44"/>
                                <w:szCs w:val="44"/>
                              </w:rPr>
                            </w:pPr>
                            <w:r w:rsidRPr="00D2014B">
                              <w:rPr>
                                <w:rFonts w:ascii="Calibri" w:hAnsi="Calibri" w:cs="Calibri"/>
                                <w:sz w:val="44"/>
                                <w:szCs w:val="44"/>
                              </w:rPr>
                              <w:t>“Therefore keep watch because you do not know when the owner of the house will come back—whether in the evening, or at midnight, or when the rooster crows, or at dawn. If he comes suddenly, do not let him find you sleeping. What I say to you, I say to everyone: ‘Watch!’”</w:t>
                            </w:r>
                          </w:p>
                          <w:p w14:paraId="0714314B" w14:textId="77777777" w:rsidR="00D2014B" w:rsidRPr="00D2014B" w:rsidRDefault="00D2014B" w:rsidP="00D2014B">
                            <w:pPr>
                              <w:spacing w:line="276" w:lineRule="auto"/>
                              <w:jc w:val="both"/>
                              <w:rPr>
                                <w:rFonts w:ascii="Calibri" w:eastAsia="Avenir" w:hAnsi="Calibri" w:cs="Calibri"/>
                                <w:sz w:val="22"/>
                                <w:szCs w:val="22"/>
                              </w:rPr>
                            </w:pPr>
                          </w:p>
                          <w:p w14:paraId="096154BF" w14:textId="346E60F4" w:rsidR="00C161DC" w:rsidRPr="00D2014B" w:rsidRDefault="00C161DC" w:rsidP="00C161DC">
                            <w:pPr>
                              <w:spacing w:line="276" w:lineRule="auto"/>
                              <w:jc w:val="both"/>
                              <w:rPr>
                                <w:rFonts w:ascii="Calibri" w:eastAsia="Avenir" w:hAnsi="Calibri" w:cs="Calibri"/>
                                <w:sz w:val="44"/>
                                <w:szCs w:val="44"/>
                              </w:rPr>
                            </w:pPr>
                            <w:r w:rsidRPr="00D2014B">
                              <w:rPr>
                                <w:rFonts w:ascii="Calibri" w:eastAsia="Avenir" w:hAnsi="Calibri" w:cs="Calibri"/>
                                <w:sz w:val="44"/>
                                <w:szCs w:val="44"/>
                              </w:rPr>
                              <w:t xml:space="preserve">The Gospel of the Lord. </w:t>
                            </w:r>
                          </w:p>
                          <w:p w14:paraId="75FCDA88" w14:textId="77777777" w:rsidR="00C161DC" w:rsidRPr="00D2014B" w:rsidRDefault="00C161DC" w:rsidP="00C161DC">
                            <w:pPr>
                              <w:spacing w:line="276" w:lineRule="auto"/>
                              <w:jc w:val="both"/>
                              <w:rPr>
                                <w:rFonts w:ascii="Calibri" w:eastAsia="Avenir" w:hAnsi="Calibri" w:cs="Calibri"/>
                                <w:b/>
                                <w:bCs/>
                                <w:sz w:val="44"/>
                                <w:szCs w:val="44"/>
                              </w:rPr>
                            </w:pPr>
                            <w:r w:rsidRPr="00D2014B">
                              <w:rPr>
                                <w:rFonts w:ascii="Calibri" w:eastAsia="Avenir" w:hAnsi="Calibri" w:cs="Calibri"/>
                                <w:b/>
                                <w:bCs/>
                                <w:sz w:val="44"/>
                                <w:szCs w:val="44"/>
                              </w:rPr>
                              <w:t>ALL: Praise to You Lord, Jesus Christ.</w:t>
                            </w:r>
                          </w:p>
                          <w:p w14:paraId="3FFC128A" w14:textId="5A7DD2BB" w:rsidR="006113BD" w:rsidRPr="00506F96" w:rsidRDefault="006113BD" w:rsidP="00C161DC">
                            <w:pPr>
                              <w:jc w:val="both"/>
                              <w:rPr>
                                <w:rFonts w:ascii="Calibri" w:eastAsia="Avenir" w:hAnsi="Calibri" w:cs="Calibri"/>
                                <w:b/>
                                <w:bCs/>
                                <w:sz w:val="28"/>
                                <w:szCs w:val="28"/>
                              </w:rPr>
                            </w:pPr>
                          </w:p>
                        </w:txbxContent>
                      </wps:txbx>
                      <wps:bodyPr spcFirstLastPara="1" wrap="square" lIns="91425" tIns="45700" rIns="91425" bIns="45700" anchor="t" anchorCtr="0">
                        <a:noAutofit/>
                      </wps:bodyPr>
                    </wps:wsp>
                  </a:graphicData>
                </a:graphic>
              </wp:inline>
            </w:drawing>
          </mc:Choice>
          <mc:Fallback>
            <w:pict>
              <v:roundrect w14:anchorId="32E596C9" id="Rounded Rectangle 2026636007" o:spid="_x0000_s1026" style="width:779.5pt;height:495.5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" strokeweight="3pt">
                <v:stroke startarrowwidth="narrow" startarrowlength="short" endarrowwidth="narrow" endarrowlength="short" joinstyle="miter"/>
                <v:textbox inset="2.53958mm,1.2694mm,2.53958mm,1.2694mm">
                  <w:txbxContent>
                    <w:p w14:paraId="318CEB1B" w14:textId="67DD0B62" w:rsidR="006113BD" w:rsidRPr="00506F96" w:rsidRDefault="00106112" w:rsidP="001E5C17">
                      <w:pPr>
                        <w:spacing w:line="276" w:lineRule="auto"/>
                        <w:textDirection w:val="btLr"/>
                        <w:rPr>
                          <w:rFonts w:ascii="Calibri" w:eastAsia="Avenir" w:hAnsi="Calibri" w:cs="Calibri"/>
                          <w:i/>
                          <w:color w:val="000000"/>
                          <w:sz w:val="32"/>
                          <w:szCs w:val="22"/>
                        </w:rPr>
                      </w:pPr>
                      <w:r w:rsidRPr="00506F96">
                        <w:rPr>
                          <w:rFonts w:ascii="Calibri" w:eastAsia="Avenir" w:hAnsi="Calibri" w:cs="Calibri"/>
                          <w:color w:val="000000"/>
                          <w:sz w:val="32"/>
                          <w:szCs w:val="22"/>
                        </w:rPr>
                        <w:t>*</w:t>
                      </w:r>
                      <w:r w:rsidRPr="00506F96">
                        <w:rPr>
                          <w:rFonts w:ascii="Calibri" w:eastAsia="Avenir" w:hAnsi="Calibri" w:cs="Calibri"/>
                          <w:i/>
                          <w:color w:val="000000"/>
                          <w:sz w:val="32"/>
                          <w:szCs w:val="22"/>
                        </w:rPr>
                        <w:t xml:space="preserve">Can be read by </w:t>
                      </w:r>
                      <w:r w:rsidR="00D2014B">
                        <w:rPr>
                          <w:rFonts w:ascii="Calibri" w:eastAsia="Avenir" w:hAnsi="Calibri" w:cs="Calibri"/>
                          <w:i/>
                          <w:color w:val="000000"/>
                          <w:sz w:val="32"/>
                          <w:szCs w:val="22"/>
                        </w:rPr>
                        <w:t>student</w:t>
                      </w:r>
                      <w:r w:rsidRPr="00506F96">
                        <w:rPr>
                          <w:rFonts w:ascii="Calibri" w:eastAsia="Avenir" w:hAnsi="Calibri" w:cs="Calibri"/>
                          <w:i/>
                          <w:color w:val="000000"/>
                          <w:sz w:val="32"/>
                          <w:szCs w:val="22"/>
                        </w:rPr>
                        <w:t xml:space="preserve"> or staff.</w:t>
                      </w:r>
                    </w:p>
                    <w:p w14:paraId="2C41CDB6" w14:textId="77777777" w:rsidR="002F2261" w:rsidRPr="00506F96" w:rsidRDefault="002F2261" w:rsidP="001E5C17">
                      <w:pPr>
                        <w:spacing w:line="276" w:lineRule="auto"/>
                        <w:textDirection w:val="btLr"/>
                        <w:rPr>
                          <w:rFonts w:ascii="Calibri" w:hAnsi="Calibri" w:cs="Calibri"/>
                          <w:sz w:val="22"/>
                          <w:szCs w:val="22"/>
                        </w:rPr>
                      </w:pPr>
                    </w:p>
                    <w:p w14:paraId="280A3E74" w14:textId="7F4ADDEE" w:rsidR="00C161DC" w:rsidRPr="00D2014B" w:rsidRDefault="00C161DC" w:rsidP="00C161DC">
                      <w:pPr>
                        <w:spacing w:line="276" w:lineRule="auto"/>
                        <w:jc w:val="both"/>
                        <w:rPr>
                          <w:rFonts w:ascii="Calibri" w:eastAsia="Avenir" w:hAnsi="Calibri" w:cs="Calibri"/>
                          <w:sz w:val="44"/>
                          <w:szCs w:val="44"/>
                        </w:rPr>
                      </w:pPr>
                      <w:r w:rsidRPr="00D2014B">
                        <w:rPr>
                          <w:rFonts w:ascii="Calibri" w:eastAsia="Avenir" w:hAnsi="Calibri" w:cs="Calibri"/>
                          <w:sz w:val="44"/>
                          <w:szCs w:val="44"/>
                        </w:rPr>
                        <w:t>A reading from the Holy Gospel according to Ma</w:t>
                      </w:r>
                      <w:r w:rsidR="00891C9B" w:rsidRPr="00D2014B">
                        <w:rPr>
                          <w:rFonts w:ascii="Calibri" w:eastAsia="Avenir" w:hAnsi="Calibri" w:cs="Calibri"/>
                          <w:sz w:val="44"/>
                          <w:szCs w:val="44"/>
                        </w:rPr>
                        <w:t>rk</w:t>
                      </w:r>
                      <w:r w:rsidRPr="00D2014B">
                        <w:rPr>
                          <w:rFonts w:ascii="Calibri" w:eastAsia="Avenir" w:hAnsi="Calibri" w:cs="Calibri"/>
                          <w:sz w:val="44"/>
                          <w:szCs w:val="44"/>
                        </w:rPr>
                        <w:t xml:space="preserve">. </w:t>
                      </w:r>
                    </w:p>
                    <w:p w14:paraId="2C0ABEE9" w14:textId="77777777" w:rsidR="00C161DC" w:rsidRPr="00D2014B" w:rsidRDefault="00C161DC" w:rsidP="00C161DC">
                      <w:pPr>
                        <w:spacing w:line="276" w:lineRule="auto"/>
                        <w:jc w:val="both"/>
                        <w:rPr>
                          <w:rFonts w:ascii="Calibri" w:eastAsia="Avenir" w:hAnsi="Calibri" w:cs="Calibri"/>
                          <w:b/>
                          <w:bCs/>
                          <w:sz w:val="44"/>
                          <w:szCs w:val="44"/>
                        </w:rPr>
                      </w:pPr>
                      <w:r w:rsidRPr="00D2014B">
                        <w:rPr>
                          <w:rFonts w:ascii="Calibri" w:eastAsia="Avenir" w:hAnsi="Calibri" w:cs="Calibri"/>
                          <w:b/>
                          <w:bCs/>
                          <w:sz w:val="44"/>
                          <w:szCs w:val="44"/>
                        </w:rPr>
                        <w:t>ALL: Glory to You, O Lord.</w:t>
                      </w:r>
                    </w:p>
                    <w:p w14:paraId="11327BC8" w14:textId="77777777" w:rsidR="0026431D" w:rsidRPr="00D2014B" w:rsidRDefault="0026431D" w:rsidP="00C161DC">
                      <w:pPr>
                        <w:spacing w:line="276" w:lineRule="auto"/>
                        <w:jc w:val="both"/>
                        <w:rPr>
                          <w:rFonts w:ascii="Calibri" w:eastAsia="Avenir" w:hAnsi="Calibri" w:cs="Calibri"/>
                          <w:b/>
                          <w:bCs/>
                          <w:sz w:val="44"/>
                          <w:szCs w:val="44"/>
                        </w:rPr>
                      </w:pPr>
                    </w:p>
                    <w:p w14:paraId="26A013EF" w14:textId="6BD5A319" w:rsidR="00D2014B" w:rsidRPr="00D2014B" w:rsidRDefault="00D2014B" w:rsidP="00D2014B">
                      <w:pPr>
                        <w:spacing w:line="276" w:lineRule="auto"/>
                        <w:jc w:val="both"/>
                        <w:rPr>
                          <w:rFonts w:ascii="Calibri" w:hAnsi="Calibri" w:cs="Calibri"/>
                          <w:sz w:val="44"/>
                          <w:szCs w:val="44"/>
                        </w:rPr>
                      </w:pPr>
                      <w:r w:rsidRPr="00D2014B">
                        <w:rPr>
                          <w:rFonts w:ascii="Calibri" w:hAnsi="Calibri" w:cs="Calibri"/>
                          <w:sz w:val="44"/>
                          <w:szCs w:val="44"/>
                        </w:rPr>
                        <w:t>Be on guard! Be alert! You do not know when that time will come. It’s like a man going away: He leaves his house and puts his servants in charge, each with their assigned task, and tells the one at the door to keep watch.</w:t>
                      </w:r>
                    </w:p>
                    <w:p w14:paraId="66298A2B" w14:textId="77777777" w:rsidR="00D2014B" w:rsidRPr="00D2014B" w:rsidRDefault="00D2014B" w:rsidP="00D2014B">
                      <w:pPr>
                        <w:spacing w:line="276" w:lineRule="auto"/>
                        <w:jc w:val="both"/>
                        <w:rPr>
                          <w:rFonts w:ascii="Calibri" w:hAnsi="Calibri" w:cs="Calibri"/>
                          <w:sz w:val="22"/>
                          <w:szCs w:val="22"/>
                        </w:rPr>
                      </w:pPr>
                    </w:p>
                    <w:p w14:paraId="3B96DF67" w14:textId="0232B622" w:rsidR="00891C9B" w:rsidRPr="00D2014B" w:rsidRDefault="00D2014B" w:rsidP="00D2014B">
                      <w:pPr>
                        <w:spacing w:line="276" w:lineRule="auto"/>
                        <w:jc w:val="both"/>
                        <w:rPr>
                          <w:rFonts w:ascii="Calibri" w:hAnsi="Calibri" w:cs="Calibri"/>
                          <w:sz w:val="44"/>
                          <w:szCs w:val="44"/>
                        </w:rPr>
                      </w:pPr>
                      <w:r w:rsidRPr="00D2014B">
                        <w:rPr>
                          <w:rFonts w:ascii="Calibri" w:hAnsi="Calibri" w:cs="Calibri"/>
                          <w:sz w:val="44"/>
                          <w:szCs w:val="44"/>
                        </w:rPr>
                        <w:t>“</w:t>
                      </w:r>
                      <w:proofErr w:type="gramStart"/>
                      <w:r w:rsidRPr="00D2014B">
                        <w:rPr>
                          <w:rFonts w:ascii="Calibri" w:hAnsi="Calibri" w:cs="Calibri"/>
                          <w:sz w:val="44"/>
                          <w:szCs w:val="44"/>
                        </w:rPr>
                        <w:t>Therefore</w:t>
                      </w:r>
                      <w:proofErr w:type="gramEnd"/>
                      <w:r w:rsidRPr="00D2014B">
                        <w:rPr>
                          <w:rFonts w:ascii="Calibri" w:hAnsi="Calibri" w:cs="Calibri"/>
                          <w:sz w:val="44"/>
                          <w:szCs w:val="44"/>
                        </w:rPr>
                        <w:t xml:space="preserve"> keep watch because you do not know when the owner of the house will come back—whether in the evening, or at midnight, or when the rooster crows, or at dawn. If he comes suddenly, do not let him find you sleeping. What I say to you, I say to everyone: ‘Watch!’”</w:t>
                      </w:r>
                    </w:p>
                    <w:p w14:paraId="0714314B" w14:textId="77777777" w:rsidR="00D2014B" w:rsidRPr="00D2014B" w:rsidRDefault="00D2014B" w:rsidP="00D2014B">
                      <w:pPr>
                        <w:spacing w:line="276" w:lineRule="auto"/>
                        <w:jc w:val="both"/>
                        <w:rPr>
                          <w:rFonts w:ascii="Calibri" w:eastAsia="Avenir" w:hAnsi="Calibri" w:cs="Calibri"/>
                          <w:sz w:val="22"/>
                          <w:szCs w:val="22"/>
                        </w:rPr>
                      </w:pPr>
                    </w:p>
                    <w:p w14:paraId="096154BF" w14:textId="346E60F4" w:rsidR="00C161DC" w:rsidRPr="00D2014B" w:rsidRDefault="00C161DC" w:rsidP="00C161DC">
                      <w:pPr>
                        <w:spacing w:line="276" w:lineRule="auto"/>
                        <w:jc w:val="both"/>
                        <w:rPr>
                          <w:rFonts w:ascii="Calibri" w:eastAsia="Avenir" w:hAnsi="Calibri" w:cs="Calibri"/>
                          <w:sz w:val="44"/>
                          <w:szCs w:val="44"/>
                        </w:rPr>
                      </w:pPr>
                      <w:r w:rsidRPr="00D2014B">
                        <w:rPr>
                          <w:rFonts w:ascii="Calibri" w:eastAsia="Avenir" w:hAnsi="Calibri" w:cs="Calibri"/>
                          <w:sz w:val="44"/>
                          <w:szCs w:val="44"/>
                        </w:rPr>
                        <w:t xml:space="preserve">The Gospel of the Lord. </w:t>
                      </w:r>
                    </w:p>
                    <w:p w14:paraId="75FCDA88" w14:textId="77777777" w:rsidR="00C161DC" w:rsidRPr="00D2014B" w:rsidRDefault="00C161DC" w:rsidP="00C161DC">
                      <w:pPr>
                        <w:spacing w:line="276" w:lineRule="auto"/>
                        <w:jc w:val="both"/>
                        <w:rPr>
                          <w:rFonts w:ascii="Calibri" w:eastAsia="Avenir" w:hAnsi="Calibri" w:cs="Calibri"/>
                          <w:b/>
                          <w:bCs/>
                          <w:sz w:val="44"/>
                          <w:szCs w:val="44"/>
                        </w:rPr>
                      </w:pPr>
                      <w:r w:rsidRPr="00D2014B">
                        <w:rPr>
                          <w:rFonts w:ascii="Calibri" w:eastAsia="Avenir" w:hAnsi="Calibri" w:cs="Calibri"/>
                          <w:b/>
                          <w:bCs/>
                          <w:sz w:val="44"/>
                          <w:szCs w:val="44"/>
                        </w:rPr>
                        <w:t>ALL: Praise to You Lord, Jesus Christ.</w:t>
                      </w:r>
                    </w:p>
                    <w:p w14:paraId="3FFC128A" w14:textId="5A7DD2BB" w:rsidR="006113BD" w:rsidRPr="00506F96" w:rsidRDefault="006113BD" w:rsidP="00C161DC">
                      <w:pPr>
                        <w:jc w:val="both"/>
                        <w:rPr>
                          <w:rFonts w:ascii="Calibri" w:eastAsia="Avenir" w:hAnsi="Calibri" w:cs="Calibri"/>
                          <w:b/>
                          <w:bCs/>
                          <w:sz w:val="28"/>
                          <w:szCs w:val="28"/>
                        </w:rPr>
                      </w:pPr>
                    </w:p>
                  </w:txbxContent>
                </v:textbox>
                <w10:anchorlock/>
              </v:roundrect>
            </w:pict>
          </mc:Fallback>
        </mc:AlternateContent>
      </w:r>
    </w:p>
    <w:sectPr w:rsidR="006113BD" w:rsidRPr="00180C75" w:rsidSect="00E8096B">
      <w:footerReference w:type="default" r:id="rId34"/>
      <w:pgSz w:w="16838" w:h="11906" w:orient="landscape"/>
      <w:pgMar w:top="568" w:right="720" w:bottom="426"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22D43" w14:textId="77777777" w:rsidR="007B6D62" w:rsidRDefault="007B6D62">
      <w:r>
        <w:separator/>
      </w:r>
    </w:p>
  </w:endnote>
  <w:endnote w:type="continuationSeparator" w:id="0">
    <w:p w14:paraId="10FEF854" w14:textId="77777777" w:rsidR="007B6D62" w:rsidRDefault="007B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D6A4221-E693-475E-89B1-63B6217457B8}"/>
    <w:embedBold r:id="rId2" w:fontKey="{02DAF16F-42CD-4A96-87A4-DECE3BA49850}"/>
    <w:embedItalic r:id="rId3" w:fontKey="{F48D232A-1E1E-4A53-8D12-8B9AEC6E34F3}"/>
  </w:font>
  <w:font w:name="Georgia">
    <w:panose1 w:val="02040502050405020303"/>
    <w:charset w:val="00"/>
    <w:family w:val="roman"/>
    <w:pitch w:val="variable"/>
    <w:sig w:usb0="00000287" w:usb1="00000000" w:usb2="00000000" w:usb3="00000000" w:csb0="0000009F" w:csb1="00000000"/>
    <w:embedItalic r:id="rId4" w:fontKey="{AE25DAE0-D6F6-4790-A3BB-9D7F6AD1DD9D}"/>
  </w:font>
  <w:font w:name="Avenir">
    <w:altName w:val="Calibri"/>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embedRegular r:id="rId5" w:fontKey="{903148EA-F5D1-4ADA-BE85-F8FD8FD392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9986D" w14:textId="2A8531F6" w:rsidR="006113BD" w:rsidRDefault="006113BD">
    <w:pPr>
      <w:pBdr>
        <w:top w:val="nil"/>
        <w:left w:val="nil"/>
        <w:bottom w:val="nil"/>
        <w:right w:val="nil"/>
        <w:between w:val="nil"/>
      </w:pBdr>
      <w:tabs>
        <w:tab w:val="center" w:pos="4513"/>
        <w:tab w:val="right" w:pos="9026"/>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D14B" w14:textId="77777777" w:rsidR="007B6D62" w:rsidRDefault="007B6D62">
      <w:r>
        <w:separator/>
      </w:r>
    </w:p>
  </w:footnote>
  <w:footnote w:type="continuationSeparator" w:id="0">
    <w:p w14:paraId="42A19ADD" w14:textId="77777777" w:rsidR="007B6D62" w:rsidRDefault="007B6D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B20"/>
    <w:multiLevelType w:val="hybridMultilevel"/>
    <w:tmpl w:val="07E2D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E841CD"/>
    <w:multiLevelType w:val="hybridMultilevel"/>
    <w:tmpl w:val="347AB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FC1F63"/>
    <w:multiLevelType w:val="hybridMultilevel"/>
    <w:tmpl w:val="7C66C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5861641">
    <w:abstractNumId w:val="0"/>
  </w:num>
  <w:num w:numId="2" w16cid:durableId="1681275533">
    <w:abstractNumId w:val="2"/>
  </w:num>
  <w:num w:numId="3" w16cid:durableId="32314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3BD"/>
    <w:rsid w:val="000063A8"/>
    <w:rsid w:val="000234F0"/>
    <w:rsid w:val="000257FC"/>
    <w:rsid w:val="0005191B"/>
    <w:rsid w:val="00057387"/>
    <w:rsid w:val="00062896"/>
    <w:rsid w:val="0007311C"/>
    <w:rsid w:val="0007386B"/>
    <w:rsid w:val="00074AB1"/>
    <w:rsid w:val="00093E11"/>
    <w:rsid w:val="000C1D28"/>
    <w:rsid w:val="000D18E4"/>
    <w:rsid w:val="000D66B4"/>
    <w:rsid w:val="0010211A"/>
    <w:rsid w:val="00106112"/>
    <w:rsid w:val="00111FDD"/>
    <w:rsid w:val="001369BE"/>
    <w:rsid w:val="00165319"/>
    <w:rsid w:val="00180C75"/>
    <w:rsid w:val="0019068D"/>
    <w:rsid w:val="001976E0"/>
    <w:rsid w:val="001B1CC5"/>
    <w:rsid w:val="001E115A"/>
    <w:rsid w:val="001E5C17"/>
    <w:rsid w:val="001F11CE"/>
    <w:rsid w:val="001F3570"/>
    <w:rsid w:val="0022587C"/>
    <w:rsid w:val="002403A5"/>
    <w:rsid w:val="00262A01"/>
    <w:rsid w:val="00263DA0"/>
    <w:rsid w:val="0026431D"/>
    <w:rsid w:val="002878B4"/>
    <w:rsid w:val="002C11A0"/>
    <w:rsid w:val="002C48E2"/>
    <w:rsid w:val="002D18ED"/>
    <w:rsid w:val="002D3BF0"/>
    <w:rsid w:val="002E74C3"/>
    <w:rsid w:val="002F2261"/>
    <w:rsid w:val="0031517B"/>
    <w:rsid w:val="003279C9"/>
    <w:rsid w:val="0033708C"/>
    <w:rsid w:val="003712FF"/>
    <w:rsid w:val="003C2FB2"/>
    <w:rsid w:val="00442A37"/>
    <w:rsid w:val="00443469"/>
    <w:rsid w:val="0045218B"/>
    <w:rsid w:val="004522C9"/>
    <w:rsid w:val="00460646"/>
    <w:rsid w:val="00480D3A"/>
    <w:rsid w:val="004902A6"/>
    <w:rsid w:val="004E5C0A"/>
    <w:rsid w:val="004F0414"/>
    <w:rsid w:val="00506F96"/>
    <w:rsid w:val="0053085B"/>
    <w:rsid w:val="005410B4"/>
    <w:rsid w:val="00557226"/>
    <w:rsid w:val="005C7E7D"/>
    <w:rsid w:val="006113BD"/>
    <w:rsid w:val="0061282A"/>
    <w:rsid w:val="006220BF"/>
    <w:rsid w:val="00631230"/>
    <w:rsid w:val="00670BD5"/>
    <w:rsid w:val="00687FE7"/>
    <w:rsid w:val="006A2614"/>
    <w:rsid w:val="006C23F7"/>
    <w:rsid w:val="006C7B08"/>
    <w:rsid w:val="006F46CC"/>
    <w:rsid w:val="006F67DD"/>
    <w:rsid w:val="007025B6"/>
    <w:rsid w:val="00712BBA"/>
    <w:rsid w:val="00724EE6"/>
    <w:rsid w:val="00765827"/>
    <w:rsid w:val="00773F3C"/>
    <w:rsid w:val="007764AA"/>
    <w:rsid w:val="007A62BB"/>
    <w:rsid w:val="007B6D62"/>
    <w:rsid w:val="0080124D"/>
    <w:rsid w:val="00841B75"/>
    <w:rsid w:val="00877510"/>
    <w:rsid w:val="00891C9B"/>
    <w:rsid w:val="008A14FC"/>
    <w:rsid w:val="00900203"/>
    <w:rsid w:val="009050D1"/>
    <w:rsid w:val="0091430C"/>
    <w:rsid w:val="009163EA"/>
    <w:rsid w:val="009702BA"/>
    <w:rsid w:val="00971EB5"/>
    <w:rsid w:val="009738CA"/>
    <w:rsid w:val="00984095"/>
    <w:rsid w:val="009B29DF"/>
    <w:rsid w:val="009B744F"/>
    <w:rsid w:val="009F2A82"/>
    <w:rsid w:val="00A158FC"/>
    <w:rsid w:val="00A15C6D"/>
    <w:rsid w:val="00A20580"/>
    <w:rsid w:val="00A54E5B"/>
    <w:rsid w:val="00A66CDE"/>
    <w:rsid w:val="00A66CE8"/>
    <w:rsid w:val="00A72AEE"/>
    <w:rsid w:val="00A83244"/>
    <w:rsid w:val="00AA4641"/>
    <w:rsid w:val="00B30155"/>
    <w:rsid w:val="00B3569F"/>
    <w:rsid w:val="00B54E15"/>
    <w:rsid w:val="00B81656"/>
    <w:rsid w:val="00BA6C70"/>
    <w:rsid w:val="00C161DC"/>
    <w:rsid w:val="00C21BF6"/>
    <w:rsid w:val="00C22796"/>
    <w:rsid w:val="00C31750"/>
    <w:rsid w:val="00C37DB6"/>
    <w:rsid w:val="00C46B46"/>
    <w:rsid w:val="00C47289"/>
    <w:rsid w:val="00C5799A"/>
    <w:rsid w:val="00C67912"/>
    <w:rsid w:val="00C74565"/>
    <w:rsid w:val="00C9306C"/>
    <w:rsid w:val="00C939C7"/>
    <w:rsid w:val="00CA3E86"/>
    <w:rsid w:val="00CD27D0"/>
    <w:rsid w:val="00CD3FDA"/>
    <w:rsid w:val="00CD531E"/>
    <w:rsid w:val="00CE445F"/>
    <w:rsid w:val="00CE5052"/>
    <w:rsid w:val="00CF6928"/>
    <w:rsid w:val="00CF7F46"/>
    <w:rsid w:val="00D0434D"/>
    <w:rsid w:val="00D2014B"/>
    <w:rsid w:val="00D23507"/>
    <w:rsid w:val="00D246F0"/>
    <w:rsid w:val="00D62798"/>
    <w:rsid w:val="00D65CE8"/>
    <w:rsid w:val="00D741EF"/>
    <w:rsid w:val="00DB2ED0"/>
    <w:rsid w:val="00E5665B"/>
    <w:rsid w:val="00E75250"/>
    <w:rsid w:val="00E7582B"/>
    <w:rsid w:val="00E8096B"/>
    <w:rsid w:val="00EA6420"/>
    <w:rsid w:val="00EB5B19"/>
    <w:rsid w:val="00EE1655"/>
    <w:rsid w:val="00F10640"/>
    <w:rsid w:val="00F11C19"/>
    <w:rsid w:val="00F7203D"/>
    <w:rsid w:val="00F72C3B"/>
    <w:rsid w:val="00F7304D"/>
    <w:rsid w:val="00F84205"/>
    <w:rsid w:val="00FD3CCC"/>
    <w:rsid w:val="00FD7BA3"/>
    <w:rsid w:val="00FE7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3C093"/>
  <w15:docId w15:val="{B06F8CE2-85C6-9E47-9420-18999DB5D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pBdr>
        <w:top w:val="nil"/>
        <w:left w:val="nil"/>
        <w:bottom w:val="nil"/>
        <w:right w:val="nil"/>
        <w:between w:val="nil"/>
      </w:pBdr>
      <w:spacing w:after="280"/>
      <w:outlineLvl w:val="2"/>
    </w:pPr>
    <w:rPr>
      <w:b/>
      <w:bCs/>
      <w:color w:val="000000"/>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HeaderChar">
    <w:name w:val="Header Char"/>
    <w:basedOn w:val="DefaultParagraphFont"/>
    <w:link w:val="Header"/>
    <w:uiPriority w:val="99"/>
    <w:rsid w:val="00292F34"/>
  </w:style>
  <w:style w:type="paragraph" w:styleId="Footer">
    <w:name w:val="footer"/>
    <w:basedOn w:val="Normal"/>
    <w:link w:val="FooterChar"/>
    <w:uiPriority w:val="99"/>
    <w:unhideWhenUsed/>
    <w:rsid w:val="00292F34"/>
    <w:pPr>
      <w:tabs>
        <w:tab w:val="center" w:pos="4513"/>
        <w:tab w:val="right" w:pos="9026"/>
      </w:tabs>
    </w:pPr>
    <w:rPr>
      <w:rFonts w:asciiTheme="minorHAnsi" w:eastAsiaTheme="minorHAnsi" w:hAnsiTheme="minorHAnsi" w:cstheme="minorBidi"/>
      <w:kern w:val="2"/>
      <w:sz w:val="22"/>
      <w:szCs w:val="22"/>
      <w:lang w:eastAsia="en-US"/>
    </w:rPr>
  </w:style>
  <w:style w:type="character" w:customStyle="1" w:styleId="FooterChar">
    <w:name w:val="Footer Char"/>
    <w:basedOn w:val="DefaultParagraphFont"/>
    <w:link w:val="Footer"/>
    <w:uiPriority w:val="99"/>
    <w:rsid w:val="00292F34"/>
  </w:style>
  <w:style w:type="character" w:customStyle="1" w:styleId="Heading3Char">
    <w:name w:val="Heading 3 Char"/>
    <w:basedOn w:val="DefaultParagraphFont"/>
    <w:link w:val="Heading3"/>
    <w:uiPriority w:val="9"/>
    <w:rsid w:val="00292F34"/>
    <w:rPr>
      <w:rFonts w:ascii="Times New Roman" w:eastAsia="Times New Roman" w:hAnsi="Times New Roman" w:cs="Times New Roman"/>
      <w:b/>
      <w:bCs/>
      <w:color w:val="000000"/>
      <w:kern w:val="28"/>
      <w:sz w:val="27"/>
      <w:szCs w:val="27"/>
      <w:lang w:eastAsia="en-GB"/>
    </w:rPr>
  </w:style>
  <w:style w:type="paragraph" w:styleId="ListParagraph">
    <w:name w:val="List Paragraph"/>
    <w:basedOn w:val="Normal"/>
    <w:uiPriority w:val="34"/>
    <w:qFormat/>
    <w:rsid w:val="000E5861"/>
    <w:pPr>
      <w:ind w:left="720"/>
      <w:contextualSpacing/>
    </w:pPr>
  </w:style>
  <w:style w:type="character" w:styleId="Hyperlink">
    <w:name w:val="Hyperlink"/>
    <w:basedOn w:val="DefaultParagraphFont"/>
    <w:uiPriority w:val="99"/>
    <w:semiHidden/>
    <w:unhideWhenUsed/>
    <w:rsid w:val="00F81365"/>
    <w:rPr>
      <w:color w:val="0563C1" w:themeColor="hyperlink"/>
      <w:u w:val="single"/>
    </w:rPr>
  </w:style>
  <w:style w:type="character" w:customStyle="1" w:styleId="text">
    <w:name w:val="text"/>
    <w:basedOn w:val="DefaultParagraphFont"/>
    <w:rsid w:val="00F81365"/>
  </w:style>
  <w:style w:type="character" w:customStyle="1" w:styleId="chapternum">
    <w:name w:val="chapternum"/>
    <w:basedOn w:val="DefaultParagraphFont"/>
    <w:rsid w:val="00F81365"/>
  </w:style>
  <w:style w:type="character" w:customStyle="1" w:styleId="apple-converted-space">
    <w:name w:val="apple-converted-space"/>
    <w:basedOn w:val="DefaultParagraphFont"/>
    <w:rsid w:val="00F81365"/>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39"/>
    <w:rsid w:val="001E5C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1">
    <w:name w:val="chapter-1"/>
    <w:basedOn w:val="Normal"/>
    <w:rsid w:val="002F2261"/>
    <w:pPr>
      <w:spacing w:before="100" w:beforeAutospacing="1" w:after="100" w:afterAutospacing="1"/>
    </w:pPr>
    <w:rPr>
      <w:sz w:val="24"/>
      <w:szCs w:val="24"/>
    </w:rPr>
  </w:style>
  <w:style w:type="paragraph" w:styleId="NormalWeb">
    <w:name w:val="Normal (Web)"/>
    <w:basedOn w:val="Normal"/>
    <w:uiPriority w:val="99"/>
    <w:unhideWhenUsed/>
    <w:rsid w:val="002F2261"/>
    <w:pPr>
      <w:spacing w:before="100" w:beforeAutospacing="1" w:after="100" w:afterAutospacing="1"/>
    </w:pPr>
    <w:rPr>
      <w:sz w:val="24"/>
      <w:szCs w:val="24"/>
    </w:rPr>
  </w:style>
  <w:style w:type="paragraph" w:customStyle="1" w:styleId="first-line-none">
    <w:name w:val="first-line-none"/>
    <w:basedOn w:val="Normal"/>
    <w:rsid w:val="00CE5052"/>
    <w:pPr>
      <w:spacing w:before="100" w:beforeAutospacing="1" w:after="100" w:afterAutospacing="1"/>
    </w:pPr>
    <w:rPr>
      <w:sz w:val="24"/>
      <w:szCs w:val="24"/>
    </w:rPr>
  </w:style>
  <w:style w:type="character" w:customStyle="1" w:styleId="woj">
    <w:name w:val="woj"/>
    <w:basedOn w:val="DefaultParagraphFont"/>
    <w:rsid w:val="00CE5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svg"/><Relationship Id="rId26" Type="http://schemas.openxmlformats.org/officeDocument/2006/relationships/image" Target="media/image19.sv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image" Target="media/image13.sv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svg"/><Relationship Id="rId32" Type="http://schemas.openxmlformats.org/officeDocument/2006/relationships/image" Target="media/image25.sv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 Id="rId22" Type="http://schemas.openxmlformats.org/officeDocument/2006/relationships/image" Target="media/image15.svg"/><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YIJ8+gN73rClDjRIcW5x93RFLQ==">CgMxLjA4AHIhMVZwUXVmd0pYTTkxZk9WSVBMYVFqdDNoLW44X3FKNUlt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Farrell</dc:creator>
  <cp:lastModifiedBy>S Farrell</cp:lastModifiedBy>
  <cp:revision>20</cp:revision>
  <dcterms:created xsi:type="dcterms:W3CDTF">2026-10-19T10:35:00Z</dcterms:created>
  <dcterms:modified xsi:type="dcterms:W3CDTF">2026-10-19T12:51:00Z</dcterms:modified>
</cp:coreProperties>
</file>