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E6EB1" w14:textId="77777777" w:rsidR="00000000" w:rsidRDefault="00000000">
      <w:pPr>
        <w:jc w:val="center"/>
        <w:rPr>
          <w:b/>
          <w:bCs/>
        </w:rPr>
      </w:pPr>
      <w:r>
        <w:rPr>
          <w:b/>
          <w:bCs/>
        </w:rPr>
        <w:t>What a Day!</w:t>
      </w:r>
    </w:p>
    <w:p w14:paraId="76293338" w14:textId="532521DD" w:rsidR="00000000" w:rsidRDefault="0000000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Matthew 28:1-10 </w:t>
      </w:r>
      <w:r w:rsidR="00EB1E10">
        <w:rPr>
          <w:b/>
          <w:bCs/>
          <w:sz w:val="16"/>
        </w:rPr>
        <w:t>FWC 4/4,5 2026</w:t>
      </w:r>
    </w:p>
    <w:p w14:paraId="259EF105" w14:textId="588D4DC7" w:rsidR="00000000" w:rsidRPr="007A0F35" w:rsidRDefault="00000000">
      <w:pPr>
        <w:jc w:val="center"/>
        <w:rPr>
          <w:b/>
          <w:bCs/>
          <w:i/>
          <w:iCs/>
          <w:sz w:val="16"/>
        </w:rPr>
      </w:pPr>
      <w:r w:rsidRPr="007A0F35">
        <w:rPr>
          <w:b/>
          <w:bCs/>
          <w:i/>
          <w:iCs/>
          <w:sz w:val="16"/>
        </w:rPr>
        <w:t xml:space="preserve">Resurrection </w:t>
      </w:r>
      <w:r w:rsidR="00EB1E10" w:rsidRPr="007A0F35">
        <w:rPr>
          <w:b/>
          <w:bCs/>
          <w:i/>
          <w:iCs/>
          <w:sz w:val="16"/>
        </w:rPr>
        <w:t>Weekend</w:t>
      </w:r>
    </w:p>
    <w:p w14:paraId="1E48F3F8" w14:textId="04C58FA7" w:rsidR="00EB1E10" w:rsidRDefault="00EB1E10">
      <w:pPr>
        <w:jc w:val="center"/>
        <w:rPr>
          <w:b/>
          <w:bCs/>
          <w:sz w:val="16"/>
        </w:rPr>
      </w:pPr>
      <w:r>
        <w:rPr>
          <w:b/>
          <w:bCs/>
          <w:sz w:val="16"/>
        </w:rPr>
        <w:t xml:space="preserve">Pastor Jeff Noble </w:t>
      </w:r>
    </w:p>
    <w:p w14:paraId="5D91107A" w14:textId="77777777" w:rsidR="00000000" w:rsidRDefault="00000000">
      <w:pPr>
        <w:rPr>
          <w:b/>
          <w:bCs/>
          <w:sz w:val="20"/>
        </w:rPr>
      </w:pPr>
    </w:p>
    <w:p w14:paraId="2131F2FC" w14:textId="3ABE3AAF" w:rsidR="00000000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Rejecting the ___________________________</w:t>
      </w:r>
      <w:r w:rsidR="00D52C94">
        <w:rPr>
          <w:b/>
          <w:bCs/>
        </w:rPr>
        <w:t>___</w:t>
      </w:r>
      <w:r>
        <w:rPr>
          <w:b/>
          <w:bCs/>
        </w:rPr>
        <w:t>___. (V.1-4)</w:t>
      </w:r>
    </w:p>
    <w:p w14:paraId="14437F26" w14:textId="77777777" w:rsidR="00000000" w:rsidRDefault="00000000">
      <w:pPr>
        <w:ind w:left="720"/>
        <w:rPr>
          <w:b/>
          <w:bCs/>
          <w:sz w:val="20"/>
        </w:rPr>
      </w:pPr>
    </w:p>
    <w:p w14:paraId="7C7180DC" w14:textId="4D207A78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 position of the _______________________</w:t>
      </w:r>
      <w:r w:rsidR="00D52C94">
        <w:rPr>
          <w:b/>
          <w:bCs/>
          <w:i/>
          <w:iCs/>
          <w:sz w:val="20"/>
        </w:rPr>
        <w:t>____</w:t>
      </w:r>
      <w:r>
        <w:rPr>
          <w:b/>
          <w:bCs/>
          <w:i/>
          <w:iCs/>
          <w:sz w:val="20"/>
        </w:rPr>
        <w:t>_____.</w:t>
      </w:r>
    </w:p>
    <w:p w14:paraId="296970A2" w14:textId="77777777" w:rsidR="00000000" w:rsidRDefault="00000000">
      <w:pPr>
        <w:autoSpaceDE w:val="0"/>
        <w:autoSpaceDN w:val="0"/>
        <w:adjustRightInd w:val="0"/>
        <w:ind w:left="720" w:firstLine="720"/>
        <w:rPr>
          <w:color w:val="000000"/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Matthew 6:27</w:t>
      </w:r>
    </w:p>
    <w:p w14:paraId="4D12C24E" w14:textId="77777777" w:rsidR="00000000" w:rsidRDefault="00000000">
      <w:pPr>
        <w:ind w:left="1440"/>
        <w:rPr>
          <w:b/>
          <w:bCs/>
          <w:i/>
          <w:iCs/>
          <w:sz w:val="20"/>
        </w:rPr>
      </w:pPr>
    </w:p>
    <w:p w14:paraId="63B500CD" w14:textId="56512DED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 presence of the_______________________</w:t>
      </w:r>
      <w:r w:rsidR="00D52C94">
        <w:rPr>
          <w:b/>
          <w:bCs/>
          <w:i/>
          <w:iCs/>
          <w:sz w:val="20"/>
        </w:rPr>
        <w:t>___</w:t>
      </w:r>
      <w:r>
        <w:rPr>
          <w:b/>
          <w:bCs/>
          <w:i/>
          <w:iCs/>
          <w:sz w:val="20"/>
        </w:rPr>
        <w:t>______.</w:t>
      </w:r>
    </w:p>
    <w:p w14:paraId="31ECA9D7" w14:textId="77777777" w:rsidR="00000000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Hebrews 1:14</w:t>
      </w:r>
    </w:p>
    <w:p w14:paraId="5F3C7020" w14:textId="77777777" w:rsidR="00000000" w:rsidRDefault="00000000">
      <w:pPr>
        <w:ind w:left="1440"/>
        <w:rPr>
          <w:b/>
          <w:bCs/>
          <w:i/>
          <w:iCs/>
          <w:sz w:val="20"/>
        </w:rPr>
      </w:pPr>
    </w:p>
    <w:p w14:paraId="2CA65F5B" w14:textId="32AF69CC" w:rsidR="00000000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Reviewing the _________________________</w:t>
      </w:r>
      <w:r w:rsidR="00D52C94">
        <w:rPr>
          <w:b/>
          <w:bCs/>
        </w:rPr>
        <w:t>___</w:t>
      </w:r>
      <w:r>
        <w:rPr>
          <w:b/>
          <w:bCs/>
        </w:rPr>
        <w:t>____. (V.5-7)</w:t>
      </w:r>
    </w:p>
    <w:p w14:paraId="05A4F6D6" w14:textId="77777777" w:rsidR="00000000" w:rsidRDefault="00000000">
      <w:pPr>
        <w:ind w:left="360"/>
        <w:rPr>
          <w:b/>
          <w:bCs/>
        </w:rPr>
      </w:pPr>
    </w:p>
    <w:p w14:paraId="249E1BE1" w14:textId="50678D3F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 _________________________________</w:t>
      </w:r>
      <w:r w:rsidR="00D52C94">
        <w:rPr>
          <w:b/>
          <w:bCs/>
          <w:i/>
          <w:iCs/>
          <w:sz w:val="20"/>
        </w:rPr>
        <w:t>_____</w:t>
      </w:r>
      <w:r>
        <w:rPr>
          <w:b/>
          <w:bCs/>
          <w:i/>
          <w:iCs/>
          <w:sz w:val="20"/>
        </w:rPr>
        <w:t>______.</w:t>
      </w:r>
    </w:p>
    <w:p w14:paraId="60A039B0" w14:textId="77777777" w:rsidR="00000000" w:rsidRDefault="00000000">
      <w:pPr>
        <w:ind w:left="1080" w:firstLine="360"/>
        <w:rPr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Matthew 16:21</w:t>
      </w:r>
      <w:r>
        <w:rPr>
          <w:sz w:val="20"/>
          <w:szCs w:val="20"/>
        </w:rPr>
        <w:t>.</w:t>
      </w:r>
    </w:p>
    <w:p w14:paraId="7DD2028E" w14:textId="77777777" w:rsidR="00000000" w:rsidRDefault="00000000">
      <w:pPr>
        <w:autoSpaceDE w:val="0"/>
        <w:autoSpaceDN w:val="0"/>
        <w:adjustRightInd w:val="0"/>
        <w:ind w:left="720" w:firstLine="720"/>
        <w:rPr>
          <w:color w:val="000000"/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Psalm 34:8</w:t>
      </w:r>
    </w:p>
    <w:p w14:paraId="7CB8F7D2" w14:textId="77777777" w:rsidR="00000000" w:rsidRDefault="00000000">
      <w:pPr>
        <w:autoSpaceDE w:val="0"/>
        <w:autoSpaceDN w:val="0"/>
        <w:adjustRightInd w:val="0"/>
        <w:ind w:left="720" w:firstLine="720"/>
        <w:rPr>
          <w:color w:val="000000"/>
          <w:sz w:val="20"/>
          <w:szCs w:val="20"/>
        </w:rPr>
      </w:pPr>
    </w:p>
    <w:p w14:paraId="5F082567" w14:textId="17831E9D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 ________________________________</w:t>
      </w:r>
      <w:r w:rsidR="00D52C94">
        <w:rPr>
          <w:b/>
          <w:bCs/>
          <w:i/>
          <w:iCs/>
          <w:sz w:val="20"/>
        </w:rPr>
        <w:t>_____</w:t>
      </w:r>
      <w:r>
        <w:rPr>
          <w:b/>
          <w:bCs/>
          <w:i/>
          <w:iCs/>
          <w:sz w:val="20"/>
        </w:rPr>
        <w:t>_______.</w:t>
      </w:r>
    </w:p>
    <w:p w14:paraId="568FD2D5" w14:textId="77777777" w:rsidR="00000000" w:rsidRDefault="00000000">
      <w:pPr>
        <w:pStyle w:val="Heading4"/>
        <w:rPr>
          <w:szCs w:val="20"/>
        </w:rPr>
      </w:pPr>
      <w:r>
        <w:t>Luke 24:2,4</w:t>
      </w:r>
    </w:p>
    <w:p w14:paraId="66981D3A" w14:textId="77777777" w:rsidR="00000000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John 20:6,7</w:t>
      </w:r>
    </w:p>
    <w:p w14:paraId="74A630D4" w14:textId="77777777" w:rsidR="00000000" w:rsidRDefault="00000000">
      <w:pPr>
        <w:pStyle w:val="Heading1"/>
        <w:rPr>
          <w:i w:val="0"/>
          <w:iCs w:val="0"/>
        </w:rPr>
      </w:pPr>
      <w:r>
        <w:rPr>
          <w:i w:val="0"/>
          <w:iCs w:val="0"/>
          <w:position w:val="7"/>
          <w:szCs w:val="13"/>
        </w:rPr>
        <w:t>John 10:17,18</w:t>
      </w:r>
      <w:r>
        <w:rPr>
          <w:i w:val="0"/>
          <w:iCs w:val="0"/>
        </w:rPr>
        <w:t xml:space="preserve"> </w:t>
      </w:r>
    </w:p>
    <w:p w14:paraId="26AC3166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</w:p>
    <w:p w14:paraId="36EFDD9D" w14:textId="00B86854" w:rsidR="00000000" w:rsidRDefault="00000000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Receiving the ________________________</w:t>
      </w:r>
      <w:r w:rsidR="00D52C94">
        <w:rPr>
          <w:b/>
          <w:bCs/>
        </w:rPr>
        <w:t>__</w:t>
      </w:r>
      <w:r>
        <w:rPr>
          <w:b/>
          <w:bCs/>
        </w:rPr>
        <w:t xml:space="preserve">______. (V.8-10) </w:t>
      </w:r>
    </w:p>
    <w:p w14:paraId="2B15956C" w14:textId="77777777" w:rsidR="00000000" w:rsidRDefault="00000000">
      <w:pPr>
        <w:ind w:left="360"/>
        <w:rPr>
          <w:b/>
          <w:bCs/>
        </w:rPr>
      </w:pPr>
    </w:p>
    <w:p w14:paraId="76120B5A" w14:textId="77777777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They shared an _________________________________ joy.</w:t>
      </w:r>
    </w:p>
    <w:p w14:paraId="2D4A6199" w14:textId="77777777" w:rsidR="00000000" w:rsidRDefault="00000000">
      <w:pPr>
        <w:autoSpaceDE w:val="0"/>
        <w:autoSpaceDN w:val="0"/>
        <w:adjustRightInd w:val="0"/>
        <w:ind w:left="720" w:firstLine="720"/>
        <w:rPr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Habakkuk 3:17,18</w:t>
      </w:r>
    </w:p>
    <w:p w14:paraId="198F059F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</w:rPr>
      </w:pPr>
    </w:p>
    <w:p w14:paraId="1ED772D7" w14:textId="77777777" w:rsidR="00000000" w:rsidRDefault="00000000">
      <w:pPr>
        <w:numPr>
          <w:ilvl w:val="1"/>
          <w:numId w:val="1"/>
        </w:numPr>
        <w:rPr>
          <w:b/>
          <w:bCs/>
          <w:i/>
          <w:iCs/>
          <w:sz w:val="20"/>
        </w:rPr>
      </w:pPr>
      <w:r>
        <w:rPr>
          <w:b/>
          <w:bCs/>
          <w:i/>
          <w:iCs/>
          <w:sz w:val="20"/>
        </w:rPr>
        <w:t>They saw an “_______________________________” Jesus.</w:t>
      </w:r>
    </w:p>
    <w:p w14:paraId="4A5D5FEC" w14:textId="77777777" w:rsidR="00000000" w:rsidRDefault="00000000">
      <w:pPr>
        <w:ind w:left="720" w:firstLine="720"/>
        <w:rPr>
          <w:b/>
          <w:bCs/>
          <w:i/>
          <w:iCs/>
          <w:sz w:val="20"/>
        </w:rPr>
      </w:pPr>
      <w:r>
        <w:rPr>
          <w:b/>
          <w:bCs/>
          <w:position w:val="7"/>
          <w:sz w:val="20"/>
          <w:szCs w:val="13"/>
        </w:rPr>
        <w:t>Acts 1:3-5</w:t>
      </w:r>
      <w:r>
        <w:rPr>
          <w:position w:val="7"/>
          <w:sz w:val="20"/>
          <w:szCs w:val="13"/>
        </w:rPr>
        <w:t xml:space="preserve"> </w:t>
      </w:r>
      <w:r>
        <w:rPr>
          <w:sz w:val="20"/>
          <w:szCs w:val="20"/>
        </w:rPr>
        <w:t xml:space="preserve"> </w:t>
      </w:r>
    </w:p>
    <w:p w14:paraId="7B35B4F3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position w:val="7"/>
          <w:sz w:val="20"/>
          <w:szCs w:val="13"/>
        </w:rPr>
        <w:t>1Thessalonians 4:16-18</w:t>
      </w:r>
      <w:r>
        <w:rPr>
          <w:sz w:val="20"/>
          <w:szCs w:val="20"/>
        </w:rPr>
        <w:t xml:space="preserve"> </w:t>
      </w:r>
    </w:p>
    <w:p w14:paraId="566BD4C6" w14:textId="77777777" w:rsidR="00000000" w:rsidRDefault="00000000">
      <w:pPr>
        <w:autoSpaceDE w:val="0"/>
        <w:autoSpaceDN w:val="0"/>
        <w:adjustRightInd w:val="0"/>
        <w:ind w:left="720" w:firstLine="720"/>
        <w:rPr>
          <w:b/>
          <w:bCs/>
          <w:sz w:val="20"/>
          <w:szCs w:val="20"/>
        </w:rPr>
      </w:pPr>
      <w:r>
        <w:rPr>
          <w:b/>
          <w:bCs/>
          <w:position w:val="7"/>
          <w:sz w:val="20"/>
          <w:szCs w:val="13"/>
        </w:rPr>
        <w:t>2Corinthians 6:2</w:t>
      </w:r>
    </w:p>
    <w:p w14:paraId="01CE8B92" w14:textId="77777777" w:rsidR="00000000" w:rsidRDefault="0000000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75A2FF77" w14:textId="68C81F57" w:rsidR="00EB1E10" w:rsidRPr="00D52C94" w:rsidRDefault="00EB1E10" w:rsidP="00EB1E10">
      <w:pPr>
        <w:pStyle w:val="Heading5"/>
      </w:pPr>
      <w:r w:rsidRPr="00D52C94">
        <w:t>Additional information on th</w:t>
      </w:r>
      <w:r w:rsidRPr="00D52C94">
        <w:t xml:space="preserve">e </w:t>
      </w:r>
      <w:r w:rsidRPr="00D52C94">
        <w:t>i</w:t>
      </w:r>
      <w:r w:rsidRPr="00D52C94">
        <w:t>mportance of Christ’s Resurrection</w:t>
      </w:r>
      <w:r w:rsidRPr="00D52C94">
        <w:t>:</w:t>
      </w:r>
    </w:p>
    <w:p w14:paraId="5CF3416F" w14:textId="77777777" w:rsidR="007A0F35" w:rsidRPr="00D52C94" w:rsidRDefault="007A0F35" w:rsidP="007A0F35"/>
    <w:p w14:paraId="7C1B0F5B" w14:textId="3A0AAB9C" w:rsidR="00EB1E10" w:rsidRPr="00D52C94" w:rsidRDefault="00EB1E10" w:rsidP="00EB1E10">
      <w:pPr>
        <w:pStyle w:val="Heading5"/>
        <w:jc w:val="left"/>
      </w:pPr>
      <w:r w:rsidRPr="00D52C94">
        <w:t>1.</w:t>
      </w:r>
      <w:r w:rsidRPr="00D52C94">
        <w:t xml:space="preserve"> </w:t>
      </w:r>
      <w:r w:rsidRPr="00D52C94">
        <w:t>It proves Jesus is the Son of God (John 10:17–18).</w:t>
      </w:r>
    </w:p>
    <w:p w14:paraId="35291B95" w14:textId="5EA77238" w:rsidR="00EB1E10" w:rsidRPr="00D52C94" w:rsidRDefault="00EB1E10" w:rsidP="00EB1E10">
      <w:pPr>
        <w:pStyle w:val="Heading5"/>
        <w:jc w:val="left"/>
      </w:pPr>
      <w:r w:rsidRPr="00D52C94">
        <w:t>2.</w:t>
      </w:r>
      <w:r w:rsidRPr="00D52C94">
        <w:t xml:space="preserve"> </w:t>
      </w:r>
      <w:r w:rsidRPr="00D52C94">
        <w:t>It attests to the truth of Scripture (cf. Acts 2:31 with Psalm 16:10).</w:t>
      </w:r>
    </w:p>
    <w:p w14:paraId="5CAB6C59" w14:textId="77777777" w:rsidR="00EB1E10" w:rsidRPr="00D52C94" w:rsidRDefault="00EB1E10" w:rsidP="00EB1E10">
      <w:pPr>
        <w:pStyle w:val="Heading5"/>
        <w:jc w:val="left"/>
      </w:pPr>
      <w:r w:rsidRPr="00D52C94">
        <w:t>3.</w:t>
      </w:r>
      <w:r w:rsidRPr="00D52C94">
        <w:t xml:space="preserve"> </w:t>
      </w:r>
      <w:r w:rsidRPr="00D52C94">
        <w:t xml:space="preserve">It assures us of our own future resurrection when we die </w:t>
      </w:r>
    </w:p>
    <w:p w14:paraId="0513F0FC" w14:textId="5C0A9727" w:rsidR="00EB1E10" w:rsidRPr="00D52C94" w:rsidRDefault="00EB1E10" w:rsidP="00EB1E10">
      <w:pPr>
        <w:pStyle w:val="Heading5"/>
        <w:ind w:firstLine="720"/>
        <w:jc w:val="left"/>
      </w:pPr>
      <w:r w:rsidRPr="00D52C94">
        <w:t>(</w:t>
      </w:r>
      <w:r w:rsidRPr="00D52C94">
        <w:t>1</w:t>
      </w:r>
      <w:r w:rsidRPr="00D52C94">
        <w:t xml:space="preserve"> </w:t>
      </w:r>
      <w:r w:rsidRPr="00D52C94">
        <w:t>Thessalonians 4:13ff).</w:t>
      </w:r>
    </w:p>
    <w:p w14:paraId="69109C75" w14:textId="0720E77D" w:rsidR="00EB1E10" w:rsidRPr="00D52C94" w:rsidRDefault="00EB1E10" w:rsidP="00EB1E10">
      <w:pPr>
        <w:pStyle w:val="Heading5"/>
        <w:jc w:val="left"/>
      </w:pPr>
      <w:r w:rsidRPr="00D52C94">
        <w:t>4.</w:t>
      </w:r>
      <w:r w:rsidRPr="00D52C94">
        <w:t xml:space="preserve"> </w:t>
      </w:r>
      <w:r w:rsidRPr="00D52C94">
        <w:t>It is a proof of future judgment (Acts 17:30–31).</w:t>
      </w:r>
    </w:p>
    <w:p w14:paraId="3D4F1516" w14:textId="5EBDEF12" w:rsidR="00EB1E10" w:rsidRPr="00D52C94" w:rsidRDefault="00EB1E10" w:rsidP="00EB1E10">
      <w:pPr>
        <w:pStyle w:val="Heading5"/>
        <w:jc w:val="left"/>
      </w:pPr>
      <w:r w:rsidRPr="00D52C94">
        <w:t>5.</w:t>
      </w:r>
      <w:r w:rsidRPr="00D52C94">
        <w:t xml:space="preserve"> </w:t>
      </w:r>
      <w:r w:rsidRPr="00D52C94">
        <w:t>It is one of the central truths in the Gospel (1 Corinthians 15:1–8).</w:t>
      </w:r>
    </w:p>
    <w:p w14:paraId="1DE8CC01" w14:textId="30025109" w:rsidR="00EB1E10" w:rsidRPr="00D52C94" w:rsidRDefault="00EB1E10" w:rsidP="00EB1E10">
      <w:pPr>
        <w:pStyle w:val="Heading5"/>
        <w:jc w:val="left"/>
      </w:pPr>
      <w:r w:rsidRPr="00D52C94">
        <w:t>6.</w:t>
      </w:r>
      <w:r w:rsidRPr="00D52C94">
        <w:t xml:space="preserve"> </w:t>
      </w:r>
      <w:r w:rsidRPr="00D52C94">
        <w:t>It is the assurance of our future inheritance (1 Peter 1:3ff).</w:t>
      </w:r>
    </w:p>
    <w:p w14:paraId="06E70222" w14:textId="64419E63" w:rsidR="00EB1E10" w:rsidRPr="00D52C94" w:rsidRDefault="00EB1E10" w:rsidP="00EB1E10">
      <w:pPr>
        <w:pStyle w:val="Heading5"/>
        <w:jc w:val="left"/>
      </w:pPr>
      <w:r w:rsidRPr="00D52C94">
        <w:t>7.</w:t>
      </w:r>
      <w:r w:rsidRPr="00D52C94">
        <w:t xml:space="preserve"> </w:t>
      </w:r>
      <w:r w:rsidRPr="00D52C94">
        <w:t>It is the foundation for Christ’s heavenly priesthood (Hebrews 7:23–28).</w:t>
      </w:r>
    </w:p>
    <w:p w14:paraId="0A46E0DA" w14:textId="77777777" w:rsidR="00EB1E10" w:rsidRPr="00D52C94" w:rsidRDefault="00EB1E10" w:rsidP="00EB1E10">
      <w:pPr>
        <w:pStyle w:val="Heading5"/>
        <w:jc w:val="left"/>
      </w:pPr>
      <w:r w:rsidRPr="00D52C94">
        <w:t>8.</w:t>
      </w:r>
      <w:r w:rsidRPr="00D52C94">
        <w:t xml:space="preserve"> </w:t>
      </w:r>
      <w:r w:rsidRPr="00D52C94">
        <w:t>It gives the power to the Christian life (Galatians 2:20; Ephesians</w:t>
      </w:r>
      <w:r w:rsidRPr="00D52C94">
        <w:t xml:space="preserve"> </w:t>
      </w:r>
      <w:r w:rsidRPr="00D52C94">
        <w:t xml:space="preserve">1:18–20; </w:t>
      </w:r>
      <w:r w:rsidRPr="00D52C94">
        <w:tab/>
      </w:r>
      <w:r w:rsidRPr="00D52C94">
        <w:t xml:space="preserve">Romans 6:4). </w:t>
      </w:r>
    </w:p>
    <w:p w14:paraId="364A16EE" w14:textId="32316301" w:rsidR="00000000" w:rsidRPr="00D52C94" w:rsidRDefault="00EB1E10" w:rsidP="00EB1E10">
      <w:pPr>
        <w:pStyle w:val="Heading5"/>
        <w:jc w:val="left"/>
        <w:rPr>
          <w:b w:val="0"/>
          <w:bCs w:val="0"/>
          <w:sz w:val="18"/>
          <w:szCs w:val="18"/>
        </w:rPr>
      </w:pPr>
      <w:r w:rsidRPr="00D52C94">
        <w:rPr>
          <w:b w:val="0"/>
          <w:bCs w:val="0"/>
          <w:sz w:val="18"/>
          <w:szCs w:val="18"/>
        </w:rPr>
        <w:t>(</w:t>
      </w:r>
      <w:r w:rsidR="007A0F35" w:rsidRPr="00D52C94">
        <w:rPr>
          <w:b w:val="0"/>
          <w:bCs w:val="0"/>
          <w:sz w:val="18"/>
          <w:szCs w:val="18"/>
        </w:rPr>
        <w:t xml:space="preserve">From </w:t>
      </w:r>
      <w:r w:rsidRPr="00D52C94">
        <w:rPr>
          <w:b w:val="0"/>
          <w:bCs w:val="0"/>
          <w:sz w:val="18"/>
          <w:szCs w:val="18"/>
          <w:u w:val="single"/>
        </w:rPr>
        <w:t>Wiersbe's expository outlines on the New Testament</w:t>
      </w:r>
      <w:r w:rsidRPr="00D52C94">
        <w:rPr>
          <w:b w:val="0"/>
          <w:bCs w:val="0"/>
          <w:sz w:val="18"/>
          <w:szCs w:val="18"/>
        </w:rPr>
        <w:t>. Victor Books: Wheaton, Ill.</w:t>
      </w:r>
      <w:r w:rsidRPr="00D52C94">
        <w:rPr>
          <w:b w:val="0"/>
          <w:bCs w:val="0"/>
          <w:sz w:val="18"/>
          <w:szCs w:val="18"/>
        </w:rPr>
        <w:t>)</w:t>
      </w:r>
    </w:p>
    <w:p w14:paraId="23BBA1B7" w14:textId="77777777" w:rsidR="00EB1E10" w:rsidRPr="00EB1E10" w:rsidRDefault="00EB1E10" w:rsidP="00EB1E10"/>
    <w:p w14:paraId="535E7051" w14:textId="77777777" w:rsidR="00000000" w:rsidRDefault="0000000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907B4AE" w14:textId="77777777" w:rsidR="00000000" w:rsidRDefault="0000000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67AB6E92" w14:textId="77777777" w:rsidR="00000000" w:rsidRDefault="0000000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6BDBE71" w14:textId="77777777" w:rsidR="00000000" w:rsidRDefault="00000000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14:paraId="3D19533B" w14:textId="77777777" w:rsidR="00415901" w:rsidRDefault="00415901">
      <w:pPr>
        <w:rPr>
          <w:b/>
          <w:bCs/>
          <w:i/>
          <w:iCs/>
          <w:sz w:val="20"/>
        </w:rPr>
      </w:pPr>
    </w:p>
    <w:sectPr w:rsidR="00415901" w:rsidSect="00EB1E10">
      <w:pgSz w:w="15840" w:h="12240" w:orient="landscape" w:code="1"/>
      <w:pgMar w:top="288" w:right="576" w:bottom="288" w:left="576" w:header="720" w:footer="720" w:gutter="0"/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0038" w14:textId="77777777" w:rsidR="00415901" w:rsidRDefault="00415901">
      <w:r>
        <w:separator/>
      </w:r>
    </w:p>
  </w:endnote>
  <w:endnote w:type="continuationSeparator" w:id="0">
    <w:p w14:paraId="68083FC6" w14:textId="77777777" w:rsidR="00415901" w:rsidRDefault="0041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9F18" w14:textId="77777777" w:rsidR="00415901" w:rsidRDefault="00415901">
      <w:r>
        <w:separator/>
      </w:r>
    </w:p>
  </w:footnote>
  <w:footnote w:type="continuationSeparator" w:id="0">
    <w:p w14:paraId="1A0E15E4" w14:textId="77777777" w:rsidR="00415901" w:rsidRDefault="00415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EB9"/>
    <w:multiLevelType w:val="hybridMultilevel"/>
    <w:tmpl w:val="AFD2A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F344C"/>
    <w:multiLevelType w:val="hybridMultilevel"/>
    <w:tmpl w:val="80D86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14549B"/>
    <w:multiLevelType w:val="hybridMultilevel"/>
    <w:tmpl w:val="705CE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56B10"/>
    <w:multiLevelType w:val="hybridMultilevel"/>
    <w:tmpl w:val="F184D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1C12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3659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9D63B8"/>
    <w:multiLevelType w:val="hybridMultilevel"/>
    <w:tmpl w:val="932A1E72"/>
    <w:lvl w:ilvl="0" w:tplc="84C87040">
      <w:start w:val="6"/>
      <w:numFmt w:val="upperLetter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i/>
      </w:rPr>
    </w:lvl>
    <w:lvl w:ilvl="1" w:tplc="701C3FB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1B354B"/>
    <w:multiLevelType w:val="hybridMultilevel"/>
    <w:tmpl w:val="A7340E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852100"/>
    <w:multiLevelType w:val="hybridMultilevel"/>
    <w:tmpl w:val="AA5640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6257E5"/>
    <w:multiLevelType w:val="hybridMultilevel"/>
    <w:tmpl w:val="C75CA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9B032C"/>
    <w:multiLevelType w:val="hybridMultilevel"/>
    <w:tmpl w:val="84DA365A"/>
    <w:lvl w:ilvl="0" w:tplc="10C806B4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6539311">
    <w:abstractNumId w:val="3"/>
  </w:num>
  <w:num w:numId="2" w16cid:durableId="874462689">
    <w:abstractNumId w:val="6"/>
  </w:num>
  <w:num w:numId="3" w16cid:durableId="732434463">
    <w:abstractNumId w:val="4"/>
  </w:num>
  <w:num w:numId="4" w16cid:durableId="463428708">
    <w:abstractNumId w:val="8"/>
  </w:num>
  <w:num w:numId="5" w16cid:durableId="768231263">
    <w:abstractNumId w:val="5"/>
  </w:num>
  <w:num w:numId="6" w16cid:durableId="1371144231">
    <w:abstractNumId w:val="7"/>
  </w:num>
  <w:num w:numId="7" w16cid:durableId="407657183">
    <w:abstractNumId w:val="1"/>
  </w:num>
  <w:num w:numId="8" w16cid:durableId="1398168959">
    <w:abstractNumId w:val="2"/>
  </w:num>
  <w:num w:numId="9" w16cid:durableId="369842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oNotTrackMoves/>
  <w:defaultTabStop w:val="720"/>
  <w:drawingGridHorizontalSpacing w:val="187"/>
  <w:drawingGridVerticalSpacing w:val="12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33DF"/>
    <w:rsid w:val="00415901"/>
    <w:rsid w:val="007433DF"/>
    <w:rsid w:val="007A0F35"/>
    <w:rsid w:val="00D52C94"/>
    <w:rsid w:val="00EB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AAF0B3"/>
  <w15:chartTrackingRefBased/>
  <w15:docId w15:val="{1BD2B1D0-72A3-4115-AAD4-6F3E3C4D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E1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b/>
      <w:bCs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ind w:left="720" w:firstLine="720"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720" w:firstLine="720"/>
      <w:outlineLvl w:val="3"/>
    </w:pPr>
    <w:rPr>
      <w:b/>
      <w:bCs/>
      <w:position w:val="7"/>
      <w:sz w:val="20"/>
      <w:szCs w:val="13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i/>
      <w:iCs/>
      <w:color w:val="000000"/>
      <w:sz w:val="20"/>
      <w:szCs w:val="2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left="1440"/>
    </w:pPr>
    <w:rPr>
      <w:b/>
      <w:bCs/>
      <w:sz w:val="20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</w:style>
  <w:style w:type="paragraph" w:styleId="BodyText">
    <w:name w:val="Body Text"/>
    <w:basedOn w:val="Normal"/>
    <w:semiHidden/>
    <w:rPr>
      <w:sz w:val="20"/>
    </w:rPr>
  </w:style>
  <w:style w:type="paragraph" w:styleId="BodyTextIndent2">
    <w:name w:val="Body Text Indent 2"/>
    <w:basedOn w:val="Normal"/>
    <w:semiHidden/>
    <w:pPr>
      <w:ind w:firstLine="360"/>
    </w:pPr>
    <w:rPr>
      <w:b/>
      <w:bCs/>
      <w:i/>
      <w:iCs/>
      <w:sz w:val="20"/>
    </w:rPr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 Day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 Day</dc:title>
  <dc:subject/>
  <dc:creator>Jeff Noble</dc:creator>
  <cp:keywords/>
  <dc:description/>
  <cp:lastModifiedBy>Pastor Jeff</cp:lastModifiedBy>
  <cp:revision>4</cp:revision>
  <dcterms:created xsi:type="dcterms:W3CDTF">2026-04-02T16:52:00Z</dcterms:created>
  <dcterms:modified xsi:type="dcterms:W3CDTF">2026-04-02T16:55:00Z</dcterms:modified>
</cp:coreProperties>
</file>