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74403134"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3A8E0084"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B1568B">
        <w:rPr>
          <w:rFonts w:ascii="Arial" w:eastAsia="Arial" w:hAnsi="Arial" w:cs="Arial"/>
          <w:sz w:val="28"/>
        </w:rPr>
        <w:t>Minutes</w:t>
      </w:r>
      <w:r>
        <w:rPr>
          <w:rFonts w:ascii="Arial" w:eastAsia="Arial" w:hAnsi="Arial" w:cs="Arial"/>
          <w:sz w:val="28"/>
        </w:rPr>
        <w:t xml:space="preserve"> </w:t>
      </w:r>
      <w:r w:rsidR="00F673D6">
        <w:rPr>
          <w:rFonts w:ascii="Arial" w:eastAsia="Arial" w:hAnsi="Arial" w:cs="Arial"/>
          <w:sz w:val="28"/>
        </w:rPr>
        <w:t>Februa</w:t>
      </w:r>
      <w:r w:rsidR="003C682C">
        <w:rPr>
          <w:rFonts w:ascii="Arial" w:eastAsia="Arial" w:hAnsi="Arial" w:cs="Arial"/>
          <w:sz w:val="28"/>
        </w:rPr>
        <w:t xml:space="preserve">ry </w:t>
      </w:r>
      <w:r w:rsidR="00F673D6">
        <w:rPr>
          <w:rFonts w:ascii="Arial" w:eastAsia="Arial" w:hAnsi="Arial" w:cs="Arial"/>
          <w:sz w:val="28"/>
        </w:rPr>
        <w:t>9</w:t>
      </w:r>
      <w:r>
        <w:rPr>
          <w:rFonts w:ascii="Arial" w:eastAsia="Arial" w:hAnsi="Arial" w:cs="Arial"/>
          <w:sz w:val="28"/>
        </w:rPr>
        <w:t>, 20</w:t>
      </w:r>
      <w:r w:rsidR="003C682C">
        <w:rPr>
          <w:rFonts w:ascii="Arial" w:eastAsia="Arial" w:hAnsi="Arial" w:cs="Arial"/>
          <w:sz w:val="28"/>
        </w:rPr>
        <w:t>21</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72FE8B1A"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7C6B5D">
        <w:rPr>
          <w:rFonts w:ascii="Arial" w:eastAsia="Arial" w:hAnsi="Arial" w:cs="Arial"/>
          <w:b/>
        </w:rPr>
        <w:t xml:space="preserve"> 5:04pm</w:t>
      </w:r>
    </w:p>
    <w:p w14:paraId="002F3FB7" w14:textId="77777777" w:rsidR="00AF2A81" w:rsidRDefault="00AF2A81">
      <w:pPr>
        <w:spacing w:after="0" w:line="240" w:lineRule="auto"/>
        <w:ind w:right="95"/>
        <w:rPr>
          <w:rFonts w:ascii="Arial" w:eastAsia="Arial" w:hAnsi="Arial" w:cs="Arial"/>
          <w:u w:val="single"/>
        </w:rPr>
      </w:pPr>
    </w:p>
    <w:p w14:paraId="2FABF2EC" w14:textId="7224F170"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166EA5" w:rsidRPr="00166EA5">
        <w:rPr>
          <w:rFonts w:ascii="Arial" w:eastAsia="Arial" w:hAnsi="Arial" w:cs="Arial"/>
          <w:b/>
        </w:rPr>
        <w:t>Scott J, Clayton, Ken</w:t>
      </w:r>
      <w:r w:rsidR="00F27DE5">
        <w:rPr>
          <w:rFonts w:ascii="Arial" w:eastAsia="Arial" w:hAnsi="Arial" w:cs="Arial"/>
          <w:b/>
        </w:rPr>
        <w:t>, Shawn, Scott S</w:t>
      </w:r>
      <w:r w:rsidR="00CE1D6A">
        <w:rPr>
          <w:rFonts w:ascii="Arial" w:eastAsia="Arial" w:hAnsi="Arial" w:cs="Arial"/>
          <w:b/>
        </w:rPr>
        <w:t xml:space="preserve"> and Wendy</w:t>
      </w:r>
    </w:p>
    <w:p w14:paraId="72931E5A" w14:textId="244E238D"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CE1D6A">
        <w:rPr>
          <w:rFonts w:ascii="Arial" w:eastAsia="Arial" w:hAnsi="Arial" w:cs="Arial"/>
          <w:b/>
        </w:rPr>
        <w:t xml:space="preserve">Jay </w:t>
      </w:r>
    </w:p>
    <w:p w14:paraId="11004A06" w14:textId="1DEAA171" w:rsidR="00AF2A81" w:rsidRPr="00166EA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66EA5">
        <w:rPr>
          <w:rFonts w:ascii="Arial" w:eastAsia="Arial" w:hAnsi="Arial" w:cs="Arial"/>
          <w:b/>
        </w:rPr>
        <w:t>Stephanie Pitt</w:t>
      </w:r>
      <w:r w:rsidR="00F27DE5">
        <w:rPr>
          <w:rFonts w:ascii="Arial" w:eastAsia="Arial" w:hAnsi="Arial" w:cs="Arial"/>
          <w:b/>
        </w:rPr>
        <w:t xml:space="preserve"> (NRCS), Stephen J, Denyse S</w:t>
      </w:r>
      <w:r w:rsidR="00CE1D6A">
        <w:rPr>
          <w:rFonts w:ascii="Arial" w:eastAsia="Arial" w:hAnsi="Arial" w:cs="Arial"/>
          <w:b/>
        </w:rPr>
        <w:t xml:space="preserve"> and</w:t>
      </w:r>
      <w:r w:rsidR="00F27DE5">
        <w:rPr>
          <w:rFonts w:ascii="Arial" w:eastAsia="Arial" w:hAnsi="Arial" w:cs="Arial"/>
          <w:b/>
        </w:rPr>
        <w:t xml:space="preserve"> Doug R</w:t>
      </w:r>
    </w:p>
    <w:p w14:paraId="53248E3D" w14:textId="77777777" w:rsidR="00AF2A81" w:rsidRDefault="000E1F0F">
      <w:pPr>
        <w:spacing w:after="0" w:line="240" w:lineRule="auto"/>
        <w:ind w:right="95"/>
        <w:rPr>
          <w:rFonts w:ascii="Arial" w:eastAsia="Arial" w:hAnsi="Arial" w:cs="Arial"/>
        </w:rPr>
      </w:pPr>
      <w:r>
        <w:rPr>
          <w:rFonts w:ascii="Arial" w:eastAsia="Arial" w:hAnsi="Arial" w:cs="Arial"/>
          <w:b/>
          <w:u w:val="single"/>
        </w:rPr>
        <w:t xml:space="preserve">Approval of Minutes </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38EA3C1A"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F673D6">
        <w:rPr>
          <w:rFonts w:ascii="Arial" w:eastAsia="Arial" w:hAnsi="Arial" w:cs="Arial"/>
          <w:u w:val="single"/>
        </w:rPr>
        <w:t>January 13</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5DC6C5CB" w:rsidR="00AF2A81" w:rsidRDefault="007C6B5D">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2D9ED4DD" w:rsidR="00AF2A81" w:rsidRDefault="007C6B5D" w:rsidP="00CE1D6A">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7C496920" w:rsidR="00AF2A81" w:rsidRDefault="00091DEF">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2752ECEF" w:rsidR="00AF2A81" w:rsidRDefault="00091DEF" w:rsidP="00CE1D6A">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77777777" w:rsidR="00AF2A81" w:rsidRDefault="00AF2A81" w:rsidP="00CE1D6A">
            <w:pPr>
              <w:spacing w:after="0" w:line="240" w:lineRule="auto"/>
              <w:ind w:right="95"/>
              <w:jc w:val="center"/>
              <w:rPr>
                <w:rFonts w:ascii="Calibri" w:eastAsia="Calibri" w:hAnsi="Calibri" w:cs="Calibri"/>
              </w:rPr>
            </w:pP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4158ED24" w:rsidR="00AF2A81" w:rsidRDefault="007C6B5D">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0B8E432A" w:rsidR="00AF2A81" w:rsidRDefault="007C6B5D" w:rsidP="00CE1D6A">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5CA47FAC" w:rsidR="00AF2A81" w:rsidRDefault="007C6B5D">
            <w:pPr>
              <w:spacing w:after="0" w:line="240" w:lineRule="auto"/>
              <w:ind w:right="95"/>
              <w:jc w:val="center"/>
              <w:rPr>
                <w:rFonts w:ascii="Calibri" w:eastAsia="Calibri" w:hAnsi="Calibri" w:cs="Calibri"/>
              </w:rPr>
            </w:pPr>
            <w:r>
              <w:rPr>
                <w:rFonts w:ascii="Calibri" w:eastAsia="Calibri" w:hAnsi="Calibri" w:cs="Calibri"/>
              </w:rPr>
              <w:t>18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2DC2C306" w:rsidR="00AF2A81" w:rsidRDefault="007C6B5D" w:rsidP="00CE1D6A">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77777777" w:rsidR="00AF2A81" w:rsidRDefault="00AF2A81" w:rsidP="00CE1D6A">
            <w:pPr>
              <w:spacing w:after="0" w:line="240" w:lineRule="auto"/>
              <w:ind w:right="95"/>
              <w:jc w:val="center"/>
              <w:rPr>
                <w:rFonts w:ascii="Calibri" w:eastAsia="Calibri" w:hAnsi="Calibri" w:cs="Calibri"/>
              </w:rPr>
            </w:pP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23C09958" w:rsidR="00AF2A81" w:rsidRDefault="007C6B5D">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2EC7887B" w:rsidR="00AF2A81" w:rsidRDefault="007C6B5D" w:rsidP="00CE1D6A">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5AD5A999"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460A3C">
        <w:rPr>
          <w:rFonts w:ascii="Arial" w:eastAsia="Arial" w:hAnsi="Arial" w:cs="Arial"/>
        </w:rPr>
        <w:t>25,404.92</w:t>
      </w:r>
    </w:p>
    <w:p w14:paraId="03BB7D55" w14:textId="3E82D5BD"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460A3C">
        <w:rPr>
          <w:rFonts w:ascii="Arial" w:eastAsia="Arial" w:hAnsi="Arial" w:cs="Arial"/>
        </w:rPr>
        <w:t>30,654.93</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009246E5" w14:textId="06B67B83" w:rsidR="00F673D6" w:rsidRDefault="00F673D6">
      <w:pPr>
        <w:spacing w:after="0" w:line="240" w:lineRule="auto"/>
        <w:ind w:right="95"/>
        <w:rPr>
          <w:rFonts w:ascii="Arial" w:eastAsia="Arial" w:hAnsi="Arial" w:cs="Arial"/>
          <w:bCs/>
        </w:rPr>
      </w:pPr>
    </w:p>
    <w:p w14:paraId="1C6BD099" w14:textId="14C53FB8" w:rsidR="00202446" w:rsidRDefault="00F673D6">
      <w:pPr>
        <w:spacing w:after="0" w:line="240" w:lineRule="auto"/>
        <w:ind w:right="95"/>
        <w:rPr>
          <w:rFonts w:ascii="Arial" w:eastAsia="Arial" w:hAnsi="Arial" w:cs="Arial"/>
          <w:bCs/>
        </w:rPr>
      </w:pPr>
      <w:r>
        <w:rPr>
          <w:rFonts w:ascii="Arial" w:eastAsia="Arial" w:hAnsi="Arial" w:cs="Arial"/>
          <w:bCs/>
        </w:rPr>
        <w:t>Virtual Fence Project with NRCS</w:t>
      </w:r>
      <w:r w:rsidR="007C6B5D">
        <w:rPr>
          <w:rFonts w:ascii="Arial" w:eastAsia="Arial" w:hAnsi="Arial" w:cs="Arial"/>
          <w:bCs/>
        </w:rPr>
        <w:t xml:space="preserve">- Stephanie </w:t>
      </w:r>
      <w:r w:rsidR="00304B18">
        <w:rPr>
          <w:rFonts w:ascii="Arial" w:eastAsia="Arial" w:hAnsi="Arial" w:cs="Arial"/>
          <w:bCs/>
        </w:rPr>
        <w:t xml:space="preserve">Pitt with NRCS is our new Rangeland Specialist and she gave a presentation on what this program is. You don’t have fence management, cattle guards or gates anymore. The virtual fence has towers installed on the landscape, GPS controlled, the towers communicate with collars that are on the cattle that download data every 15 minutes and you can control where the cattle are allowed to range. You don’t have to collar every cattle, usually just the more dominate females (no calves). You draw the pasture on the app and if the cattle get close to the </w:t>
      </w:r>
      <w:r w:rsidR="00C84AB3">
        <w:rPr>
          <w:rFonts w:ascii="Arial" w:eastAsia="Arial" w:hAnsi="Arial" w:cs="Arial"/>
          <w:bCs/>
        </w:rPr>
        <w:t>fence,</w:t>
      </w:r>
      <w:r w:rsidR="00304B18">
        <w:rPr>
          <w:rFonts w:ascii="Arial" w:eastAsia="Arial" w:hAnsi="Arial" w:cs="Arial"/>
          <w:bCs/>
        </w:rPr>
        <w:t xml:space="preserve"> they first hear a sound, then if they get too close they get zapped quickly, in case of emergencies the cattle are al</w:t>
      </w:r>
      <w:r w:rsidR="00091DEF">
        <w:rPr>
          <w:rFonts w:ascii="Arial" w:eastAsia="Arial" w:hAnsi="Arial" w:cs="Arial"/>
          <w:bCs/>
        </w:rPr>
        <w:t>lowe</w:t>
      </w:r>
      <w:r w:rsidR="00304B18">
        <w:rPr>
          <w:rFonts w:ascii="Arial" w:eastAsia="Arial" w:hAnsi="Arial" w:cs="Arial"/>
          <w:bCs/>
        </w:rPr>
        <w:t xml:space="preserve">d to leave and come back without getting zapped. </w:t>
      </w:r>
      <w:r w:rsidR="00CE1D6A">
        <w:rPr>
          <w:rFonts w:ascii="Arial" w:eastAsia="Arial" w:hAnsi="Arial" w:cs="Arial"/>
          <w:bCs/>
        </w:rPr>
        <w:t>Stephanie is working on a grant that is a 50/50 match so she needs to find other partners to help come up with funding for the additional 50%</w:t>
      </w:r>
      <w:r w:rsidR="00B209E0">
        <w:rPr>
          <w:rFonts w:ascii="Arial" w:eastAsia="Arial" w:hAnsi="Arial" w:cs="Arial"/>
          <w:bCs/>
        </w:rPr>
        <w:t xml:space="preserve"> and </w:t>
      </w:r>
      <w:r w:rsidR="00A955D4">
        <w:rPr>
          <w:rFonts w:ascii="Arial" w:eastAsia="Arial" w:hAnsi="Arial" w:cs="Arial"/>
          <w:bCs/>
        </w:rPr>
        <w:t xml:space="preserve">a </w:t>
      </w:r>
      <w:r w:rsidR="005476DD">
        <w:rPr>
          <w:rFonts w:ascii="Arial" w:eastAsia="Arial" w:hAnsi="Arial" w:cs="Arial"/>
          <w:bCs/>
        </w:rPr>
        <w:t>sponsor</w:t>
      </w:r>
      <w:r w:rsidR="00A955D4">
        <w:rPr>
          <w:rFonts w:ascii="Arial" w:eastAsia="Arial" w:hAnsi="Arial" w:cs="Arial"/>
          <w:bCs/>
        </w:rPr>
        <w:t xml:space="preserve"> to submit </w:t>
      </w:r>
      <w:r w:rsidR="00A955D4">
        <w:rPr>
          <w:rFonts w:ascii="Arial" w:eastAsia="Arial" w:hAnsi="Arial" w:cs="Arial"/>
          <w:bCs/>
        </w:rPr>
        <w:lastRenderedPageBreak/>
        <w:t>the grant as a non-federal entity</w:t>
      </w:r>
      <w:r w:rsidR="00B209E0">
        <w:rPr>
          <w:rFonts w:ascii="Arial" w:eastAsia="Arial" w:hAnsi="Arial" w:cs="Arial"/>
          <w:bCs/>
        </w:rPr>
        <w:t xml:space="preserve">. </w:t>
      </w:r>
      <w:r w:rsidR="00091DEF">
        <w:rPr>
          <w:rFonts w:ascii="Arial" w:eastAsia="Arial" w:hAnsi="Arial" w:cs="Arial"/>
          <w:bCs/>
        </w:rPr>
        <w:t xml:space="preserve">Shawn made a motion to be the sponsor seconded by Scott S, all board members approved. </w:t>
      </w:r>
    </w:p>
    <w:p w14:paraId="135403D5" w14:textId="1923CF68" w:rsidR="00F27DE5" w:rsidRDefault="00F27DE5">
      <w:pPr>
        <w:spacing w:after="0" w:line="240" w:lineRule="auto"/>
        <w:ind w:right="95"/>
        <w:rPr>
          <w:rFonts w:ascii="Arial" w:eastAsia="Arial" w:hAnsi="Arial" w:cs="Arial"/>
          <w:bCs/>
        </w:rPr>
      </w:pPr>
    </w:p>
    <w:p w14:paraId="5994CE07" w14:textId="6AE1118C" w:rsidR="003E474F" w:rsidRDefault="003E474F">
      <w:pPr>
        <w:spacing w:after="0" w:line="240" w:lineRule="auto"/>
        <w:ind w:right="95"/>
        <w:rPr>
          <w:rFonts w:ascii="Arial" w:eastAsia="Arial" w:hAnsi="Arial" w:cs="Arial"/>
          <w:bCs/>
        </w:rPr>
      </w:pPr>
      <w:r>
        <w:rPr>
          <w:rFonts w:ascii="Arial" w:eastAsia="Arial" w:hAnsi="Arial" w:cs="Arial"/>
          <w:bCs/>
        </w:rPr>
        <w:t xml:space="preserve">There was a discussion to create an RFP for a marketing person to help the district get our name out </w:t>
      </w:r>
      <w:r w:rsidR="001562D0">
        <w:rPr>
          <w:rFonts w:ascii="Arial" w:eastAsia="Arial" w:hAnsi="Arial" w:cs="Arial"/>
          <w:bCs/>
        </w:rPr>
        <w:t xml:space="preserve">there for the Mill Levy. This brought up the discussion of needing someone to attend more meetings to represent ECCD to help spread the word too. </w:t>
      </w:r>
      <w:r>
        <w:rPr>
          <w:rFonts w:ascii="Arial" w:eastAsia="Arial" w:hAnsi="Arial" w:cs="Arial"/>
          <w:bCs/>
        </w:rPr>
        <w:t xml:space="preserve"> </w:t>
      </w:r>
    </w:p>
    <w:p w14:paraId="2DE45FB9" w14:textId="77777777" w:rsidR="003E474F" w:rsidRDefault="003E474F">
      <w:pPr>
        <w:spacing w:after="0" w:line="240" w:lineRule="auto"/>
        <w:ind w:right="95"/>
        <w:rPr>
          <w:rFonts w:ascii="Arial" w:eastAsia="Arial" w:hAnsi="Arial" w:cs="Arial"/>
          <w:bCs/>
        </w:rPr>
      </w:pPr>
    </w:p>
    <w:p w14:paraId="0DD89822" w14:textId="70CE37C3" w:rsidR="00F27DE5" w:rsidRDefault="00F27DE5">
      <w:pPr>
        <w:spacing w:after="0" w:line="240" w:lineRule="auto"/>
        <w:ind w:right="95"/>
        <w:rPr>
          <w:rFonts w:ascii="Arial" w:eastAsia="Arial" w:hAnsi="Arial" w:cs="Arial"/>
          <w:bCs/>
        </w:rPr>
      </w:pPr>
      <w:r>
        <w:rPr>
          <w:rFonts w:ascii="Arial" w:eastAsia="Arial" w:hAnsi="Arial" w:cs="Arial"/>
          <w:bCs/>
        </w:rPr>
        <w:t>Annual plan of work</w:t>
      </w:r>
      <w:r w:rsidR="003E474F">
        <w:rPr>
          <w:rFonts w:ascii="Arial" w:eastAsia="Arial" w:hAnsi="Arial" w:cs="Arial"/>
          <w:bCs/>
        </w:rPr>
        <w:t>-</w:t>
      </w:r>
      <w:r w:rsidR="002951E3">
        <w:rPr>
          <w:rFonts w:ascii="Arial" w:eastAsia="Arial" w:hAnsi="Arial" w:cs="Arial"/>
          <w:bCs/>
        </w:rPr>
        <w:t xml:space="preserve">the board went over the noxious weed resource to help figure out what to spend the money from the county on. </w:t>
      </w:r>
    </w:p>
    <w:p w14:paraId="0347C614" w14:textId="77777777" w:rsidR="00AF2A81" w:rsidRDefault="00AF2A81">
      <w:pPr>
        <w:spacing w:after="0" w:line="240" w:lineRule="auto"/>
        <w:ind w:right="95"/>
        <w:rPr>
          <w:rFonts w:ascii="Arial" w:eastAsia="Arial" w:hAnsi="Arial" w:cs="Arial"/>
        </w:rPr>
      </w:pPr>
    </w:p>
    <w:p w14:paraId="7386A7A2" w14:textId="5BD41611" w:rsidR="00AF2A81" w:rsidRPr="00947386" w:rsidRDefault="000E1F0F">
      <w:pPr>
        <w:tabs>
          <w:tab w:val="left" w:pos="4483"/>
        </w:tabs>
        <w:spacing w:after="0" w:line="240" w:lineRule="auto"/>
        <w:ind w:right="95"/>
        <w:rPr>
          <w:rFonts w:ascii="Arial" w:eastAsia="Arial" w:hAnsi="Arial" w:cs="Arial"/>
          <w:b/>
        </w:rPr>
      </w:pPr>
      <w:r>
        <w:rPr>
          <w:rFonts w:ascii="Arial" w:eastAsia="Arial" w:hAnsi="Arial" w:cs="Arial"/>
          <w:b/>
          <w:u w:val="single"/>
        </w:rPr>
        <w:t xml:space="preserve">NRCS Report: </w:t>
      </w:r>
      <w:r w:rsidR="00947386" w:rsidRPr="008269FF">
        <w:rPr>
          <w:rFonts w:ascii="Arial" w:eastAsia="Arial" w:hAnsi="Arial" w:cs="Arial"/>
          <w:bCs/>
        </w:rPr>
        <w:t xml:space="preserve">Soil conservationist position should hopefully be filled in the next few weeks. Eagle River Basin is at 74% normal Colorado River Basin is around 80% normal water levels. </w:t>
      </w:r>
      <w:r w:rsidR="009C4097" w:rsidRPr="008269FF">
        <w:rPr>
          <w:rFonts w:ascii="Arial" w:eastAsia="Arial" w:hAnsi="Arial" w:cs="Arial"/>
          <w:bCs/>
        </w:rPr>
        <w:t>D3 or worse drought in the majority of the state. Runoff volumes will likely be low due to dry soils. 30 applications were submitted for funding.</w:t>
      </w:r>
      <w:r w:rsidR="00947386" w:rsidRPr="008269FF">
        <w:rPr>
          <w:rFonts w:ascii="Arial" w:eastAsia="Arial" w:hAnsi="Arial" w:cs="Arial"/>
          <w:bCs/>
        </w:rPr>
        <w:t xml:space="preserve"> </w:t>
      </w:r>
      <w:r w:rsidR="009C4097" w:rsidRPr="008269FF">
        <w:rPr>
          <w:rFonts w:ascii="Arial" w:eastAsia="Arial" w:hAnsi="Arial" w:cs="Arial"/>
          <w:bCs/>
        </w:rPr>
        <w:t>Working on Grizzly Creek fire projects still.</w:t>
      </w:r>
      <w:r w:rsidR="008269FF">
        <w:rPr>
          <w:rFonts w:ascii="Arial" w:eastAsia="Arial" w:hAnsi="Arial" w:cs="Arial"/>
          <w:bCs/>
        </w:rPr>
        <w:t xml:space="preserve">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696C133C" w:rsidR="00AF2A81" w:rsidRPr="008269FF"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BC7904">
        <w:rPr>
          <w:rFonts w:ascii="Arial" w:eastAsia="Arial" w:hAnsi="Arial" w:cs="Arial"/>
          <w:b/>
          <w:u w:val="single"/>
        </w:rPr>
        <w:t xml:space="preserve"> </w:t>
      </w:r>
      <w:r w:rsidR="00BC7904" w:rsidRPr="008269FF">
        <w:rPr>
          <w:rFonts w:ascii="Arial" w:eastAsia="Arial" w:hAnsi="Arial" w:cs="Arial"/>
          <w:bCs/>
        </w:rPr>
        <w:t xml:space="preserve">The Tri-River CSU ext is doing a pest management workshop that will offer continuing education credits. </w:t>
      </w:r>
      <w:r w:rsidR="00BC7904" w:rsidRPr="008269FF">
        <w:rPr>
          <w:rFonts w:ascii="Arial" w:hAnsi="Arial" w:cs="Arial"/>
          <w:bCs/>
          <w:color w:val="202124"/>
          <w:shd w:val="clear" w:color="auto" w:fill="FFFFFF"/>
        </w:rPr>
        <w:t>Using the Cattle on Feed Indicator (COFI) to Determine the Best Time to Hedge Your Cattle</w:t>
      </w:r>
      <w:r w:rsidR="00BC7904" w:rsidRPr="008269FF">
        <w:rPr>
          <w:rFonts w:ascii="Arial" w:hAnsi="Arial" w:cs="Arial"/>
          <w:bCs/>
          <w:color w:val="202124"/>
          <w:shd w:val="clear" w:color="auto" w:fill="FFFFFF"/>
        </w:rPr>
        <w:t xml:space="preserve"> webinar</w:t>
      </w:r>
      <w:r w:rsidR="00BC7904" w:rsidRPr="008269FF">
        <w:rPr>
          <w:rFonts w:ascii="Arial" w:eastAsia="Arial" w:hAnsi="Arial" w:cs="Arial"/>
          <w:bCs/>
        </w:rPr>
        <w:t xml:space="preserve">. Better with Beef series webinar is on Thursday. </w:t>
      </w:r>
      <w:r w:rsidR="008269FF">
        <w:rPr>
          <w:rFonts w:ascii="Arial" w:eastAsia="Arial" w:hAnsi="Arial" w:cs="Arial"/>
          <w:bCs/>
        </w:rPr>
        <w:t xml:space="preserve">Garfield County got a new ext agent. </w:t>
      </w:r>
      <w:r w:rsidR="00FD66EA">
        <w:rPr>
          <w:rFonts w:ascii="Arial" w:eastAsia="Arial" w:hAnsi="Arial" w:cs="Arial"/>
          <w:bCs/>
        </w:rPr>
        <w:t>There is also a Seed Starting webinar on Friday.</w:t>
      </w:r>
    </w:p>
    <w:p w14:paraId="5CDEFA22" w14:textId="77777777" w:rsidR="00AF2A81" w:rsidRDefault="00AF2A81">
      <w:pPr>
        <w:spacing w:after="0" w:line="240" w:lineRule="auto"/>
        <w:ind w:right="95"/>
        <w:rPr>
          <w:rFonts w:ascii="Arial" w:eastAsia="Arial" w:hAnsi="Arial" w:cs="Arial"/>
        </w:rPr>
      </w:pPr>
    </w:p>
    <w:p w14:paraId="712EC816" w14:textId="65455784" w:rsidR="00AF2A81" w:rsidRPr="003E7F39" w:rsidRDefault="000E1F0F">
      <w:pPr>
        <w:spacing w:after="0" w:line="240" w:lineRule="auto"/>
        <w:ind w:right="95"/>
        <w:rPr>
          <w:rFonts w:ascii="Arial" w:eastAsia="Arial" w:hAnsi="Arial" w:cs="Arial"/>
          <w:bCs/>
        </w:rPr>
      </w:pPr>
      <w:r>
        <w:rPr>
          <w:rFonts w:ascii="Arial" w:eastAsia="Arial" w:hAnsi="Arial" w:cs="Arial"/>
          <w:b/>
          <w:u w:val="single"/>
        </w:rPr>
        <w:t>Mail Review:</w:t>
      </w:r>
      <w:r w:rsidR="003E7F39">
        <w:rPr>
          <w:rFonts w:ascii="Arial" w:eastAsia="Arial" w:hAnsi="Arial" w:cs="Arial"/>
          <w:b/>
          <w:u w:val="single"/>
        </w:rPr>
        <w:t xml:space="preserve"> </w:t>
      </w:r>
      <w:r w:rsidR="003E7F39">
        <w:rPr>
          <w:rFonts w:ascii="Arial" w:eastAsia="Arial" w:hAnsi="Arial" w:cs="Arial"/>
          <w:bCs/>
        </w:rPr>
        <w:t>Colorado Outdoors Magazine</w:t>
      </w:r>
    </w:p>
    <w:p w14:paraId="2ABED6C0" w14:textId="77777777" w:rsidR="00AF2A81" w:rsidRDefault="00AF2A81">
      <w:pPr>
        <w:spacing w:after="0" w:line="240" w:lineRule="auto"/>
        <w:ind w:right="95"/>
        <w:rPr>
          <w:rFonts w:ascii="Arial" w:eastAsia="Arial" w:hAnsi="Arial" w:cs="Arial"/>
        </w:rPr>
      </w:pPr>
    </w:p>
    <w:p w14:paraId="764146CF" w14:textId="32D7BA18"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F673D6">
        <w:rPr>
          <w:rFonts w:ascii="Arial" w:eastAsia="Arial" w:hAnsi="Arial" w:cs="Arial"/>
          <w:b/>
        </w:rPr>
        <w:t>3</w:t>
      </w:r>
      <w:r w:rsidR="003C682C">
        <w:rPr>
          <w:rFonts w:ascii="Arial" w:eastAsia="Arial" w:hAnsi="Arial" w:cs="Arial"/>
          <w:b/>
        </w:rPr>
        <w:t>/10/</w:t>
      </w:r>
      <w:r w:rsidR="00BB5791">
        <w:rPr>
          <w:rFonts w:ascii="Arial" w:eastAsia="Arial" w:hAnsi="Arial" w:cs="Arial"/>
          <w:b/>
        </w:rPr>
        <w:t>21</w:t>
      </w:r>
    </w:p>
    <w:p w14:paraId="414662D8" w14:textId="77777777" w:rsidR="00AF2A81" w:rsidRDefault="00AF2A81">
      <w:pPr>
        <w:spacing w:after="0" w:line="240" w:lineRule="auto"/>
        <w:ind w:right="95"/>
        <w:rPr>
          <w:rFonts w:ascii="Arial" w:eastAsia="Arial" w:hAnsi="Arial" w:cs="Arial"/>
        </w:rPr>
      </w:pPr>
    </w:p>
    <w:p w14:paraId="444AC4D2" w14:textId="778A273B" w:rsidR="00AF2A81" w:rsidRPr="003E7F39" w:rsidRDefault="000E1F0F">
      <w:pPr>
        <w:spacing w:after="0" w:line="240" w:lineRule="auto"/>
        <w:ind w:right="95"/>
        <w:rPr>
          <w:rFonts w:ascii="Arial" w:eastAsia="Arial" w:hAnsi="Arial" w:cs="Arial"/>
          <w:b/>
        </w:rPr>
      </w:pPr>
      <w:r>
        <w:rPr>
          <w:rFonts w:ascii="Arial" w:eastAsia="Arial" w:hAnsi="Arial" w:cs="Arial"/>
          <w:b/>
          <w:u w:val="single"/>
        </w:rPr>
        <w:t xml:space="preserve">Adjourn: </w:t>
      </w:r>
      <w:r w:rsidR="003E7F39">
        <w:rPr>
          <w:rFonts w:ascii="Arial" w:eastAsia="Arial" w:hAnsi="Arial" w:cs="Arial"/>
          <w:b/>
        </w:rPr>
        <w:t>7:12pm</w:t>
      </w:r>
    </w:p>
    <w:p w14:paraId="036D89A7" w14:textId="77777777" w:rsidR="00AF2A81" w:rsidRDefault="00AF2A81">
      <w:pPr>
        <w:spacing w:after="0" w:line="240" w:lineRule="auto"/>
        <w:ind w:right="95"/>
        <w:rPr>
          <w:rFonts w:ascii="Arial" w:eastAsia="Arial" w:hAnsi="Arial" w:cs="Arial"/>
          <w:b/>
          <w:u w:val="single"/>
        </w:rPr>
      </w:pPr>
    </w:p>
    <w:p w14:paraId="1C468B96" w14:textId="77777777"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91DEF"/>
    <w:rsid w:val="000E1F0F"/>
    <w:rsid w:val="001562D0"/>
    <w:rsid w:val="00166EA5"/>
    <w:rsid w:val="001D0AAD"/>
    <w:rsid w:val="00202446"/>
    <w:rsid w:val="002951E3"/>
    <w:rsid w:val="00304B18"/>
    <w:rsid w:val="003B13F8"/>
    <w:rsid w:val="003C682C"/>
    <w:rsid w:val="003E474F"/>
    <w:rsid w:val="003E7F39"/>
    <w:rsid w:val="00460A3C"/>
    <w:rsid w:val="005476DD"/>
    <w:rsid w:val="00627762"/>
    <w:rsid w:val="006E7A2D"/>
    <w:rsid w:val="0078528C"/>
    <w:rsid w:val="007C6B5D"/>
    <w:rsid w:val="008269FF"/>
    <w:rsid w:val="00947386"/>
    <w:rsid w:val="009A6879"/>
    <w:rsid w:val="009C4097"/>
    <w:rsid w:val="00A955D4"/>
    <w:rsid w:val="00AB6D44"/>
    <w:rsid w:val="00AF2A81"/>
    <w:rsid w:val="00B1568B"/>
    <w:rsid w:val="00B209E0"/>
    <w:rsid w:val="00BB5791"/>
    <w:rsid w:val="00BC7904"/>
    <w:rsid w:val="00C84AB3"/>
    <w:rsid w:val="00CE1D6A"/>
    <w:rsid w:val="00E17ACC"/>
    <w:rsid w:val="00F27DE5"/>
    <w:rsid w:val="00F673D6"/>
    <w:rsid w:val="00FD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141BDCA8-15D0-47AE-828C-6E3CDEA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Grant</dc:creator>
  <cp:lastModifiedBy>Courtney Grant</cp:lastModifiedBy>
  <cp:revision>21</cp:revision>
  <dcterms:created xsi:type="dcterms:W3CDTF">2021-02-09T23:51:00Z</dcterms:created>
  <dcterms:modified xsi:type="dcterms:W3CDTF">2021-02-10T02:12:00Z</dcterms:modified>
</cp:coreProperties>
</file>