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8D195" w14:textId="2061BFD2" w:rsidR="00A12750" w:rsidRPr="00A12750" w:rsidRDefault="00A12750" w:rsidP="00A12750">
      <w:pPr>
        <w:spacing w:after="0"/>
        <w:jc w:val="center"/>
        <w:rPr>
          <w:b/>
          <w:bCs/>
          <w:sz w:val="32"/>
          <w:szCs w:val="32"/>
        </w:rPr>
      </w:pPr>
      <w:r w:rsidRPr="00A12750">
        <w:rPr>
          <w:b/>
          <w:bCs/>
          <w:sz w:val="32"/>
          <w:szCs w:val="32"/>
        </w:rPr>
        <w:t>SWIFT WATER SUPPLY</w:t>
      </w:r>
    </w:p>
    <w:p w14:paraId="4D11ADBE" w14:textId="660AD394" w:rsidR="00A12750" w:rsidRDefault="00A12750" w:rsidP="00A12750">
      <w:pPr>
        <w:spacing w:after="0"/>
        <w:jc w:val="center"/>
      </w:pPr>
      <w:r>
        <w:t>7077 E ST HWY 7</w:t>
      </w:r>
    </w:p>
    <w:p w14:paraId="3736338E" w14:textId="533EB182" w:rsidR="00A12750" w:rsidRDefault="00A12750" w:rsidP="00A12750">
      <w:pPr>
        <w:pBdr>
          <w:bottom w:val="single" w:sz="12" w:space="1" w:color="auto"/>
        </w:pBdr>
        <w:spacing w:after="0"/>
        <w:jc w:val="center"/>
      </w:pPr>
      <w:r>
        <w:t>Nacogdoches, TX 75961</w:t>
      </w:r>
    </w:p>
    <w:p w14:paraId="18D95E54" w14:textId="77777777" w:rsidR="00A12750" w:rsidRDefault="00A12750" w:rsidP="00A12750">
      <w:pPr>
        <w:spacing w:after="120"/>
      </w:pPr>
    </w:p>
    <w:p w14:paraId="26634DCB" w14:textId="772352A7" w:rsidR="00A12750" w:rsidRPr="00A12750" w:rsidRDefault="00A12750" w:rsidP="00A12750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BOARD MEETING MINUTES</w:t>
      </w:r>
    </w:p>
    <w:p w14:paraId="6A4A1F9F" w14:textId="2F0151D3" w:rsidR="00A12750" w:rsidRPr="00A12750" w:rsidRDefault="00A12750" w:rsidP="00A12750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OCTOBER 28, 2024</w:t>
      </w:r>
    </w:p>
    <w:p w14:paraId="64853D97" w14:textId="47946C49" w:rsidR="00A12750" w:rsidRPr="00A12750" w:rsidRDefault="00A12750" w:rsidP="00A12750">
      <w:pPr>
        <w:spacing w:after="0"/>
        <w:jc w:val="center"/>
        <w:rPr>
          <w:sz w:val="24"/>
          <w:szCs w:val="24"/>
        </w:rPr>
      </w:pPr>
      <w:r w:rsidRPr="00A12750">
        <w:rPr>
          <w:sz w:val="24"/>
          <w:szCs w:val="24"/>
        </w:rPr>
        <w:t>6:30 PM</w:t>
      </w:r>
    </w:p>
    <w:p w14:paraId="238634D8" w14:textId="77777777" w:rsidR="00A12750" w:rsidRDefault="00A12750" w:rsidP="00A12750">
      <w:pPr>
        <w:spacing w:after="120"/>
        <w:jc w:val="center"/>
      </w:pPr>
    </w:p>
    <w:p w14:paraId="57F3F297" w14:textId="319CEB13" w:rsidR="00A12750" w:rsidRPr="00A12750" w:rsidRDefault="00A12750" w:rsidP="00A12750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OPENING</w:t>
      </w:r>
    </w:p>
    <w:p w14:paraId="08845E8A" w14:textId="6DED135F" w:rsidR="00A12750" w:rsidRPr="006D60EC" w:rsidRDefault="00A12750" w:rsidP="00A12750">
      <w:pPr>
        <w:spacing w:after="120"/>
        <w:rPr>
          <w:sz w:val="24"/>
          <w:szCs w:val="24"/>
        </w:rPr>
      </w:pPr>
      <w:r w:rsidRPr="00A12750">
        <w:rPr>
          <w:sz w:val="24"/>
          <w:szCs w:val="24"/>
        </w:rPr>
        <w:t>President Paul Hughes called the meeting to order at 6:30 PM on October 28,  2024, at the Swift Water Supply board room.</w:t>
      </w:r>
    </w:p>
    <w:p w14:paraId="7523C72B" w14:textId="59858F2C" w:rsidR="00A12750" w:rsidRPr="00A12750" w:rsidRDefault="00A12750" w:rsidP="00A12750">
      <w:pPr>
        <w:spacing w:after="120"/>
        <w:rPr>
          <w:b/>
          <w:bCs/>
          <w:sz w:val="24"/>
          <w:szCs w:val="24"/>
        </w:rPr>
      </w:pPr>
      <w:r w:rsidRPr="00A12750">
        <w:rPr>
          <w:b/>
          <w:bCs/>
          <w:sz w:val="24"/>
          <w:szCs w:val="24"/>
        </w:rPr>
        <w:t>PRESENT</w:t>
      </w:r>
    </w:p>
    <w:p w14:paraId="6CBCFE6E" w14:textId="43217FB7" w:rsidR="00A12750" w:rsidRDefault="00A1275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Paul Hughes, Board President</w:t>
      </w:r>
    </w:p>
    <w:p w14:paraId="2478FD1A" w14:textId="2C63D630" w:rsidR="00A12750" w:rsidRDefault="00A1275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Mike Rawson, Board Vice President</w:t>
      </w:r>
    </w:p>
    <w:p w14:paraId="23122999" w14:textId="6533AD8F" w:rsidR="00A12750" w:rsidRDefault="00A1275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Craig Vose, Board Secretary/Treasurer</w:t>
      </w:r>
    </w:p>
    <w:p w14:paraId="420C36A7" w14:textId="1EB52AA6" w:rsidR="00A12750" w:rsidRDefault="00A1275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Tony Hill, Board Member</w:t>
      </w:r>
    </w:p>
    <w:p w14:paraId="40BA6A9C" w14:textId="3AD15BD7" w:rsidR="00A12750" w:rsidRDefault="00A1275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Teresa Weaver, Board Member</w:t>
      </w:r>
    </w:p>
    <w:p w14:paraId="4DB16094" w14:textId="384F9C61" w:rsidR="00A12750" w:rsidRDefault="00A1275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Matthew Barrett, General Manager/Operator</w:t>
      </w:r>
    </w:p>
    <w:p w14:paraId="7A80FB1E" w14:textId="2E749279" w:rsidR="00A12750" w:rsidRDefault="00A1275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Danielle Cunningham, Secretary</w:t>
      </w:r>
    </w:p>
    <w:p w14:paraId="4F508B66" w14:textId="62EB0A0A" w:rsidR="00A12750" w:rsidRDefault="00A1275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Ricardo Guardado, Field Supervisor/Operator</w:t>
      </w:r>
    </w:p>
    <w:p w14:paraId="625161BD" w14:textId="1D6D789A" w:rsidR="00156D3A" w:rsidRDefault="00156D3A" w:rsidP="00A12750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 FROM THE PUBLIC</w:t>
      </w:r>
    </w:p>
    <w:p w14:paraId="6BB25581" w14:textId="4731F75A" w:rsidR="00156D3A" w:rsidRDefault="00156D3A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19C3999B" w14:textId="7CD7AF3B" w:rsidR="00483A60" w:rsidRPr="00483A60" w:rsidRDefault="00483A60" w:rsidP="00A12750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</w:t>
      </w:r>
    </w:p>
    <w:p w14:paraId="0FE969E9" w14:textId="2237F819" w:rsidR="00156D3A" w:rsidRDefault="008E1F0F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Paul Hughes read the minutes from the August</w:t>
      </w:r>
      <w:r w:rsidR="00483A60">
        <w:rPr>
          <w:sz w:val="24"/>
          <w:szCs w:val="24"/>
        </w:rPr>
        <w:t xml:space="preserve"> 1</w:t>
      </w:r>
      <w:r>
        <w:rPr>
          <w:sz w:val="24"/>
          <w:szCs w:val="24"/>
        </w:rPr>
        <w:t>9, 2024</w:t>
      </w:r>
      <w:r w:rsidR="00483A60">
        <w:rPr>
          <w:sz w:val="24"/>
          <w:szCs w:val="24"/>
        </w:rPr>
        <w:t xml:space="preserve"> regular meeting. Mike Rawson made a motion to accept the minutes as read. Tony Hill seconded the motion. The motion passed unanimously.</w:t>
      </w:r>
    </w:p>
    <w:p w14:paraId="3E60F332" w14:textId="063DB4CD" w:rsidR="007520A3" w:rsidRDefault="00483A6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George Barham has plans to build a subdivision off o</w:t>
      </w:r>
      <w:r w:rsidR="0022125C">
        <w:rPr>
          <w:sz w:val="24"/>
          <w:szCs w:val="24"/>
        </w:rPr>
        <w:t>f</w:t>
      </w:r>
      <w:r>
        <w:rPr>
          <w:sz w:val="24"/>
          <w:szCs w:val="24"/>
        </w:rPr>
        <w:t xml:space="preserve"> Katy Drive upon approval of a service agreement between him &amp; Swift Water Supply. The subdivision will consist of 7 meters. Barham will contract out to have the water line installed. We will tie into our existing line when his side is completed, then make 7 meter taps. Teresa Weaver made a motion to approve the subdivision service agreement between Barham &amp; Swift Water Supply. Craig Vose seconded the motion. The motion passed unanimously.</w:t>
      </w:r>
    </w:p>
    <w:p w14:paraId="17A10144" w14:textId="77777777" w:rsidR="00690126" w:rsidRDefault="00690126" w:rsidP="00A12750">
      <w:pPr>
        <w:spacing w:after="120"/>
        <w:rPr>
          <w:sz w:val="24"/>
          <w:szCs w:val="24"/>
        </w:rPr>
      </w:pPr>
    </w:p>
    <w:p w14:paraId="4D8E82FF" w14:textId="4E565897" w:rsidR="007520A3" w:rsidRDefault="007520A3" w:rsidP="00A12750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OPERATOR/</w:t>
      </w:r>
      <w:r w:rsidRPr="00403278">
        <w:rPr>
          <w:b/>
          <w:bCs/>
          <w:sz w:val="24"/>
          <w:szCs w:val="24"/>
        </w:rPr>
        <w:t>FINANCE REPORT</w:t>
      </w:r>
    </w:p>
    <w:p w14:paraId="277BFF36" w14:textId="395520A0" w:rsidR="007520A3" w:rsidRDefault="00403278" w:rsidP="00A12750">
      <w:pPr>
        <w:spacing w:after="120"/>
        <w:rPr>
          <w:sz w:val="24"/>
          <w:szCs w:val="24"/>
        </w:rPr>
      </w:pPr>
      <w:r w:rsidRPr="00403278">
        <w:rPr>
          <w:sz w:val="24"/>
          <w:szCs w:val="24"/>
        </w:rPr>
        <w:lastRenderedPageBreak/>
        <w:t xml:space="preserve">Ricardo Guardado gave the </w:t>
      </w:r>
      <w:r>
        <w:rPr>
          <w:sz w:val="24"/>
          <w:szCs w:val="24"/>
        </w:rPr>
        <w:t>operator report.</w:t>
      </w:r>
    </w:p>
    <w:p w14:paraId="29C54EA4" w14:textId="181CFE1C" w:rsidR="00403278" w:rsidRDefault="00403278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 guys installed 5 new meters &amp; repaired 8 leaks since August.</w:t>
      </w:r>
    </w:p>
    <w:p w14:paraId="4E8CC311" w14:textId="2765D470" w:rsidR="00403278" w:rsidRDefault="00403278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Plant 14 is tied into the main water line, but the valve is shut until the plant is ready to be put into operation. </w:t>
      </w:r>
    </w:p>
    <w:p w14:paraId="22F28005" w14:textId="2CE1E1CC" w:rsidR="00403278" w:rsidRDefault="00403278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Water loss for August 2024 was 11.40% &amp; September 2024 was 9.00%.</w:t>
      </w:r>
    </w:p>
    <w:p w14:paraId="2DD0A67D" w14:textId="333E0A98" w:rsidR="00403278" w:rsidRDefault="00403278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Danielle Cunningham went over the current bank accounts &amp; balances with the board &amp; presented the options that Ampstun Software offers.</w:t>
      </w:r>
    </w:p>
    <w:p w14:paraId="1353E1D4" w14:textId="17173012" w:rsidR="00483A60" w:rsidRPr="00403278" w:rsidRDefault="00403278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The Lead &amp; Copper Rule Revision </w:t>
      </w:r>
      <w:r w:rsidR="006D60EC">
        <w:rPr>
          <w:sz w:val="24"/>
          <w:szCs w:val="24"/>
        </w:rPr>
        <w:t>has been turned in to TCEQ as of October 15, 2024, but needs some adjustments.</w:t>
      </w:r>
    </w:p>
    <w:p w14:paraId="0B86262B" w14:textId="1A9CDC28" w:rsidR="00483A60" w:rsidRDefault="00483A60" w:rsidP="00A12750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</w:t>
      </w:r>
    </w:p>
    <w:p w14:paraId="64FA0FE6" w14:textId="72FAB5A3" w:rsidR="00483A60" w:rsidRDefault="00483A60" w:rsidP="00A127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The meeting went into closed session at 6:55 PM.</w:t>
      </w:r>
    </w:p>
    <w:p w14:paraId="191CB875" w14:textId="55A6CF0F" w:rsidR="00483A60" w:rsidRDefault="00483A60" w:rsidP="00A12750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OPEN SESSION</w:t>
      </w:r>
    </w:p>
    <w:p w14:paraId="05A55518" w14:textId="0267B776" w:rsidR="00483A60" w:rsidRDefault="00483A60" w:rsidP="00A12750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The meeting came back into open session at 8:53 PM.</w:t>
      </w:r>
    </w:p>
    <w:p w14:paraId="7758BDB5" w14:textId="1D01A141" w:rsidR="00483A60" w:rsidRDefault="00483A60" w:rsidP="00A12750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board appointed Danielle Cunningham to Interim General Manager for a 3 month period (Exhibit A), Ricardo Guardado </w:t>
      </w:r>
      <w:r w:rsidR="007520A3">
        <w:rPr>
          <w:bCs/>
          <w:sz w:val="24"/>
          <w:szCs w:val="24"/>
        </w:rPr>
        <w:t>to Field Manager (Exhibit A), &amp; Matt as an advisor (Exhibit A).</w:t>
      </w:r>
    </w:p>
    <w:p w14:paraId="63C7EFFF" w14:textId="008A5FE2" w:rsidR="007520A3" w:rsidRDefault="007520A3" w:rsidP="00A12750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Paul Hughes made a motion to approve the new roles for employees of Swift Water Supply</w:t>
      </w:r>
      <w:r w:rsidR="00690F3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as listed above</w:t>
      </w:r>
      <w:r w:rsidR="00690F3A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beginning November 1, 2024. Mike Rawson seconded the motion. The motion passed unanimously.</w:t>
      </w:r>
    </w:p>
    <w:p w14:paraId="647F1F76" w14:textId="08BF9F90" w:rsidR="007520A3" w:rsidRDefault="007520A3" w:rsidP="00A12750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Matthew Barrett turned in his letter of resignation. Paul Hughes made a motion to accept Matt’s resignation. Tony Hill seconded the motion. The motion passed unanimously. </w:t>
      </w:r>
    </w:p>
    <w:p w14:paraId="03844A21" w14:textId="2A417D0D" w:rsidR="007520A3" w:rsidRDefault="007520A3" w:rsidP="00A12750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The board tabled the meeting at Plant 14, that was set to follow the regular meeting, to a later date.</w:t>
      </w:r>
    </w:p>
    <w:p w14:paraId="6BCF235C" w14:textId="23D4ED0C" w:rsidR="007520A3" w:rsidRDefault="007520A3" w:rsidP="00A12750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Mike Rawson made a motion to adjourn. Craig Vose seconded the motion. The motion passed unanimously. Paul Hughes adjourned the meeting at 8:57 PM.</w:t>
      </w:r>
    </w:p>
    <w:p w14:paraId="2773A784" w14:textId="77777777" w:rsidR="00483A60" w:rsidRDefault="00483A60" w:rsidP="00A12750">
      <w:pPr>
        <w:spacing w:after="120"/>
        <w:rPr>
          <w:bCs/>
          <w:sz w:val="24"/>
          <w:szCs w:val="24"/>
        </w:rPr>
      </w:pPr>
    </w:p>
    <w:p w14:paraId="75657C34" w14:textId="515AC363" w:rsidR="006D60EC" w:rsidRPr="00483A60" w:rsidRDefault="00000000" w:rsidP="00A12750">
      <w:pPr>
        <w:spacing w:after="120"/>
        <w:rPr>
          <w:bCs/>
          <w:sz w:val="24"/>
          <w:szCs w:val="24"/>
        </w:rPr>
      </w:pPr>
      <w:r>
        <w:rPr>
          <w:bCs/>
          <w:sz w:val="24"/>
          <w:szCs w:val="24"/>
        </w:rPr>
        <w:pict w14:anchorId="22069E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DBAB5014-17D9-4009-8673-2F6FDB3FC189}" provid="{00000000-0000-0000-0000-000000000000}" o:suggestedsigner="Paul Hughes" o:suggestedsigner2="Board President" showsigndate="f" signinginstructionsset="t" issignatureline="t"/>
          </v:shape>
        </w:pict>
      </w:r>
    </w:p>
    <w:sectPr w:rsidR="006D60EC" w:rsidRPr="00483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50"/>
    <w:rsid w:val="00156D3A"/>
    <w:rsid w:val="0022125C"/>
    <w:rsid w:val="00403278"/>
    <w:rsid w:val="00483A60"/>
    <w:rsid w:val="004D0A65"/>
    <w:rsid w:val="005B124B"/>
    <w:rsid w:val="00690126"/>
    <w:rsid w:val="00690F3A"/>
    <w:rsid w:val="006D60EC"/>
    <w:rsid w:val="007520A3"/>
    <w:rsid w:val="008E1F0F"/>
    <w:rsid w:val="00A12750"/>
    <w:rsid w:val="00D42491"/>
    <w:rsid w:val="00E42B16"/>
    <w:rsid w:val="00F1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4290"/>
  <w15:chartTrackingRefBased/>
  <w15:docId w15:val="{EEB196D8-FB92-42FD-8299-01E518A3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Cunningham</dc:creator>
  <cp:keywords/>
  <dc:description/>
  <cp:lastModifiedBy>Danielle Cunningham</cp:lastModifiedBy>
  <cp:revision>7</cp:revision>
  <dcterms:created xsi:type="dcterms:W3CDTF">2024-12-05T16:59:00Z</dcterms:created>
  <dcterms:modified xsi:type="dcterms:W3CDTF">2024-12-05T22:47:00Z</dcterms:modified>
</cp:coreProperties>
</file>