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18495AE4" w:rsidR="009F3A8C" w:rsidRDefault="00FF0A71">
      <w:pPr>
        <w:pStyle w:val="Body1"/>
        <w:jc w:val="center"/>
        <w:rPr>
          <w:sz w:val="48"/>
          <w:szCs w:val="48"/>
        </w:rPr>
      </w:pPr>
      <w:r>
        <w:rPr>
          <w:sz w:val="48"/>
          <w:szCs w:val="48"/>
        </w:rPr>
        <w:t>Authoritarianism</w:t>
      </w:r>
      <w:r w:rsidR="00EF3DA4">
        <w:rPr>
          <w:sz w:val="48"/>
          <w:szCs w:val="48"/>
        </w:rPr>
        <w:t xml:space="preserve"> </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197C46C0" w14:textId="2B6D488F" w:rsidR="00EC0BCC" w:rsidRDefault="003E6008" w:rsidP="00FF0A71">
      <w:pPr>
        <w:pStyle w:val="Body1"/>
        <w:jc w:val="both"/>
      </w:pPr>
      <w:r>
        <w:rPr>
          <w:b/>
          <w:bCs/>
        </w:rPr>
        <w:t>Springfield, VA</w:t>
      </w:r>
      <w:r w:rsidR="00094A93">
        <w:rPr>
          <w:b/>
          <w:bCs/>
        </w:rPr>
        <w:t xml:space="preserve"> –</w:t>
      </w:r>
      <w:r w:rsidR="00A53BB5" w:rsidRPr="00A53BB5">
        <w:t xml:space="preserve"> </w:t>
      </w:r>
      <w:r w:rsidR="00FF0A71">
        <w:t>Recently there were “No More Kings” demonstrations across the U.S. to protest what the participants (and many others) believe were increasing actions by President Trump and his administration bordering on dictatorial.  Most of the protestors that I observed were predominately white women, apparently middle-class.  Some children were present, but few teen</w:t>
      </w:r>
      <w:r w:rsidR="00144CDC">
        <w:t>s</w:t>
      </w:r>
      <w:r w:rsidR="00FF0A71">
        <w:t xml:space="preserve"> and even fewer minorities of any age.  The protests </w:t>
      </w:r>
      <w:r w:rsidR="00144CDC">
        <w:t xml:space="preserve">here </w:t>
      </w:r>
      <w:r w:rsidR="00FF0A71">
        <w:t>were peaceful with lots of signs and sympathetic honking of horns from passing cars.</w:t>
      </w:r>
      <w:r w:rsidR="00144CDC">
        <w:t xml:space="preserve">  Based on media coverage, much the same could be said about all the other demonstrations that day throughout the nation.</w:t>
      </w:r>
      <w:r w:rsidR="00946F38">
        <w:t xml:space="preserve">  From </w:t>
      </w:r>
      <w:r w:rsidR="0000523B">
        <w:t>what</w:t>
      </w:r>
      <w:r w:rsidR="00946F38">
        <w:t xml:space="preserve"> I can determine, the gatherings were quickly forgotten and had no effect on subsequent policy decisions fr</w:t>
      </w:r>
      <w:r w:rsidR="0000523B">
        <w:t>o</w:t>
      </w:r>
      <w:r w:rsidR="00946F38">
        <w:t>m the White House.</w:t>
      </w:r>
    </w:p>
    <w:p w14:paraId="0852BE98" w14:textId="77777777" w:rsidR="00144CDC" w:rsidRDefault="00144CDC" w:rsidP="00FF0A71">
      <w:pPr>
        <w:pStyle w:val="Body1"/>
        <w:jc w:val="both"/>
      </w:pPr>
    </w:p>
    <w:p w14:paraId="1DBCEED2" w14:textId="24357D6C" w:rsidR="00144CDC" w:rsidRDefault="00144CDC" w:rsidP="00FF0A71">
      <w:pPr>
        <w:pStyle w:val="Body1"/>
        <w:jc w:val="both"/>
      </w:pPr>
      <w:r>
        <w:t>Although my initial reaction to the “No More Kings” gatherings was to attribute the impetus to the Democratic Party trying to energize its supporters, I am beginning to share their concerns about increasing government overreach.  My specific</w:t>
      </w:r>
      <w:r w:rsidR="00946F38">
        <w:t xml:space="preserve"> worries </w:t>
      </w:r>
      <w:r>
        <w:t xml:space="preserve"> primarily center around U.S. foreign policy.  President Trump seems to be hellbent on overthrowing the Madura regime in Venezuela.  He is using the pretext of the ongoing flow of illegal drugs into the U.S. from Central and South America with some </w:t>
      </w:r>
      <w:r w:rsidR="00BA05F8">
        <w:t xml:space="preserve">possibly </w:t>
      </w:r>
      <w:r>
        <w:t xml:space="preserve">controlled by Madura.  During the past two months the United States has begun to use its armed forces to track and conduct lethal attacks against small boats </w:t>
      </w:r>
      <w:r w:rsidR="00BA05F8">
        <w:t>alleged</w:t>
      </w:r>
      <w:r>
        <w:t xml:space="preserve"> to be ferrying narcotics </w:t>
      </w:r>
      <w:r w:rsidR="00F070C3">
        <w:t>ultimately destined for ou</w:t>
      </w:r>
      <w:r w:rsidR="00946F38">
        <w:t>r</w:t>
      </w:r>
      <w:r w:rsidR="00F070C3">
        <w:t xml:space="preserve"> mainland.  The attacks take place only after extensive intelligence has </w:t>
      </w:r>
      <w:r w:rsidR="00BA05F8">
        <w:t>presumably</w:t>
      </w:r>
      <w:r w:rsidR="00946F38">
        <w:t xml:space="preserve"> </w:t>
      </w:r>
      <w:r w:rsidR="00F070C3">
        <w:t xml:space="preserve">determined that the boats are indeed drug smugglers.  In most cases the boats have been blown out of the water via drones and/or missiles with total loss of life.  To date, over 80 people have been killed, including at least two who were initially survivors until a second or third attack </w:t>
      </w:r>
      <w:r w:rsidR="00BA05F8">
        <w:t xml:space="preserve">killed </w:t>
      </w:r>
      <w:r w:rsidR="00F070C3">
        <w:t xml:space="preserve">them. </w:t>
      </w:r>
    </w:p>
    <w:p w14:paraId="32C273CD" w14:textId="77777777" w:rsidR="00F070C3" w:rsidRDefault="00F070C3" w:rsidP="00FF0A71">
      <w:pPr>
        <w:pStyle w:val="Body1"/>
        <w:jc w:val="both"/>
      </w:pPr>
    </w:p>
    <w:p w14:paraId="24EA893E" w14:textId="51B951EB" w:rsidR="00F070C3" w:rsidRDefault="00F070C3" w:rsidP="00FF0A71">
      <w:pPr>
        <w:pStyle w:val="Body1"/>
        <w:jc w:val="both"/>
      </w:pPr>
      <w:r>
        <w:t xml:space="preserve">President Trump has now announced that airlines should consider Venezuelan airspace closed.  He does not have legal authority to close the airspace over a foreign country, but this type of declaration has been used in the past as a first step preceding air strikes against </w:t>
      </w:r>
      <w:r w:rsidR="00946F38">
        <w:t xml:space="preserve">a </w:t>
      </w:r>
      <w:r>
        <w:t>nation.   Trump’s exact post on his Truth Social platform was: “</w:t>
      </w:r>
      <w:r w:rsidR="00657E33">
        <w:t xml:space="preserve">To all Airlines, Pilots, Drug Dealers and Human Traffickers, please consider </w:t>
      </w:r>
      <w:r>
        <w:t>THE AIRSPACE ABOVE AND SURROUNDING VENEZUELA TO BE CLOSED IN ITS ENTIRETY.”</w:t>
      </w:r>
      <w:r w:rsidR="00657E33">
        <w:t xml:space="preserve">  Can you imagine another country’s leader making such a proclamation concerning U.S. waters and territory??</w:t>
      </w:r>
    </w:p>
    <w:p w14:paraId="0B639298" w14:textId="77777777" w:rsidR="00657E33" w:rsidRDefault="00657E33" w:rsidP="00FF0A71">
      <w:pPr>
        <w:pStyle w:val="Body1"/>
        <w:jc w:val="both"/>
      </w:pPr>
    </w:p>
    <w:p w14:paraId="1D01B3A2" w14:textId="597BD806" w:rsidR="00657E33" w:rsidRDefault="00657E33" w:rsidP="00FF0A71">
      <w:pPr>
        <w:pStyle w:val="Body1"/>
        <w:jc w:val="both"/>
      </w:pPr>
      <w:r>
        <w:t xml:space="preserve">What is most concerning is that there has been apparently zero – ZERO – attempt </w:t>
      </w:r>
      <w:r w:rsidR="00BD56F9">
        <w:t xml:space="preserve">by the President </w:t>
      </w:r>
      <w:r>
        <w:t xml:space="preserve">to involve our representatives in Congress to authorize such actions or to issue a Declaration of War or even to </w:t>
      </w:r>
      <w:r w:rsidR="008D62BE">
        <w:t>have the matter debated</w:t>
      </w:r>
      <w:r w:rsidR="008F6AE2">
        <w:t xml:space="preserve"> by Representatives or Senators</w:t>
      </w:r>
      <w:r w:rsidR="008D62BE">
        <w:t>.</w:t>
      </w:r>
      <w:r w:rsidR="00BD56F9">
        <w:t xml:space="preserve">  This non-involvement is blatantly </w:t>
      </w:r>
      <w:r w:rsidR="008F6AE2">
        <w:t>unconstitutional but</w:t>
      </w:r>
      <w:r w:rsidR="00BD56F9">
        <w:t xml:space="preserve"> has been the case in every Presidential term since WW II.</w:t>
      </w:r>
      <w:r w:rsidR="008F6AE2">
        <w:t xml:space="preserve"> </w:t>
      </w:r>
      <w:r w:rsidR="002638BC">
        <w:t>Apparently,</w:t>
      </w:r>
      <w:r w:rsidR="008F6AE2">
        <w:t xml:space="preserve"> President </w:t>
      </w:r>
      <w:r w:rsidR="00946F38">
        <w:t xml:space="preserve">Trump </w:t>
      </w:r>
      <w:r w:rsidR="008F6AE2">
        <w:t>has been emboldened by the lack of critical response to his bombing of Iran (also a sovereign nation) that he now believes that he has free reign to kill pretty much anyone in the world at his whim.</w:t>
      </w:r>
    </w:p>
    <w:p w14:paraId="6142ECA9" w14:textId="77777777" w:rsidR="008F6AE2" w:rsidRDefault="008F6AE2" w:rsidP="00FF0A71">
      <w:pPr>
        <w:pStyle w:val="Body1"/>
        <w:jc w:val="both"/>
      </w:pPr>
    </w:p>
    <w:p w14:paraId="01547BD4" w14:textId="2FA2A0E4" w:rsidR="008F6AE2" w:rsidRDefault="00946F38" w:rsidP="00FF0A71">
      <w:pPr>
        <w:pStyle w:val="Body1"/>
        <w:jc w:val="both"/>
      </w:pPr>
      <w:r>
        <w:t>Domestically, t</w:t>
      </w:r>
      <w:r w:rsidR="008F6AE2">
        <w:t xml:space="preserve">here are also an increasing number of decisions by the Food and Drug Administration to severely limit various vaccines, including COVID and annual flu </w:t>
      </w:r>
      <w:r w:rsidR="008F6AE2">
        <w:lastRenderedPageBreak/>
        <w:t>shots.  FDA staff who do not agree with this new approach have been told to submit their resignations.</w:t>
      </w:r>
      <w:r>
        <w:t xml:space="preserve">  Again, there has been no involvement of Congress.</w:t>
      </w:r>
    </w:p>
    <w:p w14:paraId="4ED80B1E" w14:textId="77777777" w:rsidR="008F6AE2" w:rsidRDefault="008F6AE2" w:rsidP="00FF0A71">
      <w:pPr>
        <w:pStyle w:val="Body1"/>
        <w:jc w:val="both"/>
      </w:pPr>
    </w:p>
    <w:p w14:paraId="217F113D" w14:textId="38A1EC0E" w:rsidR="008F6AE2" w:rsidRDefault="00946F38" w:rsidP="00FF0A71">
      <w:pPr>
        <w:pStyle w:val="Body1"/>
        <w:jc w:val="both"/>
      </w:pPr>
      <w:r>
        <w:t>Also, w</w:t>
      </w:r>
      <w:r w:rsidR="002638BC">
        <w:t>hether or not President Trump’s imposition of tariffs is within his legal purview is now being decided by the Supreme Court.  There has been discussion that even if the current tariffs are ruled unconstitutional, he has a plan to use a different rationale for imposing nearly all of the same tariffs.</w:t>
      </w:r>
      <w:r w:rsidR="00BA05F8">
        <w:t xml:space="preserve">  Again crickets heard from Congress.</w:t>
      </w:r>
    </w:p>
    <w:p w14:paraId="776A5A46" w14:textId="77777777" w:rsidR="002638BC" w:rsidRDefault="002638BC" w:rsidP="00FF0A71">
      <w:pPr>
        <w:pStyle w:val="Body1"/>
        <w:jc w:val="both"/>
      </w:pPr>
    </w:p>
    <w:p w14:paraId="5BC3D075" w14:textId="4BF8C2C1" w:rsidR="002638BC" w:rsidRDefault="00946F38" w:rsidP="00FF0A71">
      <w:pPr>
        <w:pStyle w:val="Body1"/>
        <w:jc w:val="both"/>
      </w:pPr>
      <w:r>
        <w:t>Recently</w:t>
      </w:r>
      <w:r w:rsidR="002638BC">
        <w:t xml:space="preserve">, President </w:t>
      </w:r>
      <w:r>
        <w:t xml:space="preserve">Trump </w:t>
      </w:r>
      <w:r w:rsidR="002638BC">
        <w:t xml:space="preserve">has directed that members of state National Guard forces be deployed into various large U.S. cities deemed “unsafe.”  Some of these deployments have been successfully challenged by state and local officials as an infringement on their rights.  These </w:t>
      </w:r>
      <w:r w:rsidR="00BA05F8">
        <w:t xml:space="preserve">domestic </w:t>
      </w:r>
      <w:r w:rsidR="002638BC">
        <w:t>troop movement decisions are also headed for Supreme Court decisions.</w:t>
      </w:r>
    </w:p>
    <w:p w14:paraId="4EEB82E2" w14:textId="77777777" w:rsidR="002638BC" w:rsidRDefault="002638BC" w:rsidP="00FF0A71">
      <w:pPr>
        <w:pStyle w:val="Body1"/>
        <w:jc w:val="both"/>
      </w:pPr>
    </w:p>
    <w:p w14:paraId="3C6D70C9" w14:textId="00EADC62" w:rsidR="002638BC" w:rsidRDefault="002638BC" w:rsidP="00FF0A71">
      <w:pPr>
        <w:pStyle w:val="Body1"/>
        <w:jc w:val="both"/>
      </w:pPr>
      <w:r>
        <w:t>My worry is that, when taken together, each of these Presidential actions raise serious concerns about the mindset of a President who believes that he is above the law,</w:t>
      </w:r>
      <w:r w:rsidR="004E3D6E">
        <w:t xml:space="preserve"> because </w:t>
      </w:r>
      <w:r>
        <w:t xml:space="preserve"> he was elected to “fix things”</w:t>
      </w:r>
      <w:r w:rsidR="00946F38">
        <w:t xml:space="preserve"> and that he has free reign to do whatever it takes.  </w:t>
      </w:r>
    </w:p>
    <w:p w14:paraId="4D4704F2" w14:textId="77777777" w:rsidR="00946F38" w:rsidRDefault="00946F38" w:rsidP="00FF0A71">
      <w:pPr>
        <w:pStyle w:val="Body1"/>
        <w:jc w:val="both"/>
      </w:pPr>
    </w:p>
    <w:p w14:paraId="5B5BFDED" w14:textId="187BF0B5" w:rsidR="00946F38" w:rsidRDefault="00946F38" w:rsidP="00FF0A71">
      <w:pPr>
        <w:pStyle w:val="Body1"/>
        <w:jc w:val="both"/>
      </w:pPr>
      <w:r>
        <w:t>I voted for Trump three times, but I did not vote for this.  We are not just on a path to authoritarianism – we are there.  Only citizens and our elected representatives can reverse this dangerous state of affairs.</w:t>
      </w:r>
      <w:r w:rsidR="00BA05F8">
        <w:t xml:space="preserve">  Congress, where are you?????</w:t>
      </w:r>
    </w:p>
    <w:p w14:paraId="45E6CC82"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D368" w14:textId="77777777" w:rsidR="00363EBE" w:rsidRDefault="00363EBE">
      <w:r>
        <w:separator/>
      </w:r>
    </w:p>
  </w:endnote>
  <w:endnote w:type="continuationSeparator" w:id="0">
    <w:p w14:paraId="52C3A054" w14:textId="77777777" w:rsidR="00363EBE" w:rsidRDefault="0036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04A1" w14:textId="77777777" w:rsidR="00363EBE" w:rsidRDefault="00363EBE">
      <w:r>
        <w:separator/>
      </w:r>
    </w:p>
  </w:footnote>
  <w:footnote w:type="continuationSeparator" w:id="0">
    <w:p w14:paraId="47EA127E" w14:textId="77777777" w:rsidR="00363EBE" w:rsidRDefault="0036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0523B"/>
    <w:rsid w:val="00094A93"/>
    <w:rsid w:val="00144CDC"/>
    <w:rsid w:val="001664AC"/>
    <w:rsid w:val="001B5C3A"/>
    <w:rsid w:val="00225847"/>
    <w:rsid w:val="00242F4F"/>
    <w:rsid w:val="00256105"/>
    <w:rsid w:val="002638BC"/>
    <w:rsid w:val="002755F0"/>
    <w:rsid w:val="00363EBE"/>
    <w:rsid w:val="003E6008"/>
    <w:rsid w:val="0044039C"/>
    <w:rsid w:val="004B6379"/>
    <w:rsid w:val="004E3D6E"/>
    <w:rsid w:val="005060B9"/>
    <w:rsid w:val="00522C89"/>
    <w:rsid w:val="005469C3"/>
    <w:rsid w:val="005E2ED5"/>
    <w:rsid w:val="00606AC3"/>
    <w:rsid w:val="00657E33"/>
    <w:rsid w:val="006906A5"/>
    <w:rsid w:val="00695455"/>
    <w:rsid w:val="00820F14"/>
    <w:rsid w:val="00847511"/>
    <w:rsid w:val="00851AC8"/>
    <w:rsid w:val="008D62BE"/>
    <w:rsid w:val="008F6AE2"/>
    <w:rsid w:val="00946F38"/>
    <w:rsid w:val="009866DC"/>
    <w:rsid w:val="00996862"/>
    <w:rsid w:val="00997BA3"/>
    <w:rsid w:val="009A539D"/>
    <w:rsid w:val="009F3A8C"/>
    <w:rsid w:val="00A53BB5"/>
    <w:rsid w:val="00AA4948"/>
    <w:rsid w:val="00AF4145"/>
    <w:rsid w:val="00B70F9A"/>
    <w:rsid w:val="00BA05F8"/>
    <w:rsid w:val="00BD56F9"/>
    <w:rsid w:val="00C077E7"/>
    <w:rsid w:val="00C3471C"/>
    <w:rsid w:val="00C4423F"/>
    <w:rsid w:val="00CD6833"/>
    <w:rsid w:val="00EC0BCC"/>
    <w:rsid w:val="00EF3DA4"/>
    <w:rsid w:val="00EF71DC"/>
    <w:rsid w:val="00F070C3"/>
    <w:rsid w:val="00FF054E"/>
    <w:rsid w:val="00FF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5</cp:revision>
  <cp:lastPrinted>2025-11-30T03:37:00Z</cp:lastPrinted>
  <dcterms:created xsi:type="dcterms:W3CDTF">2025-11-30T02:12:00Z</dcterms:created>
  <dcterms:modified xsi:type="dcterms:W3CDTF">2025-11-30T04:15:00Z</dcterms:modified>
</cp:coreProperties>
</file>