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862" w14:textId="5AF9172E" w:rsidR="009F3A8C" w:rsidRDefault="00AF4145">
      <w:pPr>
        <w:pStyle w:val="Body1"/>
        <w:jc w:val="center"/>
        <w:rPr>
          <w:sz w:val="48"/>
          <w:szCs w:val="48"/>
        </w:rPr>
      </w:pPr>
      <w:r>
        <w:rPr>
          <w:sz w:val="48"/>
          <w:szCs w:val="48"/>
        </w:rPr>
        <w:t>C</w:t>
      </w:r>
      <w:r w:rsidR="00242F4B">
        <w:rPr>
          <w:sz w:val="48"/>
          <w:szCs w:val="48"/>
        </w:rPr>
        <w:t>harlie Kirk</w:t>
      </w:r>
      <w:r w:rsidR="00EF3DA4">
        <w:rPr>
          <w:sz w:val="48"/>
          <w:szCs w:val="48"/>
        </w:rPr>
        <w:t xml:space="preserve"> </w:t>
      </w:r>
    </w:p>
    <w:p w14:paraId="2971111A" w14:textId="77777777" w:rsidR="009F3A8C" w:rsidRDefault="00000000">
      <w:pPr>
        <w:pStyle w:val="Body1"/>
        <w:jc w:val="center"/>
        <w:rPr>
          <w:sz w:val="20"/>
          <w:szCs w:val="20"/>
        </w:rPr>
      </w:pPr>
      <w:r>
        <w:rPr>
          <w:sz w:val="20"/>
          <w:szCs w:val="20"/>
        </w:rPr>
        <w:t>by</w:t>
      </w:r>
    </w:p>
    <w:p w14:paraId="71A9E2B1" w14:textId="77777777" w:rsidR="009F3A8C" w:rsidRDefault="00000000">
      <w:pPr>
        <w:pStyle w:val="Body1"/>
        <w:jc w:val="center"/>
        <w:rPr>
          <w:b/>
          <w:bCs/>
          <w:i/>
          <w:iCs/>
          <w:sz w:val="32"/>
          <w:szCs w:val="32"/>
        </w:rPr>
      </w:pPr>
      <w:r>
        <w:rPr>
          <w:i/>
          <w:iCs/>
          <w:sz w:val="32"/>
          <w:szCs w:val="32"/>
        </w:rPr>
        <w:t>Eyes Right</w:t>
      </w:r>
      <w:r>
        <w:rPr>
          <w:b/>
          <w:bCs/>
          <w:i/>
          <w:iCs/>
          <w:sz w:val="32"/>
          <w:szCs w:val="32"/>
        </w:rPr>
        <w:t xml:space="preserve"> </w:t>
      </w:r>
    </w:p>
    <w:p w14:paraId="1D6A8EBF" w14:textId="77777777" w:rsidR="009F3A8C" w:rsidRDefault="009F3A8C">
      <w:pPr>
        <w:pStyle w:val="Body1"/>
        <w:jc w:val="both"/>
        <w:rPr>
          <w:b/>
          <w:bCs/>
          <w:i/>
          <w:iCs/>
          <w:sz w:val="32"/>
          <w:szCs w:val="32"/>
        </w:rPr>
      </w:pPr>
    </w:p>
    <w:p w14:paraId="7E845B39" w14:textId="7E8BA492" w:rsidR="00A53BB5" w:rsidRDefault="00242F4B" w:rsidP="00242F4B">
      <w:pPr>
        <w:pStyle w:val="Body1"/>
        <w:jc w:val="both"/>
      </w:pPr>
      <w:r>
        <w:rPr>
          <w:b/>
          <w:bCs/>
        </w:rPr>
        <w:t>Greenville</w:t>
      </w:r>
      <w:r w:rsidR="003E6008">
        <w:rPr>
          <w:b/>
          <w:bCs/>
        </w:rPr>
        <w:t xml:space="preserve">, </w:t>
      </w:r>
      <w:r>
        <w:rPr>
          <w:b/>
          <w:bCs/>
        </w:rPr>
        <w:t>ME</w:t>
      </w:r>
      <w:r w:rsidR="00094A93">
        <w:rPr>
          <w:b/>
          <w:bCs/>
        </w:rPr>
        <w:t xml:space="preserve"> –</w:t>
      </w:r>
      <w:r w:rsidR="00A53BB5" w:rsidRPr="00A53BB5">
        <w:t xml:space="preserve"> </w:t>
      </w:r>
      <w:r w:rsidR="00EF71DC">
        <w:t xml:space="preserve">I </w:t>
      </w:r>
      <w:r w:rsidR="000E55AF">
        <w:t>n</w:t>
      </w:r>
      <w:r>
        <w:t>ever met Charlie Kirk, nor have I heard him speak.  In fact, I had never heard of him until yesterday when news poured forth about his assassination.  The images were horrifying, but, even worse (for me), was the realization that h</w:t>
      </w:r>
      <w:r w:rsidR="000E55AF">
        <w:t>is death</w:t>
      </w:r>
      <w:r>
        <w:t xml:space="preserve"> left behind two small children and grieving widow.</w:t>
      </w:r>
    </w:p>
    <w:p w14:paraId="58B07162" w14:textId="77777777" w:rsidR="00242F4B" w:rsidRDefault="00242F4B" w:rsidP="00242F4B">
      <w:pPr>
        <w:pStyle w:val="Body1"/>
        <w:jc w:val="both"/>
      </w:pPr>
    </w:p>
    <w:p w14:paraId="3FA3BC23" w14:textId="1FF89918" w:rsidR="00242F4B" w:rsidRDefault="00242F4B" w:rsidP="00242F4B">
      <w:pPr>
        <w:pStyle w:val="Body1"/>
        <w:jc w:val="both"/>
      </w:pPr>
      <w:r>
        <w:t xml:space="preserve">Because of </w:t>
      </w:r>
      <w:r w:rsidR="000E55AF">
        <w:t>Kirk’s</w:t>
      </w:r>
      <w:r>
        <w:t xml:space="preserve"> strong ties to the conservative movement, there were many predictable reactions.   Most on the right side of the political spectrum began eulogies with memories of his extremely successful firebrand type of conservative rhetoric</w:t>
      </w:r>
      <w:r w:rsidR="000E55AF">
        <w:t xml:space="preserve"> and his proven ability to energize young voters</w:t>
      </w:r>
      <w:r>
        <w:t>.  Others on the left mostly offered condolences for his family and condemnation of gun violence in America.   A few, and thankfully a few</w:t>
      </w:r>
      <w:r w:rsidR="000E55AF">
        <w:t>,</w:t>
      </w:r>
      <w:r>
        <w:t xml:space="preserve"> Democrat public figures chose to place blame on prior language by President Trump and other Republican leader</w:t>
      </w:r>
      <w:r w:rsidR="00E741AE">
        <w:t>s as justification for the heinous act.</w:t>
      </w:r>
    </w:p>
    <w:p w14:paraId="6DFD5576" w14:textId="77777777" w:rsidR="00E741AE" w:rsidRDefault="00E741AE" w:rsidP="00242F4B">
      <w:pPr>
        <w:pStyle w:val="Body1"/>
        <w:jc w:val="both"/>
      </w:pPr>
    </w:p>
    <w:p w14:paraId="4F9EADE4" w14:textId="42992126" w:rsidR="00E741AE" w:rsidRDefault="00E741AE" w:rsidP="00242F4B">
      <w:pPr>
        <w:pStyle w:val="Body1"/>
        <w:jc w:val="both"/>
      </w:pPr>
      <w:r>
        <w:t xml:space="preserve">What bothered me the most were the online comments by readers in </w:t>
      </w:r>
      <w:r w:rsidRPr="000E55AF">
        <w:rPr>
          <w:i/>
          <w:iCs/>
        </w:rPr>
        <w:t>The Washington</w:t>
      </w:r>
      <w:r>
        <w:t xml:space="preserve"> </w:t>
      </w:r>
      <w:r w:rsidRPr="000E55AF">
        <w:rPr>
          <w:i/>
          <w:iCs/>
        </w:rPr>
        <w:t>Post</w:t>
      </w:r>
      <w:r>
        <w:t xml:space="preserve"> in response to the article about Kirk’s assassination.  Many were absolutely gleeful and placed the blame squarely on Kirk himself for being such a provocateur.  It was as if their core feeling was that “he had it coming” because he had an extensive history, in their opinion, of verbally attacking categories such as LGBTQ and various ethnic groups.  These </w:t>
      </w:r>
      <w:r w:rsidR="00D25C67">
        <w:t xml:space="preserve">comments </w:t>
      </w:r>
      <w:r>
        <w:t>were mean, crude remarks, all under the anonymity of online posts.</w:t>
      </w:r>
    </w:p>
    <w:p w14:paraId="45F9EAB4" w14:textId="77777777" w:rsidR="00E741AE" w:rsidRDefault="00E741AE" w:rsidP="00242F4B">
      <w:pPr>
        <w:pStyle w:val="Body1"/>
        <w:jc w:val="both"/>
      </w:pPr>
    </w:p>
    <w:p w14:paraId="6C77F77B" w14:textId="680A989D" w:rsidR="00E741AE" w:rsidRDefault="00E741AE" w:rsidP="00242F4B">
      <w:pPr>
        <w:pStyle w:val="Body1"/>
        <w:jc w:val="both"/>
      </w:pPr>
      <w:r>
        <w:t xml:space="preserve">Mostly what </w:t>
      </w:r>
      <w:r w:rsidR="00D25C67" w:rsidRPr="00D25C67">
        <w:rPr>
          <w:i/>
          <w:iCs/>
        </w:rPr>
        <w:t>T</w:t>
      </w:r>
      <w:r w:rsidRPr="00D25C67">
        <w:rPr>
          <w:i/>
          <w:iCs/>
        </w:rPr>
        <w:t>he Post</w:t>
      </w:r>
      <w:r>
        <w:t xml:space="preserve"> readers and the assassin himself (he has not been identified or </w:t>
      </w:r>
      <w:r w:rsidR="009A2FC1">
        <w:t xml:space="preserve">apprehended yet) were attacking was the First Amendment of the U.S. Constitution which guarantees the right of free speech.  Above all, Kirk was a debater, willing to take on anyone on any topic in a civilized exchange of views.  At his rallies, he was eager to engage those who disagreed with his stated opinions and allowed a free discussion </w:t>
      </w:r>
      <w:r w:rsidR="00D25C67">
        <w:t xml:space="preserve">and interchange </w:t>
      </w:r>
      <w:r w:rsidR="009A2FC1">
        <w:t xml:space="preserve">of thought.  As a former debater on the Naval Academy team in the 1960’s, I learned that there are indeed two sides to most issues and that both can be vigorously supported with evidence and logic.  Problems arise when one side claims a monopoly on truth and beauty </w:t>
      </w:r>
      <w:r w:rsidR="00D25C67">
        <w:t>(</w:t>
      </w:r>
      <w:r w:rsidR="009A2FC1">
        <w:t>as the world continues to see when religious beliefs become involved</w:t>
      </w:r>
      <w:r w:rsidR="00D25C67">
        <w:t>)</w:t>
      </w:r>
      <w:r w:rsidR="009A2FC1">
        <w:t>.</w:t>
      </w:r>
    </w:p>
    <w:p w14:paraId="5EE51CBE" w14:textId="77777777" w:rsidR="009A2FC1" w:rsidRDefault="009A2FC1" w:rsidP="00242F4B">
      <w:pPr>
        <w:pStyle w:val="Body1"/>
        <w:jc w:val="both"/>
      </w:pPr>
    </w:p>
    <w:p w14:paraId="4D5127FE" w14:textId="77777777" w:rsidR="00D25C67" w:rsidRDefault="009A2FC1" w:rsidP="00242F4B">
      <w:pPr>
        <w:pStyle w:val="Body1"/>
        <w:jc w:val="both"/>
      </w:pPr>
      <w:r>
        <w:t>M</w:t>
      </w:r>
      <w:r w:rsidR="00D25C67">
        <w:t>any</w:t>
      </w:r>
      <w:r>
        <w:t xml:space="preserve"> of us have friends whose political beliefs are wildly divergent from our own. There is also, albeit sometimes grudgingly, a mutual acknowledgement </w:t>
      </w:r>
      <w:r w:rsidR="008677F1">
        <w:t xml:space="preserve">that we simply have differing world views and that our friendship trumps any such disagreements.  There are occasions, however, when anger becomes so intense that some opt to cut that person from their life because “they are irredeemable.”   Fortunately, it is extremely rare for these feelings to turn to violence.  </w:t>
      </w:r>
    </w:p>
    <w:p w14:paraId="45BA2995" w14:textId="77777777" w:rsidR="00D25C67" w:rsidRDefault="00D25C67" w:rsidP="00242F4B">
      <w:pPr>
        <w:pStyle w:val="Body1"/>
        <w:jc w:val="both"/>
      </w:pPr>
    </w:p>
    <w:p w14:paraId="43F71D7C" w14:textId="52EACE0C" w:rsidR="00472FFE" w:rsidRDefault="00D25C67" w:rsidP="00242F4B">
      <w:pPr>
        <w:pStyle w:val="Body1"/>
        <w:jc w:val="both"/>
      </w:pPr>
      <w:r>
        <w:t xml:space="preserve">Sadly, </w:t>
      </w:r>
      <w:r w:rsidR="008677F1">
        <w:t xml:space="preserve">intense </w:t>
      </w:r>
      <w:r>
        <w:t xml:space="preserve">political </w:t>
      </w:r>
      <w:r w:rsidR="008677F1">
        <w:t>anger leads a few to simply want to kill someone, particularly a</w:t>
      </w:r>
      <w:r>
        <w:t>n</w:t>
      </w:r>
      <w:r w:rsidR="008677F1">
        <w:t xml:space="preserve"> </w:t>
      </w:r>
      <w:r>
        <w:t xml:space="preserve">opposing </w:t>
      </w:r>
      <w:r w:rsidR="008677F1">
        <w:t xml:space="preserve">political leader, because of their views.  President Trump has undergone two assassination attempts.  </w:t>
      </w:r>
      <w:r>
        <w:t xml:space="preserve">Republican </w:t>
      </w:r>
      <w:r w:rsidR="00472FFE">
        <w:t xml:space="preserve">U.S. </w:t>
      </w:r>
      <w:r w:rsidR="008677F1">
        <w:t xml:space="preserve">Representative Steve </w:t>
      </w:r>
      <w:r w:rsidR="00472FFE">
        <w:t>Sca</w:t>
      </w:r>
      <w:r w:rsidR="008677F1">
        <w:t>l</w:t>
      </w:r>
      <w:r w:rsidR="00472FFE">
        <w:t>i</w:t>
      </w:r>
      <w:r w:rsidR="008677F1">
        <w:t xml:space="preserve">se was shot while playing baseball.  </w:t>
      </w:r>
      <w:r w:rsidR="00472FFE">
        <w:t>Two</w:t>
      </w:r>
      <w:r w:rsidR="008677F1">
        <w:t xml:space="preserve"> </w:t>
      </w:r>
      <w:r>
        <w:t xml:space="preserve">Democratic </w:t>
      </w:r>
      <w:r w:rsidR="008677F1">
        <w:t>Minnesota legislator</w:t>
      </w:r>
      <w:r w:rsidR="00472FFE">
        <w:t>s</w:t>
      </w:r>
      <w:r w:rsidR="008677F1">
        <w:t xml:space="preserve"> and </w:t>
      </w:r>
      <w:r w:rsidR="00472FFE">
        <w:t xml:space="preserve">their </w:t>
      </w:r>
      <w:r w:rsidR="008677F1">
        <w:t>spouse</w:t>
      </w:r>
      <w:r w:rsidR="00472FFE">
        <w:t xml:space="preserve">s </w:t>
      </w:r>
      <w:r w:rsidR="008677F1">
        <w:t xml:space="preserve">were </w:t>
      </w:r>
      <w:r w:rsidR="00472FFE">
        <w:t xml:space="preserve">shot </w:t>
      </w:r>
      <w:r w:rsidR="008677F1">
        <w:t xml:space="preserve">in their home by a killer who disagreed with them politically.  </w:t>
      </w:r>
      <w:r w:rsidR="00472FFE">
        <w:t xml:space="preserve">Two died.  </w:t>
      </w:r>
      <w:r w:rsidR="008677F1">
        <w:t>It is a long list.</w:t>
      </w:r>
    </w:p>
    <w:p w14:paraId="2841C692" w14:textId="34258A62" w:rsidR="009A2FC1" w:rsidRDefault="00D25C67" w:rsidP="00242F4B">
      <w:pPr>
        <w:pStyle w:val="Body1"/>
        <w:jc w:val="both"/>
      </w:pPr>
      <w:r>
        <w:lastRenderedPageBreak/>
        <w:t>In the weeks ahead, t</w:t>
      </w:r>
      <w:r w:rsidR="00472FFE">
        <w:t xml:space="preserve">here will </w:t>
      </w:r>
      <w:r>
        <w:t xml:space="preserve">be a predictable </w:t>
      </w:r>
      <w:r w:rsidR="00472FFE">
        <w:t xml:space="preserve">chorus of pleas for “something to be done” to eliminate this senseless violence, but little change will take place.  There are simply far too many </w:t>
      </w:r>
      <w:r w:rsidR="000E55AF">
        <w:t>individuals and corporations making significant money by hatemongering.   For example, a radio station in Washington, D.C.</w:t>
      </w:r>
      <w:r w:rsidR="008677F1">
        <w:t xml:space="preserve"> </w:t>
      </w:r>
      <w:r w:rsidR="000E55AF">
        <w:t xml:space="preserve">features a three-hour morning program in which the host routinely castigates his political adversaries in stark, uncivilized tones.  Turn on television evening talk shows and you will find hate-filled programming questioning the patriotism of those of opposing political views.   These programs, and their </w:t>
      </w:r>
      <w:r>
        <w:t xml:space="preserve">evil </w:t>
      </w:r>
      <w:r w:rsidR="000E55AF">
        <w:t xml:space="preserve">messages are not going away </w:t>
      </w:r>
      <w:r>
        <w:t xml:space="preserve">because </w:t>
      </w:r>
      <w:r w:rsidR="000E55AF">
        <w:t>they are cash cows crucial to continuing economic viability</w:t>
      </w:r>
      <w:r>
        <w:t xml:space="preserve"> of both the individuals and the networks</w:t>
      </w:r>
      <w:r w:rsidR="000E55AF">
        <w:t>.  The more provocative and mean-spirited, the higher the ratings</w:t>
      </w:r>
      <w:r>
        <w:t xml:space="preserve"> and the money.</w:t>
      </w:r>
    </w:p>
    <w:p w14:paraId="15C1EB40" w14:textId="77777777" w:rsidR="000E55AF" w:rsidRDefault="000E55AF" w:rsidP="00242F4B">
      <w:pPr>
        <w:pStyle w:val="Body1"/>
        <w:jc w:val="both"/>
      </w:pPr>
    </w:p>
    <w:p w14:paraId="593FB0BD" w14:textId="5E0B752C" w:rsidR="000E55AF" w:rsidRDefault="000E55AF" w:rsidP="00242F4B">
      <w:pPr>
        <w:pStyle w:val="Body1"/>
        <w:jc w:val="both"/>
      </w:pPr>
      <w:r>
        <w:t>I pray that I am wrong</w:t>
      </w:r>
    </w:p>
    <w:p w14:paraId="45E6CC82" w14:textId="77777777" w:rsidR="00EC0BCC" w:rsidRDefault="00EC0BCC" w:rsidP="00EC0BCC">
      <w:pPr>
        <w:pStyle w:val="Body1"/>
        <w:jc w:val="both"/>
      </w:pPr>
    </w:p>
    <w:p w14:paraId="06D1DD14" w14:textId="77777777" w:rsidR="009F3A8C" w:rsidRDefault="00000000">
      <w:pPr>
        <w:pStyle w:val="Body1"/>
        <w:jc w:val="both"/>
      </w:pPr>
      <w:r>
        <w:t>I thought you might like to know.</w:t>
      </w:r>
    </w:p>
    <w:p w14:paraId="3C1B0AF4" w14:textId="77777777" w:rsidR="009F3A8C" w:rsidRDefault="009F3A8C">
      <w:pPr>
        <w:pStyle w:val="Body1"/>
        <w:jc w:val="both"/>
      </w:pPr>
    </w:p>
    <w:p w14:paraId="747FFF70" w14:textId="77777777" w:rsidR="009F3A8C" w:rsidRDefault="00000000">
      <w:pPr>
        <w:pStyle w:val="Body1"/>
        <w:jc w:val="both"/>
      </w:pPr>
      <w:r>
        <w:t>E-R</w:t>
      </w:r>
    </w:p>
    <w:p w14:paraId="48410CAB" w14:textId="77777777" w:rsidR="00CD6833" w:rsidRDefault="00CD6833">
      <w:pPr>
        <w:pStyle w:val="Body1"/>
        <w:jc w:val="both"/>
      </w:pPr>
    </w:p>
    <w:sectPr w:rsidR="00CD6833">
      <w:headerReference w:type="default" r:id="rId6"/>
      <w:footerReference w:type="default" r:id="rId7"/>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AEC1" w14:textId="77777777" w:rsidR="002477F9" w:rsidRDefault="002477F9">
      <w:r>
        <w:separator/>
      </w:r>
    </w:p>
  </w:endnote>
  <w:endnote w:type="continuationSeparator" w:id="0">
    <w:p w14:paraId="39C5B154" w14:textId="77777777" w:rsidR="002477F9" w:rsidRDefault="0024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2033B" w14:textId="77777777" w:rsidR="009F3A8C" w:rsidRDefault="009F3A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DD95" w14:textId="77777777" w:rsidR="002477F9" w:rsidRDefault="002477F9">
      <w:r>
        <w:separator/>
      </w:r>
    </w:p>
  </w:footnote>
  <w:footnote w:type="continuationSeparator" w:id="0">
    <w:p w14:paraId="1E538E51" w14:textId="77777777" w:rsidR="002477F9" w:rsidRDefault="0024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C8C8" w14:textId="77777777" w:rsidR="009F3A8C" w:rsidRDefault="009F3A8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8C"/>
    <w:rsid w:val="00094A93"/>
    <w:rsid w:val="000E55AF"/>
    <w:rsid w:val="001664AC"/>
    <w:rsid w:val="001B5C3A"/>
    <w:rsid w:val="00225847"/>
    <w:rsid w:val="00242F4B"/>
    <w:rsid w:val="00242F4F"/>
    <w:rsid w:val="002477F9"/>
    <w:rsid w:val="00256105"/>
    <w:rsid w:val="002755F0"/>
    <w:rsid w:val="003E6008"/>
    <w:rsid w:val="0044039C"/>
    <w:rsid w:val="00472FFE"/>
    <w:rsid w:val="004B6379"/>
    <w:rsid w:val="005060B9"/>
    <w:rsid w:val="00522C89"/>
    <w:rsid w:val="005469C3"/>
    <w:rsid w:val="005E2ED5"/>
    <w:rsid w:val="00606AC3"/>
    <w:rsid w:val="006906A5"/>
    <w:rsid w:val="00695455"/>
    <w:rsid w:val="00820F14"/>
    <w:rsid w:val="00847511"/>
    <w:rsid w:val="00851AC8"/>
    <w:rsid w:val="008677F1"/>
    <w:rsid w:val="009866DC"/>
    <w:rsid w:val="00996862"/>
    <w:rsid w:val="00997BA3"/>
    <w:rsid w:val="009A2FC1"/>
    <w:rsid w:val="009A539D"/>
    <w:rsid w:val="009F3A8C"/>
    <w:rsid w:val="00A53BB5"/>
    <w:rsid w:val="00AA4948"/>
    <w:rsid w:val="00AF4145"/>
    <w:rsid w:val="00B70F9A"/>
    <w:rsid w:val="00C077E7"/>
    <w:rsid w:val="00C3471C"/>
    <w:rsid w:val="00C4423F"/>
    <w:rsid w:val="00CD6833"/>
    <w:rsid w:val="00D25C67"/>
    <w:rsid w:val="00E741AE"/>
    <w:rsid w:val="00EC0BCC"/>
    <w:rsid w:val="00EF3DA4"/>
    <w:rsid w:val="00EF71DC"/>
    <w:rsid w:val="00FF0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335DB8"/>
  <w15:docId w15:val="{94F4BC44-492D-344F-A793-659EE774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1">
    <w:name w:val="Body 1"/>
    <w:pPr>
      <w:outlineLvl w:val="0"/>
    </w:pPr>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 Linz</cp:lastModifiedBy>
  <cp:revision>2</cp:revision>
  <cp:lastPrinted>2024-11-17T04:19:00Z</cp:lastPrinted>
  <dcterms:created xsi:type="dcterms:W3CDTF">2025-09-11T18:31:00Z</dcterms:created>
  <dcterms:modified xsi:type="dcterms:W3CDTF">2025-09-11T18:31:00Z</dcterms:modified>
</cp:coreProperties>
</file>