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right"/>
        <w:rPr>
          <w:rFonts w:ascii="Book Antiqua" w:hAnsi="Book Antiqua" w:eastAsia="Book Antiqua" w:cs="Book Antiqua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Book Antiqua" w:cs="Book Antiqua" w:ascii="Book Antiqua" w:hAnsi="Book Antiqu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J</w:t>
      </w:r>
      <w:r>
        <w:rPr>
          <w:rFonts w:eastAsia="Book Antiqua" w:cs="Book Antiqua" w:ascii="Book Antiqua" w:hAnsi="Book Antiqua"/>
          <w:i/>
          <w:sz w:val="18"/>
          <w:szCs w:val="18"/>
        </w:rPr>
        <w:t>on VonAchen</w:t>
      </w:r>
      <w:r>
        <w:drawing>
          <wp:anchor behindDoc="0" distT="18415" distB="18415" distL="18415" distR="18415" simplePos="0" locked="0" layoutInCell="0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58420</wp:posOffset>
            </wp:positionV>
            <wp:extent cx="3474085" cy="568960"/>
            <wp:effectExtent l="0" t="0" r="0" b="0"/>
            <wp:wrapSquare wrapText="right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 Antiqua" w:cs="Book Antiqua" w:ascii="Book Antiqua" w:hAnsi="Book Antiqu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- President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5" w:after="0"/>
        <w:ind w:left="0" w:right="1" w:hanging="0"/>
        <w:jc w:val="right"/>
        <w:rPr>
          <w:rFonts w:ascii="Book Antiqua" w:hAnsi="Book Antiqua" w:eastAsia="Book Antiqua" w:cs="Book Antiqua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Book Antiqua" w:cs="Book Antiqua" w:ascii="Book Antiqua" w:hAnsi="Book Antiqu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J</w:t>
      </w:r>
      <w:r>
        <w:rPr>
          <w:rFonts w:eastAsia="Book Antiqua" w:cs="Book Antiqua" w:ascii="Book Antiqua" w:hAnsi="Book Antiqua"/>
          <w:i/>
          <w:sz w:val="18"/>
          <w:szCs w:val="18"/>
        </w:rPr>
        <w:t>ack Jones</w:t>
      </w:r>
      <w:r>
        <w:rPr>
          <w:rFonts w:eastAsia="Book Antiqua" w:cs="Book Antiqua" w:ascii="Book Antiqua" w:hAnsi="Book Antiqu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- Vice President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2" w:after="0"/>
        <w:ind w:left="0" w:right="0" w:hanging="0"/>
        <w:jc w:val="right"/>
        <w:rPr>
          <w:rFonts w:ascii="Book Antiqua" w:hAnsi="Book Antiqua" w:eastAsia="Book Antiqua" w:cs="Book Antiqua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Book Antiqua" w:cs="Book Antiqua" w:ascii="Book Antiqua" w:hAnsi="Book Antiqu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Jeremy Smith - Treasurer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5" w:after="0"/>
        <w:ind w:left="0" w:right="1" w:hanging="0"/>
        <w:jc w:val="right"/>
        <w:rPr>
          <w:rFonts w:ascii="Book Antiqua" w:hAnsi="Book Antiqua" w:eastAsia="Book Antiqua" w:cs="Book Antiqua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Book Antiqua" w:cs="Book Antiqua" w:ascii="Book Antiqua" w:hAnsi="Book Antiqua"/>
          <w:i/>
          <w:sz w:val="18"/>
          <w:szCs w:val="18"/>
        </w:rPr>
        <w:t>Keith Kephart</w:t>
      </w:r>
      <w:r>
        <w:rPr>
          <w:rFonts w:eastAsia="Book Antiqua" w:cs="Book Antiqua" w:ascii="Book Antiqua" w:hAnsi="Book Antiqu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- Secretary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3" w:after="0"/>
        <w:ind w:left="0" w:right="0" w:hanging="0"/>
        <w:jc w:val="right"/>
        <w:rPr>
          <w:rFonts w:ascii="Book Antiqua" w:hAnsi="Book Antiqua" w:eastAsia="Book Antiqua" w:cs="Book Antiqua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Book Antiqua" w:cs="Book Antiqua" w:ascii="Book Antiqua" w:hAnsi="Book Antiqu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James Schmidt – At-Large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8" w:after="0"/>
        <w:ind w:left="0" w:right="0" w:hanging="0"/>
        <w:jc w:val="left"/>
        <w:rPr>
          <w:rFonts w:ascii="Book Antiqua" w:hAnsi="Book Antiqua" w:eastAsia="Book Antiqua" w:cs="Book Antiqu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sz w:val="24"/>
          <w:szCs w:val="24"/>
        </w:rPr>
        <w:t>May</w:t>
      </w:r>
      <w:r>
        <w:rPr>
          <w:rFonts w:eastAsia="Times" w:cs="Times" w:ascii="Times" w:hAnsi="Times"/>
          <w:sz w:val="24"/>
          <w:szCs w:val="24"/>
        </w:rPr>
        <w:t xml:space="preserve"> 2022</w:t>
      </w:r>
      <w:r>
        <w:rPr>
          <w:rFonts w:eastAsia="Book Antiqua" w:cs="Book Antiqua" w:ascii="Book Antiqua" w:hAnsi="Book Antiqu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Board Meeting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" w:after="0"/>
        <w:ind w:left="6" w:right="0" w:hanging="0"/>
        <w:jc w:val="left"/>
        <w:rPr>
          <w:rFonts w:ascii="Book Antiqua" w:hAnsi="Book Antiqua" w:eastAsia="Book Antiqua" w:cs="Book Antiqu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Book Antiqua" w:cs="Book Antiqua" w:ascii="Book Antiqua" w:hAnsi="Book Antiqu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Community Bible Chapel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8" w:after="0"/>
        <w:ind w:left="0" w:right="0" w:hanging="0"/>
        <w:jc w:val="center"/>
        <w:rPr>
          <w:rFonts w:ascii="Book Antiqua" w:hAnsi="Book Antiqua" w:eastAsia="Book Antiqua" w:cs="Book Antiqu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Book Antiqua" w:cs="Book Antiqua" w:ascii="Book Antiqua" w:hAnsi="Book Antiqu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Minutes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70" w:after="0"/>
        <w:ind w:left="2" w:right="0" w:hanging="0"/>
        <w:jc w:val="left"/>
        <w:rPr>
          <w:rFonts w:ascii="Book Antiqua" w:hAnsi="Book Antiqua" w:eastAsia="Book Antiqua" w:cs="Book Antiqu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Book Antiqua" w:cs="Book Antiqua" w:ascii="Book Antiqua" w:hAnsi="Book Antiqu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May, 202</w:t>
      </w:r>
      <w:r>
        <w:rPr>
          <w:rFonts w:eastAsia="Book Antiqua" w:cs="Book Antiqua" w:ascii="Book Antiqua" w:hAnsi="Book Antiqua"/>
          <w:sz w:val="24"/>
          <w:szCs w:val="24"/>
        </w:rPr>
        <w:t>2</w:t>
      </w:r>
      <w:r>
        <w:rPr>
          <w:rFonts w:eastAsia="Book Antiqua" w:cs="Book Antiqua" w:ascii="Book Antiqua" w:hAnsi="Book Antiqu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color w:val="222222"/>
        </w:rPr>
        <w:t>HOA Board Meeting 5/19/2022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Board Members present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Jon Von Achen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James Schmidt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Keith Kephart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Jeremy Smith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Jack Jones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Residents Present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George Smith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Linda Scott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Linda Galloway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Gordan Depledge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Jason and Tina Barnaby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Residential Property Management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Alyson Anderson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7:08 Meeting Called to Order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Signs and Website posting of Board Meeting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April minutes to be reviewed and approved in June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PRESIDENTS REPORT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New contract signed with residntial property management.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Last of HOA Management documents picked up by Jon.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4629 Farmstead - House with dumpster.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Sent in approval form.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Jon talked with the people doing the renovation.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Jack has also talked with the people.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Approval is now in hand.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Siding - White vinyl siding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Brick - to be painte alabaster white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Garage door - front door - trim - to be painte black magic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Estimated end of June for completion.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George Smith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Lawn Height? HOA vs City. City is more loose than the HOA.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House for sale on the corner.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Grass overgrown.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Damage inside.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RPS will send letter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15 days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Then letter number 2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15 days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Then assessment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TREASURER REPORT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Balance is transferred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$89+ in STRYV account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Jeremy will be working with RPS to set up auto payments.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Residents that haven't paid.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Will get list to RPS.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Approx 18 to be paid.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To let residents make payments online.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To continue to assess late fees.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Liens vs collections. We have liens but no collections capability.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VICE PRESIDENT REPORT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4629 Architecture Approval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Siding and Concrete Work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APPROVED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5905 Fence Change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4ft Black iron fencing - removing the wood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APPROVED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4602 Farmstead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Paint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APPROVED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MEMBER AT LARGE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 xml:space="preserve">Dog waste stations. 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2 @ $554.20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Installed and being used.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Dog bags bought for replacmet online. 2boxes w/200 per box. $107.25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$661.45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Jack - Moved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Jeremy - Seconded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5 Approve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0 Opposed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APPROVED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Planters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Front 2 planters are cleaned up.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Bought Grub Control - 2 bags  - $19.94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Discussion on Tree Top bid for landscaping.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Motion: Jack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Secon: Keith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In Favor: 5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Opposed: 0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APPROVED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James motions to see if Jack will talk with Tree Top contact to come down to $10k for dressing up planters. $1,796.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 xml:space="preserve">Concerns: 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 xml:space="preserve">Jack, slow down to be sure we have money for next years needs. 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 xml:space="preserve">Jon, care of cost for spillway, mowing costs, new management. 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Linda: what should be done and what has to be done... and maybe do this in stages.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George: Howe much if we've encumbered? If we piece it out, we could end up paying more.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Tina: Project will go a long way to make the neighborhood look good. Like some of the lawns. When things aren't kept up it... Covenants rules could be enforced more.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James: We have been lax due to changes in management company and covid, etc...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Jason: Will there be landscaping with the new spillway repair.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James: No, just replacing the concrete.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Jeremy: $37k of expenses last year. Normal budget.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 xml:space="preserve">Jon: Go back to Tree Top to get a new quote. Spillway is a necessity. 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Jack: Will go back to Tree Top for bid for the three planters.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Gordon: Are there contingencies that are unseen and could run up costs?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Jack: Most likely not.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Motion: Witdrawn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Storage for equipment; Paint; Records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Storage Unit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5x7 $58/mo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8x10 $78/mo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Shelves can be used from Steve's place that are HOA's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Tina: Salt mines for records?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Table for now to consider.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City Manager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Policy changing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Parking trailers in parking lots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Send out notice about trailers.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To be okay to park in driveway year 'round.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To publish our policy about having trailers in driveways for so long.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HOA Books needed for neighbors.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SECRETARY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nothing to report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Linda Galloway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Little Library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Talked to Jacob.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Door Hinges, latch... to finish.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Almost ready to finish and turn in to teacher for grade.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Target for opening - mid/late June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On track.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Will meet with James for location.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NEW BUSINESS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Post office box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Can just start sending mail to RPS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OLD BUSINESS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None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Jack motion to adjourn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Keith second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In favor: 5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Opposed: 0</w:t>
      </w:r>
    </w:p>
    <w:p>
      <w:pPr>
        <w:pStyle w:val="LOnormal"/>
        <w:shd w:val="clear" w:fill="FFFFFF"/>
        <w:rPr>
          <w:color w:val="222222"/>
        </w:rPr>
      </w:pPr>
      <w:r>
        <w:rPr>
          <w:color w:val="222222"/>
        </w:rPr>
        <w:t>Approved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398" w:before="347" w:after="0"/>
        <w:ind w:left="20" w:right="105" w:hanging="1"/>
        <w:jc w:val="left"/>
        <w:rPr>
          <w:rFonts w:ascii="Book Antiqua" w:hAnsi="Book Antiqua" w:eastAsia="Book Antiqua" w:cs="Book Antiqua"/>
          <w:b/>
          <w:b/>
          <w:sz w:val="24"/>
          <w:szCs w:val="24"/>
        </w:rPr>
      </w:pPr>
      <w:r>
        <w:rPr/>
      </w:r>
    </w:p>
    <w:sectPr>
      <w:type w:val="nextPage"/>
      <w:pgSz w:w="12240" w:h="15840"/>
      <w:pgMar w:left="708" w:right="660" w:gutter="0" w:header="0" w:top="705" w:footer="0" w:bottom="82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9</Pages>
  <Words>689</Words>
  <Characters>3347</Characters>
  <CharactersWithSpaces>3918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2022-08-27T08:04:27Z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