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949EE" w14:textId="77777777" w:rsidR="00A53306" w:rsidRDefault="00893C5D">
      <w:pPr>
        <w:spacing w:after="0"/>
        <w:ind w:left="40" w:right="-11" w:hanging="10"/>
        <w:jc w:val="right"/>
      </w:pPr>
      <w:r w:rsidRPr="00530371">
        <w:rPr>
          <w:rFonts w:ascii="Book Antiqua" w:hAnsi="Book Antiqua"/>
          <w:i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4D081FFF" wp14:editId="4BC044F0">
            <wp:simplePos x="0" y="0"/>
            <wp:positionH relativeFrom="column">
              <wp:posOffset>19050</wp:posOffset>
            </wp:positionH>
            <wp:positionV relativeFrom="paragraph">
              <wp:posOffset>31062</wp:posOffset>
            </wp:positionV>
            <wp:extent cx="3474085" cy="568960"/>
            <wp:effectExtent l="0" t="0" r="0" b="0"/>
            <wp:wrapSquare wrapText="bothSides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0371" w:rsidRPr="00530371">
        <w:rPr>
          <w:rFonts w:ascii="Book Antiqua" w:hAnsi="Book Antiqua"/>
          <w:i/>
          <w:noProof/>
          <w:sz w:val="18"/>
          <w:szCs w:val="18"/>
        </w:rPr>
        <w:t>Jack Jones</w:t>
      </w:r>
      <w:r w:rsidRPr="00530371">
        <w:rPr>
          <w:rFonts w:ascii="Book Antiqua" w:eastAsia="Book Antiqua" w:hAnsi="Book Antiqua" w:cs="Book Antiqua"/>
          <w:i/>
          <w:sz w:val="18"/>
          <w:szCs w:val="18"/>
        </w:rPr>
        <w:t xml:space="preserve"> - Preside</w:t>
      </w:r>
      <w:r>
        <w:rPr>
          <w:rFonts w:ascii="Book Antiqua" w:eastAsia="Book Antiqua" w:hAnsi="Book Antiqua" w:cs="Book Antiqua"/>
          <w:i/>
          <w:sz w:val="18"/>
        </w:rPr>
        <w:t xml:space="preserve">nt </w:t>
      </w:r>
    </w:p>
    <w:p w14:paraId="129608EE" w14:textId="77777777" w:rsidR="00A53306" w:rsidRDefault="00530371">
      <w:pPr>
        <w:spacing w:after="0"/>
        <w:ind w:left="40" w:right="-11" w:hanging="10"/>
        <w:jc w:val="right"/>
      </w:pPr>
      <w:r>
        <w:rPr>
          <w:rFonts w:ascii="Book Antiqua" w:eastAsia="Book Antiqua" w:hAnsi="Book Antiqua" w:cs="Book Antiqua"/>
          <w:i/>
          <w:sz w:val="18"/>
        </w:rPr>
        <w:t>Jon Von Achen</w:t>
      </w:r>
      <w:r w:rsidR="00893C5D">
        <w:rPr>
          <w:rFonts w:ascii="Book Antiqua" w:eastAsia="Book Antiqua" w:hAnsi="Book Antiqua" w:cs="Book Antiqua"/>
          <w:i/>
          <w:sz w:val="18"/>
        </w:rPr>
        <w:t xml:space="preserve"> - Vice President </w:t>
      </w:r>
    </w:p>
    <w:p w14:paraId="20E1414B" w14:textId="77777777" w:rsidR="00A53306" w:rsidRDefault="00530371">
      <w:pPr>
        <w:spacing w:after="0"/>
        <w:ind w:left="40" w:right="-11" w:hanging="10"/>
        <w:jc w:val="right"/>
      </w:pPr>
      <w:r>
        <w:rPr>
          <w:rFonts w:ascii="Book Antiqua" w:eastAsia="Book Antiqua" w:hAnsi="Book Antiqua" w:cs="Book Antiqua"/>
          <w:i/>
          <w:sz w:val="18"/>
        </w:rPr>
        <w:t>Jeremy Smith</w:t>
      </w:r>
      <w:r w:rsidR="00893C5D">
        <w:rPr>
          <w:rFonts w:ascii="Book Antiqua" w:eastAsia="Book Antiqua" w:hAnsi="Book Antiqua" w:cs="Book Antiqua"/>
          <w:i/>
          <w:sz w:val="18"/>
        </w:rPr>
        <w:t xml:space="preserve"> - Treasurer </w:t>
      </w:r>
    </w:p>
    <w:p w14:paraId="7C92A1E0" w14:textId="468CB392" w:rsidR="00A53306" w:rsidRDefault="003178DA">
      <w:pPr>
        <w:spacing w:after="0"/>
        <w:ind w:left="40" w:right="-11" w:hanging="10"/>
        <w:jc w:val="right"/>
      </w:pPr>
      <w:r>
        <w:rPr>
          <w:rFonts w:ascii="Book Antiqua" w:eastAsia="Book Antiqua" w:hAnsi="Book Antiqua" w:cs="Book Antiqua"/>
          <w:i/>
          <w:sz w:val="18"/>
        </w:rPr>
        <w:t>Keith Kephart</w:t>
      </w:r>
      <w:r w:rsidR="00893C5D">
        <w:rPr>
          <w:rFonts w:ascii="Book Antiqua" w:eastAsia="Book Antiqua" w:hAnsi="Book Antiqua" w:cs="Book Antiqua"/>
          <w:i/>
          <w:sz w:val="18"/>
        </w:rPr>
        <w:t xml:space="preserve"> - Secretary </w:t>
      </w:r>
    </w:p>
    <w:p w14:paraId="20590118" w14:textId="77777777" w:rsidR="00A53306" w:rsidRDefault="00893C5D">
      <w:pPr>
        <w:spacing w:after="30"/>
        <w:ind w:left="40" w:right="-11" w:hanging="10"/>
        <w:jc w:val="right"/>
      </w:pPr>
      <w:r>
        <w:rPr>
          <w:rFonts w:ascii="Book Antiqua" w:eastAsia="Book Antiqua" w:hAnsi="Book Antiqua" w:cs="Book Antiqua"/>
          <w:i/>
          <w:sz w:val="18"/>
        </w:rPr>
        <w:t xml:space="preserve">James Schmidt – At-Large </w:t>
      </w:r>
    </w:p>
    <w:p w14:paraId="118BACCB" w14:textId="3A04D69B" w:rsidR="00EC75DE" w:rsidRDefault="003178DA">
      <w:pPr>
        <w:spacing w:after="5" w:line="266" w:lineRule="auto"/>
        <w:ind w:left="-5" w:hanging="10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Ju</w:t>
      </w:r>
      <w:r w:rsidR="00EC0461">
        <w:rPr>
          <w:rFonts w:ascii="Times New Roman" w:eastAsia="Times New Roman" w:hAnsi="Times New Roman" w:cs="Times New Roman"/>
          <w:sz w:val="24"/>
        </w:rPr>
        <w:t>ly</w:t>
      </w:r>
      <w:r>
        <w:rPr>
          <w:rFonts w:ascii="Times New Roman" w:eastAsia="Times New Roman" w:hAnsi="Times New Roman" w:cs="Times New Roman"/>
          <w:sz w:val="24"/>
        </w:rPr>
        <w:t xml:space="preserve"> 2022</w:t>
      </w:r>
      <w:r w:rsidR="00893C5D" w:rsidRPr="00915286">
        <w:rPr>
          <w:rFonts w:ascii="Book Antiqua" w:eastAsia="Book Antiqua" w:hAnsi="Book Antiqua" w:cs="Book Antiqua"/>
          <w:sz w:val="24"/>
          <w:szCs w:val="24"/>
        </w:rPr>
        <w:t xml:space="preserve"> Board Meeting</w:t>
      </w:r>
    </w:p>
    <w:p w14:paraId="3670AEA1" w14:textId="77777777" w:rsidR="00A53306" w:rsidRPr="00915286" w:rsidRDefault="00530371">
      <w:pPr>
        <w:spacing w:after="5" w:line="266" w:lineRule="auto"/>
        <w:ind w:left="-5" w:hanging="10"/>
        <w:rPr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Community Bible Chapel</w:t>
      </w:r>
    </w:p>
    <w:p w14:paraId="1BE829E3" w14:textId="77777777" w:rsidR="00A53306" w:rsidRPr="00915286" w:rsidRDefault="00BC610C">
      <w:pPr>
        <w:spacing w:after="30"/>
        <w:jc w:val="center"/>
        <w:rPr>
          <w:sz w:val="24"/>
          <w:szCs w:val="24"/>
        </w:rPr>
      </w:pPr>
      <w:r w:rsidRPr="00915286">
        <w:rPr>
          <w:rFonts w:ascii="Book Antiqua" w:eastAsia="Book Antiqua" w:hAnsi="Book Antiqua" w:cs="Book Antiqua"/>
          <w:b/>
          <w:sz w:val="24"/>
          <w:szCs w:val="24"/>
        </w:rPr>
        <w:t>Minutes</w:t>
      </w:r>
      <w:r w:rsidR="00893C5D" w:rsidRPr="00915286"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</w:p>
    <w:p w14:paraId="349BA34F" w14:textId="3D94BD01" w:rsidR="00A53306" w:rsidRPr="00915286" w:rsidRDefault="003178DA">
      <w:pPr>
        <w:tabs>
          <w:tab w:val="center" w:pos="2160"/>
          <w:tab w:val="center" w:pos="2880"/>
        </w:tabs>
        <w:spacing w:after="29" w:line="266" w:lineRule="auto"/>
        <w:ind w:left="-15"/>
        <w:rPr>
          <w:rFonts w:ascii="Book Antiqua" w:hAnsi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Ju</w:t>
      </w:r>
      <w:r w:rsidR="00EC0461">
        <w:rPr>
          <w:rFonts w:ascii="Book Antiqua" w:eastAsia="Book Antiqua" w:hAnsi="Book Antiqua" w:cs="Book Antiqua"/>
          <w:sz w:val="24"/>
          <w:szCs w:val="24"/>
        </w:rPr>
        <w:t>ly 21</w:t>
      </w:r>
      <w:r>
        <w:rPr>
          <w:rFonts w:ascii="Book Antiqua" w:eastAsia="Book Antiqua" w:hAnsi="Book Antiqua" w:cs="Book Antiqua"/>
          <w:sz w:val="24"/>
          <w:szCs w:val="24"/>
        </w:rPr>
        <w:t>, 2022</w:t>
      </w:r>
      <w:r w:rsidR="00893C5D" w:rsidRPr="00915286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893C5D" w:rsidRPr="00915286">
        <w:rPr>
          <w:rFonts w:ascii="Book Antiqua" w:eastAsia="Book Antiqua" w:hAnsi="Book Antiqua" w:cs="Book Antiqua"/>
          <w:sz w:val="24"/>
          <w:szCs w:val="24"/>
        </w:rPr>
        <w:tab/>
        <w:t xml:space="preserve"> </w:t>
      </w:r>
      <w:r w:rsidR="00893C5D" w:rsidRPr="00915286">
        <w:rPr>
          <w:rFonts w:ascii="Book Antiqua" w:eastAsia="Book Antiqua" w:hAnsi="Book Antiqua" w:cs="Book Antiqua"/>
          <w:sz w:val="24"/>
          <w:szCs w:val="24"/>
        </w:rPr>
        <w:tab/>
        <w:t xml:space="preserve"> </w:t>
      </w:r>
    </w:p>
    <w:p w14:paraId="51D4F03B" w14:textId="77777777" w:rsidR="00CA51F2" w:rsidRDefault="00CA51F2">
      <w:pPr>
        <w:spacing w:after="11"/>
        <w:rPr>
          <w:rFonts w:ascii="Book Antiqua" w:eastAsia="Book Antiqua" w:hAnsi="Book Antiqua" w:cs="Book Antiqua"/>
          <w:sz w:val="24"/>
          <w:szCs w:val="24"/>
        </w:rPr>
      </w:pPr>
    </w:p>
    <w:p w14:paraId="7110DBCD" w14:textId="31DA0E7E" w:rsidR="00CA51F2" w:rsidRDefault="00CA51F2" w:rsidP="00CA51F2">
      <w:pPr>
        <w:pStyle w:val="Default"/>
        <w:rPr>
          <w:rFonts w:ascii="Book Antiqua" w:eastAsia="Book Antiqua" w:hAnsi="Book Antiqua" w:cs="Book Antiqua"/>
        </w:rPr>
      </w:pPr>
      <w:r w:rsidRPr="00915286">
        <w:rPr>
          <w:rFonts w:ascii="Book Antiqua" w:eastAsia="Book Antiqua" w:hAnsi="Book Antiqua" w:cs="Book Antiqua"/>
          <w:b/>
        </w:rPr>
        <w:t xml:space="preserve">Call to Order </w:t>
      </w:r>
      <w:r w:rsidRPr="00915286">
        <w:rPr>
          <w:rFonts w:ascii="Book Antiqua" w:eastAsia="Book Antiqua" w:hAnsi="Book Antiqua" w:cs="Book Antiqua"/>
        </w:rPr>
        <w:t xml:space="preserve">by </w:t>
      </w:r>
      <w:r w:rsidR="00530371">
        <w:rPr>
          <w:rFonts w:ascii="Book Antiqua" w:eastAsia="Book Antiqua" w:hAnsi="Book Antiqua" w:cs="Book Antiqua"/>
        </w:rPr>
        <w:t>J</w:t>
      </w:r>
      <w:r w:rsidR="003178DA">
        <w:rPr>
          <w:rFonts w:ascii="Book Antiqua" w:eastAsia="Book Antiqua" w:hAnsi="Book Antiqua" w:cs="Book Antiqua"/>
        </w:rPr>
        <w:t>on Von Achen</w:t>
      </w:r>
    </w:p>
    <w:p w14:paraId="2ECD358B" w14:textId="77777777" w:rsidR="005C1986" w:rsidRPr="00915286" w:rsidRDefault="005C1986" w:rsidP="00CA51F2">
      <w:pPr>
        <w:pStyle w:val="Default"/>
        <w:rPr>
          <w:rFonts w:ascii="Book Antiqua" w:eastAsia="Book Antiqua" w:hAnsi="Book Antiqua" w:cs="Book Antiqua"/>
          <w:b/>
        </w:rPr>
      </w:pPr>
    </w:p>
    <w:p w14:paraId="118BE8E5" w14:textId="31C0E2F7" w:rsidR="00F46077" w:rsidRDefault="00CA51F2" w:rsidP="00CA51F2">
      <w:pPr>
        <w:pStyle w:val="Default"/>
        <w:rPr>
          <w:rFonts w:ascii="Book Antiqua" w:hAnsi="Book Antiqua"/>
        </w:rPr>
      </w:pPr>
      <w:r>
        <w:rPr>
          <w:rFonts w:ascii="Book Antiqua" w:eastAsia="Book Antiqua" w:hAnsi="Book Antiqua" w:cs="Book Antiqua"/>
          <w:b/>
        </w:rPr>
        <w:t xml:space="preserve">Introductions, </w:t>
      </w:r>
      <w:r w:rsidRPr="00915286">
        <w:rPr>
          <w:rFonts w:ascii="Book Antiqua" w:eastAsia="Book Antiqua" w:hAnsi="Book Antiqua" w:cs="Book Antiqua"/>
          <w:b/>
        </w:rPr>
        <w:t>Board:</w:t>
      </w:r>
      <w:r w:rsidRPr="00915286">
        <w:rPr>
          <w:rFonts w:ascii="Book Antiqua" w:eastAsia="Book Antiqua" w:hAnsi="Book Antiqua" w:cs="Book Antiqua"/>
        </w:rPr>
        <w:t xml:space="preserve">  </w:t>
      </w:r>
      <w:r w:rsidR="00C56F49">
        <w:rPr>
          <w:rFonts w:ascii="Book Antiqua" w:hAnsi="Book Antiqua"/>
        </w:rPr>
        <w:t xml:space="preserve">Jon Von Achen, </w:t>
      </w:r>
      <w:r w:rsidR="003178DA">
        <w:rPr>
          <w:rFonts w:ascii="Book Antiqua" w:eastAsia="Book Antiqua" w:hAnsi="Book Antiqua" w:cs="Book Antiqua"/>
        </w:rPr>
        <w:t xml:space="preserve">James Schmidt, Keith Kephart, </w:t>
      </w:r>
      <w:r w:rsidR="00EC0461">
        <w:rPr>
          <w:rFonts w:ascii="Book Antiqua" w:eastAsia="Book Antiqua" w:hAnsi="Book Antiqua" w:cs="Book Antiqua"/>
        </w:rPr>
        <w:t>Jeremy Smith</w:t>
      </w:r>
    </w:p>
    <w:p w14:paraId="3F725309" w14:textId="374AA6B8" w:rsidR="00CA51F2" w:rsidRDefault="0026273D" w:rsidP="00CA51F2">
      <w:pPr>
        <w:pStyle w:val="Defaul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Absent: Jack Jones</w:t>
      </w:r>
      <w:r w:rsidR="00D63E17">
        <w:rPr>
          <w:rFonts w:ascii="Book Antiqua" w:eastAsia="Book Antiqua" w:hAnsi="Book Antiqua" w:cs="Book Antiqua"/>
        </w:rPr>
        <w:t xml:space="preserve">, </w:t>
      </w:r>
      <w:r w:rsidR="00D63E17">
        <w:rPr>
          <w:rFonts w:ascii="Book Antiqua" w:eastAsia="Book Antiqua" w:hAnsi="Book Antiqua" w:cs="Book Antiqua"/>
        </w:rPr>
        <w:t>Alyson Turner</w:t>
      </w:r>
      <w:r w:rsidR="00D63E17">
        <w:rPr>
          <w:rFonts w:ascii="Book Antiqua" w:eastAsia="Book Antiqua" w:hAnsi="Book Antiqua" w:cs="Book Antiqua"/>
        </w:rPr>
        <w:t xml:space="preserve"> (RPM)</w:t>
      </w:r>
    </w:p>
    <w:p w14:paraId="1FE862CD" w14:textId="2F259EC6" w:rsidR="00F82CE1" w:rsidRPr="006F4D95" w:rsidRDefault="00F82CE1" w:rsidP="00CA51F2">
      <w:pPr>
        <w:pStyle w:val="Default"/>
        <w:rPr>
          <w:rFonts w:ascii="Book Antiqua" w:eastAsia="Book Antiqua" w:hAnsi="Book Antiqua" w:cs="Book Antiqua"/>
          <w:b/>
        </w:rPr>
      </w:pPr>
    </w:p>
    <w:p w14:paraId="312326D8" w14:textId="45B0344B" w:rsidR="00D57767" w:rsidRDefault="00CA51F2" w:rsidP="0065775A">
      <w:pPr>
        <w:spacing w:after="5" w:line="266" w:lineRule="auto"/>
        <w:ind w:left="-5" w:hanging="10"/>
        <w:rPr>
          <w:rFonts w:ascii="Book Antiqua" w:hAnsi="Book Antiqua"/>
          <w:sz w:val="24"/>
          <w:szCs w:val="24"/>
        </w:rPr>
      </w:pPr>
      <w:r w:rsidRPr="00E17507">
        <w:rPr>
          <w:rFonts w:ascii="Book Antiqua" w:eastAsia="Book Antiqua" w:hAnsi="Book Antiqua" w:cs="Book Antiqua"/>
          <w:b/>
          <w:sz w:val="24"/>
          <w:szCs w:val="24"/>
        </w:rPr>
        <w:t>Homeowner</w:t>
      </w:r>
      <w:r w:rsidR="0065775A">
        <w:rPr>
          <w:rFonts w:ascii="Book Antiqua" w:eastAsia="Book Antiqua" w:hAnsi="Book Antiqua" w:cs="Book Antiqua"/>
          <w:b/>
          <w:sz w:val="24"/>
          <w:szCs w:val="24"/>
        </w:rPr>
        <w:t>/ Guest</w:t>
      </w:r>
      <w:r w:rsidRPr="00E17507">
        <w:rPr>
          <w:rFonts w:ascii="Book Antiqua" w:eastAsia="Book Antiqua" w:hAnsi="Book Antiqua" w:cs="Book Antiqua"/>
          <w:b/>
          <w:sz w:val="24"/>
          <w:szCs w:val="24"/>
        </w:rPr>
        <w:t xml:space="preserve"> Attendees:</w:t>
      </w:r>
      <w:r w:rsidRPr="00E17507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0301FE">
        <w:rPr>
          <w:rFonts w:ascii="Book Antiqua" w:eastAsia="Book Antiqua" w:hAnsi="Book Antiqua" w:cs="Book Antiqua"/>
          <w:sz w:val="24"/>
          <w:szCs w:val="24"/>
        </w:rPr>
        <w:t xml:space="preserve"> Linda Scott</w:t>
      </w:r>
      <w:r w:rsidR="0065775A">
        <w:t>,</w:t>
      </w:r>
      <w:r w:rsidR="0065775A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65775A" w:rsidRPr="0065775A">
        <w:rPr>
          <w:rFonts w:ascii="Book Antiqua" w:eastAsia="Book Antiqua" w:hAnsi="Book Antiqua" w:cs="Book Antiqua"/>
          <w:sz w:val="24"/>
          <w:szCs w:val="24"/>
        </w:rPr>
        <w:t>Mary Smith</w:t>
      </w:r>
      <w:r w:rsidR="0065775A">
        <w:rPr>
          <w:rFonts w:ascii="Book Antiqua" w:eastAsia="Book Antiqua" w:hAnsi="Book Antiqua" w:cs="Book Antiqua"/>
          <w:sz w:val="24"/>
          <w:szCs w:val="24"/>
        </w:rPr>
        <w:t xml:space="preserve">, </w:t>
      </w:r>
      <w:r w:rsidR="0065775A" w:rsidRPr="0065775A">
        <w:rPr>
          <w:rFonts w:ascii="Book Antiqua" w:eastAsia="Book Antiqua" w:hAnsi="Book Antiqua" w:cs="Book Antiqua"/>
          <w:sz w:val="24"/>
          <w:szCs w:val="24"/>
        </w:rPr>
        <w:t>Linda Galloway</w:t>
      </w:r>
    </w:p>
    <w:p w14:paraId="2C95F42D" w14:textId="77777777" w:rsidR="00F82CE1" w:rsidRPr="00C926C1" w:rsidRDefault="00F82CE1" w:rsidP="00CA51F2">
      <w:pPr>
        <w:spacing w:after="5" w:line="266" w:lineRule="auto"/>
        <w:ind w:left="-5" w:hanging="10"/>
        <w:rPr>
          <w:rFonts w:ascii="Book Antiqua" w:hAnsi="Book Antiqua"/>
          <w:sz w:val="24"/>
          <w:szCs w:val="24"/>
        </w:rPr>
      </w:pPr>
    </w:p>
    <w:p w14:paraId="0FC535AC" w14:textId="77777777" w:rsidR="00CA51F2" w:rsidRDefault="00893C5D" w:rsidP="00CA51F2">
      <w:pPr>
        <w:spacing w:after="5" w:line="266" w:lineRule="auto"/>
        <w:rPr>
          <w:rFonts w:ascii="Book Antiqua" w:eastAsia="Book Antiqua" w:hAnsi="Book Antiqua" w:cs="Book Antiqua"/>
          <w:sz w:val="24"/>
          <w:szCs w:val="24"/>
        </w:rPr>
      </w:pPr>
      <w:r w:rsidRPr="00C926C1">
        <w:rPr>
          <w:rFonts w:ascii="Book Antiqua" w:eastAsia="Book Antiqua" w:hAnsi="Book Antiqua" w:cs="Book Antiqua"/>
          <w:b/>
          <w:sz w:val="24"/>
          <w:szCs w:val="24"/>
        </w:rPr>
        <w:t>Proof of Notice of Meeting</w:t>
      </w:r>
      <w:r w:rsidRPr="00C926C1">
        <w:rPr>
          <w:rFonts w:ascii="Book Antiqua" w:eastAsia="Book Antiqua" w:hAnsi="Book Antiqua" w:cs="Book Antiqua"/>
          <w:sz w:val="24"/>
          <w:szCs w:val="24"/>
        </w:rPr>
        <w:t xml:space="preserve"> – </w:t>
      </w:r>
      <w:r w:rsidR="00CA51F2" w:rsidRPr="00C926C1">
        <w:rPr>
          <w:rFonts w:ascii="Book Antiqua" w:eastAsia="Book Antiqua" w:hAnsi="Book Antiqua" w:cs="Book Antiqua"/>
          <w:sz w:val="24"/>
          <w:szCs w:val="24"/>
        </w:rPr>
        <w:t>Requirement met by website posting</w:t>
      </w:r>
      <w:r w:rsidR="001D560A">
        <w:rPr>
          <w:rFonts w:ascii="Book Antiqua" w:eastAsia="Book Antiqua" w:hAnsi="Book Antiqua" w:cs="Book Antiqua"/>
          <w:sz w:val="24"/>
          <w:szCs w:val="24"/>
        </w:rPr>
        <w:t>, signage, and email</w:t>
      </w:r>
      <w:r w:rsidR="00077A5D">
        <w:rPr>
          <w:rFonts w:ascii="Book Antiqua" w:eastAsia="Book Antiqua" w:hAnsi="Book Antiqua" w:cs="Book Antiqua"/>
          <w:sz w:val="24"/>
          <w:szCs w:val="24"/>
        </w:rPr>
        <w:t xml:space="preserve"> </w:t>
      </w:r>
      <w:r w:rsidR="002B5614">
        <w:rPr>
          <w:rFonts w:ascii="Book Antiqua" w:eastAsia="Book Antiqua" w:hAnsi="Book Antiqua" w:cs="Book Antiqua"/>
          <w:sz w:val="24"/>
          <w:szCs w:val="24"/>
        </w:rPr>
        <w:t>reminder</w:t>
      </w:r>
    </w:p>
    <w:p w14:paraId="1BA8BA5D" w14:textId="77777777" w:rsidR="00F82CE1" w:rsidRPr="00C926C1" w:rsidRDefault="00F82CE1" w:rsidP="00CA51F2">
      <w:pPr>
        <w:spacing w:after="5" w:line="266" w:lineRule="auto"/>
        <w:rPr>
          <w:rFonts w:ascii="Book Antiqua" w:hAnsi="Book Antiqua"/>
          <w:sz w:val="24"/>
          <w:szCs w:val="24"/>
        </w:rPr>
      </w:pPr>
    </w:p>
    <w:p w14:paraId="33024213" w14:textId="5AE35C71" w:rsidR="00A53306" w:rsidRDefault="00C56F49" w:rsidP="00FA4CAD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Approval of </w:t>
      </w:r>
      <w:r w:rsidR="00893C5D" w:rsidRPr="00C926C1">
        <w:rPr>
          <w:rFonts w:ascii="Book Antiqua" w:hAnsi="Book Antiqua"/>
          <w:b/>
          <w:sz w:val="24"/>
          <w:szCs w:val="24"/>
        </w:rPr>
        <w:t>Minutes</w:t>
      </w:r>
      <w:r w:rsidR="00893C5D" w:rsidRPr="00C926C1">
        <w:rPr>
          <w:rFonts w:ascii="Book Antiqua" w:hAnsi="Book Antiqua"/>
          <w:sz w:val="24"/>
          <w:szCs w:val="24"/>
        </w:rPr>
        <w:t xml:space="preserve"> </w:t>
      </w:r>
      <w:r w:rsidR="00EC75DE" w:rsidRPr="00C926C1">
        <w:rPr>
          <w:rFonts w:ascii="Book Antiqua" w:hAnsi="Book Antiqua"/>
          <w:b/>
          <w:sz w:val="24"/>
          <w:szCs w:val="24"/>
        </w:rPr>
        <w:t>–</w:t>
      </w:r>
      <w:r w:rsidR="000301FE">
        <w:rPr>
          <w:rFonts w:ascii="Book Antiqua" w:hAnsi="Book Antiqua"/>
          <w:b/>
          <w:sz w:val="24"/>
          <w:szCs w:val="24"/>
        </w:rPr>
        <w:t xml:space="preserve"> </w:t>
      </w:r>
      <w:r w:rsidR="00EC0461">
        <w:rPr>
          <w:rFonts w:ascii="Book Antiqua" w:hAnsi="Book Antiqua"/>
          <w:b/>
          <w:sz w:val="24"/>
          <w:szCs w:val="24"/>
        </w:rPr>
        <w:t xml:space="preserve"> None.</w:t>
      </w:r>
      <w:r>
        <w:rPr>
          <w:rFonts w:ascii="Book Antiqua" w:hAnsi="Book Antiqua"/>
          <w:sz w:val="24"/>
          <w:szCs w:val="24"/>
        </w:rPr>
        <w:t xml:space="preserve">  </w:t>
      </w:r>
    </w:p>
    <w:p w14:paraId="78ADA6E5" w14:textId="016361AC" w:rsidR="00B71076" w:rsidRDefault="00EB7ADA" w:rsidP="00EB7ADA">
      <w:pPr>
        <w:rPr>
          <w:rFonts w:ascii="Book Antiqua" w:hAnsi="Book Antiqua"/>
          <w:sz w:val="24"/>
          <w:szCs w:val="24"/>
        </w:rPr>
      </w:pPr>
      <w:r w:rsidRPr="00EB7ADA">
        <w:rPr>
          <w:rFonts w:ascii="Book Antiqua" w:hAnsi="Book Antiqua"/>
          <w:b/>
          <w:sz w:val="24"/>
          <w:szCs w:val="24"/>
        </w:rPr>
        <w:t>President Report</w:t>
      </w:r>
      <w:r>
        <w:rPr>
          <w:rFonts w:ascii="Book Antiqua" w:hAnsi="Book Antiqua"/>
          <w:sz w:val="24"/>
          <w:szCs w:val="24"/>
        </w:rPr>
        <w:t xml:space="preserve"> </w:t>
      </w:r>
      <w:r w:rsidR="0065775A">
        <w:rPr>
          <w:rFonts w:ascii="Book Antiqua" w:hAnsi="Book Antiqua"/>
          <w:sz w:val="24"/>
          <w:szCs w:val="24"/>
        </w:rPr>
        <w:t>–</w:t>
      </w:r>
      <w:r w:rsidR="005C1986">
        <w:rPr>
          <w:rFonts w:ascii="Book Antiqua" w:hAnsi="Book Antiqua"/>
          <w:sz w:val="24"/>
          <w:szCs w:val="24"/>
        </w:rPr>
        <w:t xml:space="preserve"> J</w:t>
      </w:r>
      <w:r w:rsidR="0065775A">
        <w:rPr>
          <w:rFonts w:ascii="Book Antiqua" w:hAnsi="Book Antiqua"/>
          <w:sz w:val="24"/>
          <w:szCs w:val="24"/>
        </w:rPr>
        <w:t>on Von Achen</w:t>
      </w:r>
    </w:p>
    <w:p w14:paraId="38E890C9" w14:textId="63EC0F17" w:rsidR="00EB7ADA" w:rsidRDefault="00EC0461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Fish kill at the pond due to weather.  Responded to questions via Facebook.</w:t>
      </w:r>
      <w:r w:rsidR="009F4A7A">
        <w:rPr>
          <w:rFonts w:ascii="Book Antiqua" w:hAnsi="Book Antiqua"/>
          <w:sz w:val="24"/>
          <w:szCs w:val="24"/>
        </w:rPr>
        <w:t xml:space="preserve"> </w:t>
      </w:r>
      <w:r w:rsidR="0065775A">
        <w:rPr>
          <w:rFonts w:ascii="Book Antiqua" w:hAnsi="Book Antiqua"/>
          <w:sz w:val="24"/>
          <w:szCs w:val="24"/>
        </w:rPr>
        <w:t xml:space="preserve">The first round of enforcement with the new company came in.  Due to the wet weather, no new </w:t>
      </w:r>
      <w:proofErr w:type="spellStart"/>
      <w:r w:rsidR="0065775A">
        <w:rPr>
          <w:rFonts w:ascii="Book Antiqua" w:hAnsi="Book Antiqua"/>
          <w:sz w:val="24"/>
          <w:szCs w:val="24"/>
        </w:rPr>
        <w:t>mowgin</w:t>
      </w:r>
      <w:proofErr w:type="spellEnd"/>
      <w:r w:rsidR="0065775A">
        <w:rPr>
          <w:rFonts w:ascii="Book Antiqua" w:hAnsi="Book Antiqua"/>
          <w:sz w:val="24"/>
          <w:szCs w:val="24"/>
        </w:rPr>
        <w:t xml:space="preserve"> issues were flagged.  </w:t>
      </w:r>
      <w:r w:rsidR="00075F44">
        <w:rPr>
          <w:rFonts w:ascii="Book Antiqua" w:hAnsi="Book Antiqua"/>
          <w:sz w:val="24"/>
          <w:szCs w:val="24"/>
        </w:rPr>
        <w:t>Blast email went out on enforcement.  Next round will involve violation letters.</w:t>
      </w:r>
    </w:p>
    <w:p w14:paraId="20214355" w14:textId="41C72B80" w:rsidR="00567AAC" w:rsidRDefault="00567AAC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47</w:t>
      </w:r>
      <w:r w:rsidRPr="00567AAC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street road project </w:t>
      </w:r>
      <w:r w:rsidR="00EC0461">
        <w:rPr>
          <w:rFonts w:ascii="Book Antiqua" w:hAnsi="Book Antiqua"/>
          <w:sz w:val="24"/>
          <w:szCs w:val="24"/>
        </w:rPr>
        <w:t xml:space="preserve">scheduled to start August 1.  Project will be split so as not to shut down whole street at </w:t>
      </w:r>
      <w:r w:rsidR="00FC7BCB">
        <w:rPr>
          <w:rFonts w:ascii="Book Antiqua" w:hAnsi="Book Antiqua"/>
          <w:sz w:val="24"/>
          <w:szCs w:val="24"/>
        </w:rPr>
        <w:t>once.  Project will take approximately 3 weeks.</w:t>
      </w:r>
    </w:p>
    <w:p w14:paraId="10DCABEA" w14:textId="0FA4D4F8" w:rsidR="00D63E17" w:rsidRDefault="00D63E17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Resident who is a realtor has inquired about sponsoring or advertising in the </w:t>
      </w:r>
      <w:proofErr w:type="spellStart"/>
      <w:r>
        <w:rPr>
          <w:rFonts w:ascii="Book Antiqua" w:hAnsi="Book Antiqua"/>
          <w:sz w:val="24"/>
          <w:szCs w:val="24"/>
        </w:rPr>
        <w:t>neigborhood</w:t>
      </w:r>
      <w:proofErr w:type="spellEnd"/>
      <w:r>
        <w:rPr>
          <w:rFonts w:ascii="Book Antiqua" w:hAnsi="Book Antiqua"/>
          <w:sz w:val="24"/>
          <w:szCs w:val="24"/>
        </w:rPr>
        <w:t xml:space="preserve"> directory</w:t>
      </w:r>
      <w:r w:rsidR="005072B8">
        <w:rPr>
          <w:rFonts w:ascii="Book Antiqua" w:hAnsi="Book Antiqua"/>
          <w:sz w:val="24"/>
          <w:szCs w:val="24"/>
        </w:rPr>
        <w:t>.  Will take up when directory project is further along.</w:t>
      </w:r>
    </w:p>
    <w:p w14:paraId="4D073095" w14:textId="0E451BB7" w:rsidR="00EB7ADA" w:rsidRDefault="00EB7ADA" w:rsidP="00EB7ADA">
      <w:pPr>
        <w:rPr>
          <w:rFonts w:ascii="Book Antiqua" w:hAnsi="Book Antiqua"/>
          <w:sz w:val="24"/>
          <w:szCs w:val="24"/>
        </w:rPr>
      </w:pPr>
      <w:r w:rsidRPr="00D86349">
        <w:rPr>
          <w:rFonts w:ascii="Book Antiqua" w:hAnsi="Book Antiqua"/>
          <w:b/>
          <w:sz w:val="24"/>
          <w:szCs w:val="24"/>
        </w:rPr>
        <w:t>Treasurer’s Report</w:t>
      </w:r>
      <w:r w:rsidR="000C0744">
        <w:rPr>
          <w:rFonts w:ascii="Book Antiqua" w:hAnsi="Book Antiqua"/>
          <w:sz w:val="24"/>
          <w:szCs w:val="24"/>
        </w:rPr>
        <w:t xml:space="preserve"> – </w:t>
      </w:r>
      <w:r w:rsidR="00075F44">
        <w:rPr>
          <w:rFonts w:ascii="Book Antiqua" w:hAnsi="Book Antiqua"/>
          <w:sz w:val="24"/>
          <w:szCs w:val="24"/>
        </w:rPr>
        <w:t>J</w:t>
      </w:r>
      <w:r w:rsidR="000C0744">
        <w:rPr>
          <w:rFonts w:ascii="Book Antiqua" w:hAnsi="Book Antiqua"/>
          <w:sz w:val="24"/>
          <w:szCs w:val="24"/>
        </w:rPr>
        <w:t>eremy Smith</w:t>
      </w:r>
    </w:p>
    <w:p w14:paraId="27DF9B7F" w14:textId="165F0274" w:rsidR="00D86349" w:rsidRDefault="0026273D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All accounts now at </w:t>
      </w:r>
      <w:proofErr w:type="spellStart"/>
      <w:r>
        <w:rPr>
          <w:rFonts w:ascii="Book Antiqua" w:hAnsi="Book Antiqua"/>
          <w:sz w:val="24"/>
          <w:szCs w:val="24"/>
        </w:rPr>
        <w:t>Stryv</w:t>
      </w:r>
      <w:proofErr w:type="spellEnd"/>
      <w:r>
        <w:rPr>
          <w:rFonts w:ascii="Book Antiqua" w:hAnsi="Book Antiqua"/>
          <w:sz w:val="24"/>
          <w:szCs w:val="24"/>
        </w:rPr>
        <w:t xml:space="preserve">.  </w:t>
      </w:r>
      <w:r w:rsidR="00235338">
        <w:rPr>
          <w:rFonts w:ascii="Book Antiqua" w:hAnsi="Book Antiqua"/>
          <w:sz w:val="24"/>
          <w:szCs w:val="24"/>
        </w:rPr>
        <w:t xml:space="preserve">Checking </w:t>
      </w:r>
      <w:r w:rsidR="00347ACB">
        <w:rPr>
          <w:rFonts w:ascii="Book Antiqua" w:hAnsi="Book Antiqua"/>
          <w:sz w:val="24"/>
          <w:szCs w:val="24"/>
        </w:rPr>
        <w:t>Balance is</w:t>
      </w:r>
      <w:r w:rsidR="00D77340">
        <w:rPr>
          <w:rFonts w:ascii="Book Antiqua" w:hAnsi="Book Antiqua"/>
          <w:sz w:val="24"/>
          <w:szCs w:val="24"/>
        </w:rPr>
        <w:t xml:space="preserve"> </w:t>
      </w:r>
      <w:r w:rsidR="000C0744">
        <w:rPr>
          <w:rFonts w:ascii="Book Antiqua" w:hAnsi="Book Antiqua"/>
          <w:sz w:val="24"/>
          <w:szCs w:val="24"/>
        </w:rPr>
        <w:t>$</w:t>
      </w:r>
      <w:r w:rsidR="00235338">
        <w:rPr>
          <w:rFonts w:ascii="Book Antiqua" w:hAnsi="Book Antiqua"/>
          <w:sz w:val="24"/>
          <w:szCs w:val="24"/>
        </w:rPr>
        <w:t>3.345.30. Savings Balance is roughly $77k.</w:t>
      </w:r>
      <w:r w:rsidR="00497D0E">
        <w:rPr>
          <w:rFonts w:ascii="Book Antiqua" w:hAnsi="Book Antiqua"/>
          <w:sz w:val="24"/>
          <w:szCs w:val="24"/>
        </w:rPr>
        <w:t xml:space="preserve"> E</w:t>
      </w:r>
      <w:r w:rsidR="000C0744">
        <w:rPr>
          <w:rFonts w:ascii="Book Antiqua" w:hAnsi="Book Antiqua"/>
          <w:sz w:val="24"/>
          <w:szCs w:val="24"/>
        </w:rPr>
        <w:t>xpenses for the month were within budget</w:t>
      </w:r>
      <w:r w:rsidR="00235338">
        <w:rPr>
          <w:rFonts w:ascii="Book Antiqua" w:hAnsi="Book Antiqua"/>
          <w:sz w:val="24"/>
          <w:szCs w:val="24"/>
        </w:rPr>
        <w:t xml:space="preserve"> except lawncare.  </w:t>
      </w:r>
      <w:r w:rsidR="00F96543">
        <w:rPr>
          <w:rFonts w:ascii="Book Antiqua" w:hAnsi="Book Antiqua"/>
          <w:sz w:val="24"/>
          <w:szCs w:val="24"/>
        </w:rPr>
        <w:t xml:space="preserve">Currently at $6,200 (up $600 from last year).  </w:t>
      </w:r>
    </w:p>
    <w:p w14:paraId="55EDD709" w14:textId="2B84E921" w:rsidR="00F96543" w:rsidRDefault="00F96543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Checked in to replacing plants in planters off 45</w:t>
      </w:r>
      <w:r w:rsidRPr="00F96543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>.  Jeremy designed plan and plants can be ordered wholesale through Site One.</w:t>
      </w:r>
      <w:r w:rsidR="009678DA">
        <w:rPr>
          <w:rFonts w:ascii="Book Antiqua" w:hAnsi="Book Antiqua"/>
          <w:sz w:val="24"/>
          <w:szCs w:val="24"/>
        </w:rPr>
        <w:t xml:space="preserve">  Estimate $800-$1,200 for plants in the design.  </w:t>
      </w:r>
    </w:p>
    <w:p w14:paraId="70F5FE97" w14:textId="3D1FE44E" w:rsidR="00D63E17" w:rsidRDefault="00D63E17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James moved to pay up to $2,000 for plants.  Jon seconded the motion.  Motion carried 4-0.</w:t>
      </w:r>
    </w:p>
    <w:p w14:paraId="485D2908" w14:textId="53320A6F" w:rsidR="009A4E26" w:rsidRDefault="009A4E26" w:rsidP="00EB7AD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Vice President’s Report</w:t>
      </w:r>
      <w:r w:rsidR="00567AAC">
        <w:rPr>
          <w:rFonts w:ascii="Book Antiqua" w:hAnsi="Book Antiqua"/>
          <w:b/>
          <w:sz w:val="24"/>
          <w:szCs w:val="24"/>
        </w:rPr>
        <w:t>- J</w:t>
      </w:r>
      <w:r w:rsidR="00D63E17">
        <w:rPr>
          <w:rFonts w:ascii="Book Antiqua" w:hAnsi="Book Antiqua"/>
          <w:b/>
          <w:sz w:val="24"/>
          <w:szCs w:val="24"/>
        </w:rPr>
        <w:t>on Von Achen for J</w:t>
      </w:r>
      <w:r w:rsidR="00567AAC">
        <w:rPr>
          <w:rFonts w:ascii="Book Antiqua" w:hAnsi="Book Antiqua"/>
          <w:b/>
          <w:sz w:val="24"/>
          <w:szCs w:val="24"/>
        </w:rPr>
        <w:t>ack Jones</w:t>
      </w:r>
    </w:p>
    <w:p w14:paraId="38FC0634" w14:textId="77777777" w:rsidR="009A4E26" w:rsidRDefault="009A4E26" w:rsidP="009A4E2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Approved Architectural Project Forms for the following:</w:t>
      </w:r>
    </w:p>
    <w:p w14:paraId="46B74AFD" w14:textId="1CE32B2E" w:rsidR="009A4E26" w:rsidRDefault="005072B8" w:rsidP="00EB7ADA">
      <w:pPr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4817 Farmstead.  Paint color Magnetic Grey.  Approval moved by Jeremy.  Seconded by James. Carried 4-0.  </w:t>
      </w:r>
    </w:p>
    <w:p w14:paraId="00C4B3B1" w14:textId="457D4CA6" w:rsidR="00961D62" w:rsidRDefault="00961D62" w:rsidP="00EB7ADA">
      <w:pPr>
        <w:rPr>
          <w:rFonts w:ascii="Book Antiqua" w:hAnsi="Book Antiqua"/>
          <w:sz w:val="24"/>
          <w:szCs w:val="24"/>
        </w:rPr>
      </w:pPr>
      <w:r w:rsidRPr="00961D62">
        <w:rPr>
          <w:rFonts w:ascii="Book Antiqua" w:hAnsi="Book Antiqua"/>
          <w:b/>
          <w:sz w:val="24"/>
          <w:szCs w:val="24"/>
        </w:rPr>
        <w:t>Secretary’</w:t>
      </w:r>
      <w:r>
        <w:rPr>
          <w:rFonts w:ascii="Book Antiqua" w:hAnsi="Book Antiqua"/>
          <w:b/>
          <w:sz w:val="24"/>
          <w:szCs w:val="24"/>
        </w:rPr>
        <w:t>s R</w:t>
      </w:r>
      <w:r w:rsidRPr="00961D62">
        <w:rPr>
          <w:rFonts w:ascii="Book Antiqua" w:hAnsi="Book Antiqua"/>
          <w:b/>
          <w:sz w:val="24"/>
          <w:szCs w:val="24"/>
        </w:rPr>
        <w:t>eport</w:t>
      </w:r>
      <w:r>
        <w:rPr>
          <w:rFonts w:ascii="Book Antiqua" w:hAnsi="Book Antiqua"/>
          <w:sz w:val="24"/>
          <w:szCs w:val="24"/>
        </w:rPr>
        <w:t xml:space="preserve"> – </w:t>
      </w:r>
      <w:r w:rsidR="005072B8">
        <w:rPr>
          <w:rFonts w:ascii="Book Antiqua" w:hAnsi="Book Antiqua"/>
          <w:sz w:val="24"/>
          <w:szCs w:val="24"/>
        </w:rPr>
        <w:t>Keith Kephart</w:t>
      </w:r>
    </w:p>
    <w:p w14:paraId="4DC615B5" w14:textId="1E228904" w:rsidR="00497D0E" w:rsidRDefault="00E75F29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Will update website to include all previously approved minutes for 2022.</w:t>
      </w:r>
    </w:p>
    <w:p w14:paraId="2802604A" w14:textId="37D50EFB" w:rsidR="00EB7ADA" w:rsidRDefault="00D86349" w:rsidP="00EB7ADA">
      <w:pPr>
        <w:rPr>
          <w:rFonts w:ascii="Book Antiqua" w:hAnsi="Book Antiqua"/>
          <w:sz w:val="24"/>
          <w:szCs w:val="24"/>
        </w:rPr>
      </w:pPr>
      <w:r w:rsidRPr="00D86349">
        <w:rPr>
          <w:rFonts w:ascii="Book Antiqua" w:hAnsi="Book Antiqua"/>
          <w:b/>
          <w:sz w:val="24"/>
          <w:szCs w:val="24"/>
        </w:rPr>
        <w:t>Member at Large Report</w:t>
      </w:r>
      <w:r>
        <w:rPr>
          <w:rFonts w:ascii="Book Antiqua" w:hAnsi="Book Antiqua"/>
          <w:b/>
          <w:sz w:val="24"/>
          <w:szCs w:val="24"/>
        </w:rPr>
        <w:t xml:space="preserve"> – </w:t>
      </w:r>
      <w:r w:rsidR="00567AAC">
        <w:rPr>
          <w:rFonts w:ascii="Book Antiqua" w:hAnsi="Book Antiqua"/>
          <w:sz w:val="24"/>
          <w:szCs w:val="24"/>
        </w:rPr>
        <w:t>James Schmidt</w:t>
      </w:r>
    </w:p>
    <w:p w14:paraId="6F47D3BE" w14:textId="77777777" w:rsidR="00304F78" w:rsidRDefault="00E75F29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Has attempted to get with </w:t>
      </w:r>
      <w:proofErr w:type="spellStart"/>
      <w:r>
        <w:rPr>
          <w:rFonts w:ascii="Book Antiqua" w:hAnsi="Book Antiqua"/>
          <w:sz w:val="24"/>
          <w:szCs w:val="24"/>
        </w:rPr>
        <w:t>with</w:t>
      </w:r>
      <w:proofErr w:type="spellEnd"/>
      <w:r>
        <w:rPr>
          <w:rFonts w:ascii="Book Antiqua" w:hAnsi="Book Antiqua"/>
          <w:sz w:val="24"/>
          <w:szCs w:val="24"/>
        </w:rPr>
        <w:t xml:space="preserve"> Fish and Game regarding the pond.  Will also check with pond expert.  Possibly going to recommend some form of aeration.</w:t>
      </w:r>
      <w:r w:rsidR="00304F78">
        <w:rPr>
          <w:rFonts w:ascii="Book Antiqua" w:hAnsi="Book Antiqua"/>
          <w:sz w:val="24"/>
          <w:szCs w:val="24"/>
        </w:rPr>
        <w:t xml:space="preserve">  </w:t>
      </w:r>
    </w:p>
    <w:p w14:paraId="5D92BAA7" w14:textId="77777777" w:rsidR="00304F78" w:rsidRDefault="00304F78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James moves to reimburse </w:t>
      </w:r>
      <w:proofErr w:type="spellStart"/>
      <w:r>
        <w:rPr>
          <w:rFonts w:ascii="Book Antiqua" w:hAnsi="Book Antiqua"/>
          <w:sz w:val="24"/>
          <w:szCs w:val="24"/>
        </w:rPr>
        <w:t>Sondergards</w:t>
      </w:r>
      <w:proofErr w:type="spellEnd"/>
      <w:r>
        <w:rPr>
          <w:rFonts w:ascii="Book Antiqua" w:hAnsi="Book Antiqua"/>
          <w:sz w:val="24"/>
          <w:szCs w:val="24"/>
        </w:rPr>
        <w:t xml:space="preserve">, </w:t>
      </w:r>
      <w:proofErr w:type="spellStart"/>
      <w:r>
        <w:rPr>
          <w:rFonts w:ascii="Book Antiqua" w:hAnsi="Book Antiqua"/>
          <w:sz w:val="24"/>
          <w:szCs w:val="24"/>
        </w:rPr>
        <w:t>Grabers</w:t>
      </w:r>
      <w:proofErr w:type="spellEnd"/>
      <w:r>
        <w:rPr>
          <w:rFonts w:ascii="Book Antiqua" w:hAnsi="Book Antiqua"/>
          <w:sz w:val="24"/>
          <w:szCs w:val="24"/>
        </w:rPr>
        <w:t xml:space="preserve"> and </w:t>
      </w:r>
      <w:proofErr w:type="spellStart"/>
      <w:r>
        <w:rPr>
          <w:rFonts w:ascii="Book Antiqua" w:hAnsi="Book Antiqua"/>
          <w:sz w:val="24"/>
          <w:szCs w:val="24"/>
        </w:rPr>
        <w:t>Koellings</w:t>
      </w:r>
      <w:proofErr w:type="spellEnd"/>
      <w:r>
        <w:rPr>
          <w:rFonts w:ascii="Book Antiqua" w:hAnsi="Book Antiqua"/>
          <w:sz w:val="24"/>
          <w:szCs w:val="24"/>
        </w:rPr>
        <w:t xml:space="preserve"> for providing </w:t>
      </w:r>
      <w:proofErr w:type="spellStart"/>
      <w:r>
        <w:rPr>
          <w:rFonts w:ascii="Book Antiqua" w:hAnsi="Book Antiqua"/>
          <w:sz w:val="24"/>
          <w:szCs w:val="24"/>
        </w:rPr>
        <w:t>electriticty</w:t>
      </w:r>
      <w:proofErr w:type="spellEnd"/>
      <w:r>
        <w:rPr>
          <w:rFonts w:ascii="Book Antiqua" w:hAnsi="Book Antiqua"/>
          <w:sz w:val="24"/>
          <w:szCs w:val="24"/>
        </w:rPr>
        <w:t xml:space="preserve"> to run various pumps and compressors to improve oxygen in the water.  Jon suggested waiting until we had a better idea of what the additional cost was. Motion withdrawn.</w:t>
      </w:r>
    </w:p>
    <w:p w14:paraId="157CCB72" w14:textId="77777777" w:rsidR="00304F78" w:rsidRDefault="00304F78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Thank </w:t>
      </w:r>
      <w:proofErr w:type="spellStart"/>
      <w:r>
        <w:rPr>
          <w:rFonts w:ascii="Book Antiqua" w:hAnsi="Book Antiqua"/>
          <w:sz w:val="24"/>
          <w:szCs w:val="24"/>
        </w:rPr>
        <w:t>yous</w:t>
      </w:r>
      <w:proofErr w:type="spellEnd"/>
      <w:r>
        <w:rPr>
          <w:rFonts w:ascii="Book Antiqua" w:hAnsi="Book Antiqua"/>
          <w:sz w:val="24"/>
          <w:szCs w:val="24"/>
        </w:rPr>
        <w:t xml:space="preserve"> to Jack </w:t>
      </w:r>
      <w:proofErr w:type="spellStart"/>
      <w:r>
        <w:rPr>
          <w:rFonts w:ascii="Book Antiqua" w:hAnsi="Book Antiqua"/>
          <w:sz w:val="24"/>
          <w:szCs w:val="24"/>
        </w:rPr>
        <w:t>Koelling</w:t>
      </w:r>
      <w:proofErr w:type="spellEnd"/>
      <w:r>
        <w:rPr>
          <w:rFonts w:ascii="Book Antiqua" w:hAnsi="Book Antiqua"/>
          <w:sz w:val="24"/>
          <w:szCs w:val="24"/>
        </w:rPr>
        <w:t xml:space="preserve">, Tony Walsh, Tony Walsh and Mason </w:t>
      </w:r>
      <w:proofErr w:type="spellStart"/>
      <w:r>
        <w:rPr>
          <w:rFonts w:ascii="Book Antiqua" w:hAnsi="Book Antiqua"/>
          <w:sz w:val="24"/>
          <w:szCs w:val="24"/>
        </w:rPr>
        <w:t>Stolin</w:t>
      </w:r>
      <w:proofErr w:type="spellEnd"/>
      <w:r>
        <w:rPr>
          <w:rFonts w:ascii="Book Antiqua" w:hAnsi="Book Antiqua"/>
          <w:sz w:val="24"/>
          <w:szCs w:val="24"/>
        </w:rPr>
        <w:t xml:space="preserve"> for helping with fish cleanup.</w:t>
      </w:r>
    </w:p>
    <w:p w14:paraId="5065A117" w14:textId="77777777" w:rsidR="00027DE2" w:rsidRDefault="00304F78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sign on west 49</w:t>
      </w:r>
      <w:r w:rsidRPr="00304F78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has had the bracket welded back together for $65 (previously approved).  Presented sign for touch up and sign company offered new sign at $16</w:t>
      </w:r>
      <w:r w:rsidR="00027DE2">
        <w:rPr>
          <w:rFonts w:ascii="Book Antiqua" w:hAnsi="Book Antiqua"/>
          <w:sz w:val="24"/>
          <w:szCs w:val="24"/>
        </w:rPr>
        <w:t>9.36.  James paid for sign.  Jon motions to reimburse.  Jeremy seconds. Motion carried 3-0.</w:t>
      </w:r>
    </w:p>
    <w:p w14:paraId="5C533686" w14:textId="77777777" w:rsidR="00027DE2" w:rsidRDefault="00027DE2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James bought herbicide for the pond area.  $69.  Jon moved to reimburse.  Jeremy seconded.  Motion carried 3-0.</w:t>
      </w:r>
    </w:p>
    <w:p w14:paraId="5E9B30F0" w14:textId="77777777" w:rsidR="00027DE2" w:rsidRDefault="00027DE2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Cleanup at the pond area.  James hauled limbs and brush to the dump.  $20.  Jon </w:t>
      </w:r>
      <w:proofErr w:type="spellStart"/>
      <w:r>
        <w:rPr>
          <w:rFonts w:ascii="Book Antiqua" w:hAnsi="Book Antiqua"/>
          <w:sz w:val="24"/>
          <w:szCs w:val="24"/>
        </w:rPr>
        <w:t>moived</w:t>
      </w:r>
      <w:proofErr w:type="spellEnd"/>
      <w:r>
        <w:rPr>
          <w:rFonts w:ascii="Book Antiqua" w:hAnsi="Book Antiqua"/>
          <w:sz w:val="24"/>
          <w:szCs w:val="24"/>
        </w:rPr>
        <w:t xml:space="preserve"> to reimburse.  Jeremy seconded.  Motion carried 3-0.</w:t>
      </w:r>
    </w:p>
    <w:p w14:paraId="6FB5364F" w14:textId="68E84D37" w:rsidR="00B943A0" w:rsidRDefault="00B943A0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Mowing has moved to every two weeks.</w:t>
      </w:r>
    </w:p>
    <w:p w14:paraId="64624E9D" w14:textId="061C6051" w:rsidR="005B48F0" w:rsidRDefault="005B48F0" w:rsidP="009222EA">
      <w:pPr>
        <w:rPr>
          <w:rFonts w:ascii="Book Antiqua" w:hAnsi="Book Antiqua"/>
          <w:sz w:val="24"/>
          <w:szCs w:val="24"/>
        </w:rPr>
      </w:pPr>
      <w:r w:rsidRPr="005B48F0">
        <w:rPr>
          <w:rFonts w:ascii="Book Antiqua" w:hAnsi="Book Antiqua"/>
          <w:b/>
          <w:sz w:val="24"/>
          <w:szCs w:val="24"/>
        </w:rPr>
        <w:t>Old Business: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="00957F71">
        <w:rPr>
          <w:rFonts w:ascii="Book Antiqua" w:hAnsi="Book Antiqua"/>
          <w:sz w:val="24"/>
          <w:szCs w:val="24"/>
        </w:rPr>
        <w:t>Little Library</w:t>
      </w:r>
      <w:r w:rsidR="00B943A0">
        <w:rPr>
          <w:rFonts w:ascii="Book Antiqua" w:hAnsi="Book Antiqua"/>
          <w:sz w:val="24"/>
          <w:szCs w:val="24"/>
        </w:rPr>
        <w:t xml:space="preserve">- </w:t>
      </w:r>
      <w:r w:rsidR="00957F71">
        <w:rPr>
          <w:rFonts w:ascii="Book Antiqua" w:hAnsi="Book Antiqua"/>
          <w:sz w:val="24"/>
          <w:szCs w:val="24"/>
        </w:rPr>
        <w:t>Linda Galloway</w:t>
      </w:r>
      <w:r w:rsidR="00B943A0">
        <w:rPr>
          <w:rFonts w:ascii="Book Antiqua" w:hAnsi="Book Antiqua"/>
          <w:sz w:val="24"/>
          <w:szCs w:val="24"/>
        </w:rPr>
        <w:t xml:space="preserve"> reports it has been busy</w:t>
      </w:r>
      <w:r w:rsidR="00957F71">
        <w:rPr>
          <w:rFonts w:ascii="Book Antiqua" w:hAnsi="Book Antiqua"/>
          <w:sz w:val="24"/>
          <w:szCs w:val="24"/>
        </w:rPr>
        <w:t>.</w:t>
      </w:r>
      <w:r w:rsidR="00B943A0">
        <w:rPr>
          <w:rFonts w:ascii="Book Antiqua" w:hAnsi="Book Antiqua"/>
          <w:sz w:val="24"/>
          <w:szCs w:val="24"/>
        </w:rPr>
        <w:t xml:space="preserve">  She has ordered a plaque to state who made.  Will present bill once received.  Consensus is </w:t>
      </w:r>
      <w:r w:rsidR="00C336B7">
        <w:rPr>
          <w:rFonts w:ascii="Book Antiqua" w:hAnsi="Book Antiqua"/>
          <w:sz w:val="24"/>
          <w:szCs w:val="24"/>
        </w:rPr>
        <w:t>the board will reimburse her.  Cost is approximately $50.  Mary Smith presented the bill for refreshments (board previously authorized payment).</w:t>
      </w:r>
    </w:p>
    <w:p w14:paraId="09A7A752" w14:textId="5B2D2954" w:rsidR="00C336B7" w:rsidRDefault="00594D3A" w:rsidP="009222E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Trench on 49</w:t>
      </w:r>
      <w:r w:rsidRPr="00594D3A">
        <w:rPr>
          <w:rFonts w:ascii="Book Antiqua" w:hAnsi="Book Antiqua"/>
          <w:sz w:val="24"/>
          <w:szCs w:val="24"/>
          <w:vertAlign w:val="superscript"/>
        </w:rPr>
        <w:t>th</w:t>
      </w:r>
      <w:r>
        <w:rPr>
          <w:rFonts w:ascii="Book Antiqua" w:hAnsi="Book Antiqua"/>
          <w:sz w:val="24"/>
          <w:szCs w:val="24"/>
        </w:rPr>
        <w:t xml:space="preserve"> has been filled in.  RPM has been notified work remains.</w:t>
      </w:r>
    </w:p>
    <w:p w14:paraId="6E97520E" w14:textId="76935E55" w:rsidR="00594D3A" w:rsidRDefault="00594D3A" w:rsidP="009222E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undeveloped lots near the pond that had been flagged were discussed.  Owners want to keep it as a “preserve”.  Board has safety concerns as undesirable animals have frequented the pond</w:t>
      </w:r>
      <w:r w:rsidR="00397177">
        <w:rPr>
          <w:rFonts w:ascii="Book Antiqua" w:hAnsi="Book Antiqua"/>
          <w:sz w:val="24"/>
          <w:szCs w:val="24"/>
        </w:rPr>
        <w:t xml:space="preserve"> and may seek out the animals intended to be protected. Consensus of the board is that the area remain unsafe</w:t>
      </w:r>
      <w:r w:rsidR="00933183">
        <w:rPr>
          <w:rFonts w:ascii="Book Antiqua" w:hAnsi="Book Antiqua"/>
          <w:sz w:val="24"/>
          <w:szCs w:val="24"/>
        </w:rPr>
        <w:t xml:space="preserve">.  Will be communicated to lot owner that they will bear any legal </w:t>
      </w:r>
      <w:proofErr w:type="spellStart"/>
      <w:r w:rsidR="00933183">
        <w:rPr>
          <w:rFonts w:ascii="Book Antiqua" w:hAnsi="Book Antiqua"/>
          <w:sz w:val="24"/>
          <w:szCs w:val="24"/>
        </w:rPr>
        <w:t>respoinsbility</w:t>
      </w:r>
      <w:proofErr w:type="spellEnd"/>
      <w:r w:rsidR="00933183">
        <w:rPr>
          <w:rFonts w:ascii="Book Antiqua" w:hAnsi="Book Antiqua"/>
          <w:sz w:val="24"/>
          <w:szCs w:val="24"/>
        </w:rPr>
        <w:t xml:space="preserve"> for any incidents that occur involving animals </w:t>
      </w:r>
      <w:r w:rsidR="00BD7E73">
        <w:rPr>
          <w:rFonts w:ascii="Book Antiqua" w:hAnsi="Book Antiqua"/>
          <w:sz w:val="24"/>
          <w:szCs w:val="24"/>
        </w:rPr>
        <w:t>nesting on their lots.</w:t>
      </w:r>
      <w:r w:rsidR="00933183">
        <w:rPr>
          <w:rFonts w:ascii="Book Antiqua" w:hAnsi="Book Antiqua"/>
          <w:sz w:val="24"/>
          <w:szCs w:val="24"/>
        </w:rPr>
        <w:t xml:space="preserve"> </w:t>
      </w:r>
    </w:p>
    <w:p w14:paraId="0AF78D85" w14:textId="31E82832" w:rsidR="00831995" w:rsidRPr="00831995" w:rsidRDefault="00831995" w:rsidP="009222E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>New Business:</w:t>
      </w:r>
      <w:r>
        <w:rPr>
          <w:rFonts w:ascii="Book Antiqua" w:hAnsi="Book Antiqua"/>
          <w:sz w:val="24"/>
          <w:szCs w:val="24"/>
        </w:rPr>
        <w:t xml:space="preserve"> </w:t>
      </w:r>
      <w:r w:rsidR="00BD7E73">
        <w:rPr>
          <w:rFonts w:ascii="Book Antiqua" w:hAnsi="Book Antiqua"/>
          <w:sz w:val="24"/>
          <w:szCs w:val="24"/>
        </w:rPr>
        <w:t>None</w:t>
      </w:r>
    </w:p>
    <w:p w14:paraId="2A6EC5C9" w14:textId="512E1DD2" w:rsidR="00534B8F" w:rsidRPr="003833B9" w:rsidRDefault="00534B8F" w:rsidP="00534B8F">
      <w:pPr>
        <w:rPr>
          <w:rFonts w:ascii="Book Antiqua" w:hAnsi="Book Antiqua"/>
          <w:sz w:val="24"/>
          <w:szCs w:val="24"/>
        </w:rPr>
      </w:pPr>
      <w:r w:rsidRPr="003833B9">
        <w:rPr>
          <w:rFonts w:ascii="Book Antiqua" w:hAnsi="Book Antiqua"/>
          <w:b/>
          <w:sz w:val="24"/>
          <w:szCs w:val="24"/>
        </w:rPr>
        <w:t>Attendee comments</w:t>
      </w:r>
      <w:r w:rsidRPr="003833B9">
        <w:rPr>
          <w:rFonts w:ascii="Book Antiqua" w:hAnsi="Book Antiqua"/>
          <w:sz w:val="24"/>
          <w:szCs w:val="24"/>
        </w:rPr>
        <w:t>:</w:t>
      </w:r>
      <w:r w:rsidR="005B48F0">
        <w:rPr>
          <w:rFonts w:ascii="Book Antiqua" w:hAnsi="Book Antiqua"/>
          <w:sz w:val="24"/>
          <w:szCs w:val="24"/>
        </w:rPr>
        <w:t xml:space="preserve">  </w:t>
      </w:r>
      <w:r w:rsidR="00F534EF">
        <w:rPr>
          <w:rFonts w:ascii="Book Antiqua" w:hAnsi="Book Antiqua"/>
          <w:sz w:val="24"/>
          <w:szCs w:val="24"/>
        </w:rPr>
        <w:t>None.</w:t>
      </w:r>
    </w:p>
    <w:p w14:paraId="1E62E0D5" w14:textId="7980B434" w:rsidR="001D0015" w:rsidRDefault="00534B8F" w:rsidP="001D0015">
      <w:pPr>
        <w:pStyle w:val="Heading1"/>
      </w:pPr>
      <w:r w:rsidRPr="00C926C1">
        <w:t xml:space="preserve">Executive Session – </w:t>
      </w:r>
      <w:r w:rsidR="00F534EF">
        <w:rPr>
          <w:b w:val="0"/>
          <w:bCs/>
        </w:rPr>
        <w:t>None</w:t>
      </w:r>
    </w:p>
    <w:p w14:paraId="5E212848" w14:textId="08CA66B8" w:rsidR="001D0015" w:rsidRDefault="001D0015" w:rsidP="001D0015"/>
    <w:p w14:paraId="74282653" w14:textId="32397BE1" w:rsidR="007A1C81" w:rsidRDefault="00F534EF" w:rsidP="00EB7AD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</w:t>
      </w:r>
      <w:r w:rsidR="00BD7E73">
        <w:rPr>
          <w:rFonts w:ascii="Book Antiqua" w:hAnsi="Book Antiqua"/>
          <w:sz w:val="24"/>
          <w:szCs w:val="24"/>
        </w:rPr>
        <w:t>eremy Smith</w:t>
      </w:r>
      <w:r w:rsidR="005B48F0">
        <w:rPr>
          <w:rFonts w:ascii="Book Antiqua" w:hAnsi="Book Antiqua"/>
          <w:sz w:val="24"/>
          <w:szCs w:val="24"/>
        </w:rPr>
        <w:t xml:space="preserve"> moved to adjourn</w:t>
      </w:r>
      <w:r w:rsidR="001D0015">
        <w:rPr>
          <w:rFonts w:ascii="Book Antiqua" w:hAnsi="Book Antiqua"/>
          <w:sz w:val="24"/>
          <w:szCs w:val="24"/>
        </w:rPr>
        <w:t>.  Ja</w:t>
      </w:r>
      <w:r>
        <w:rPr>
          <w:rFonts w:ascii="Book Antiqua" w:hAnsi="Book Antiqua"/>
          <w:sz w:val="24"/>
          <w:szCs w:val="24"/>
        </w:rPr>
        <w:t xml:space="preserve">mes </w:t>
      </w:r>
      <w:r w:rsidR="00BD7E73">
        <w:rPr>
          <w:rFonts w:ascii="Book Antiqua" w:hAnsi="Book Antiqua"/>
          <w:sz w:val="24"/>
          <w:szCs w:val="24"/>
        </w:rPr>
        <w:t>Schmidt</w:t>
      </w:r>
      <w:r w:rsidR="001D0015">
        <w:rPr>
          <w:rFonts w:ascii="Book Antiqua" w:hAnsi="Book Antiqua"/>
          <w:sz w:val="24"/>
          <w:szCs w:val="24"/>
        </w:rPr>
        <w:t xml:space="preserve"> seconded.  Approved </w:t>
      </w:r>
      <w:r>
        <w:rPr>
          <w:rFonts w:ascii="Book Antiqua" w:hAnsi="Book Antiqua"/>
          <w:sz w:val="24"/>
          <w:szCs w:val="24"/>
        </w:rPr>
        <w:t>4</w:t>
      </w:r>
      <w:r w:rsidR="001D0015">
        <w:rPr>
          <w:rFonts w:ascii="Book Antiqua" w:hAnsi="Book Antiqua"/>
          <w:sz w:val="24"/>
          <w:szCs w:val="24"/>
        </w:rPr>
        <w:t>-0.</w:t>
      </w:r>
    </w:p>
    <w:p w14:paraId="43532614" w14:textId="77777777" w:rsidR="00534B8F" w:rsidRDefault="00534B8F" w:rsidP="00534B8F">
      <w:pPr>
        <w:pStyle w:val="Heading1"/>
      </w:pPr>
      <w:r>
        <w:t>Meeting Adjourned</w:t>
      </w:r>
    </w:p>
    <w:p w14:paraId="67E8A4B4" w14:textId="77777777" w:rsidR="007A1C81" w:rsidRDefault="007A1C81" w:rsidP="00EB7ADA">
      <w:pPr>
        <w:rPr>
          <w:rFonts w:ascii="Book Antiqua" w:hAnsi="Book Antiqua"/>
          <w:sz w:val="24"/>
          <w:szCs w:val="24"/>
        </w:rPr>
      </w:pPr>
    </w:p>
    <w:p w14:paraId="63038C9E" w14:textId="77777777" w:rsidR="00961D62" w:rsidRDefault="00961D62" w:rsidP="00EB7ADA">
      <w:pPr>
        <w:rPr>
          <w:rFonts w:ascii="Book Antiqua" w:hAnsi="Book Antiqua"/>
          <w:sz w:val="24"/>
          <w:szCs w:val="24"/>
        </w:rPr>
      </w:pPr>
    </w:p>
    <w:p w14:paraId="1A367393" w14:textId="77777777" w:rsidR="00620E28" w:rsidRDefault="00620E28" w:rsidP="00483931"/>
    <w:p w14:paraId="35FC90A4" w14:textId="77777777" w:rsidR="00620E28" w:rsidRDefault="00620E28" w:rsidP="00483931"/>
    <w:p w14:paraId="3545ACEF" w14:textId="77777777" w:rsidR="00620E28" w:rsidRPr="00483931" w:rsidRDefault="00620E28" w:rsidP="00483931"/>
    <w:sectPr w:rsidR="00620E28" w:rsidRPr="00483931" w:rsidSect="002F5262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A1DA7"/>
    <w:multiLevelType w:val="hybridMultilevel"/>
    <w:tmpl w:val="A7DAB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42516"/>
    <w:multiLevelType w:val="hybridMultilevel"/>
    <w:tmpl w:val="AE1C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20EF3"/>
    <w:multiLevelType w:val="hybridMultilevel"/>
    <w:tmpl w:val="9E8A7C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A270CC"/>
    <w:multiLevelType w:val="hybridMultilevel"/>
    <w:tmpl w:val="072C6180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FAEC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F0CB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3AC6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F865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761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4E39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8CE2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327381"/>
    <w:multiLevelType w:val="hybridMultilevel"/>
    <w:tmpl w:val="F034A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3F0A43"/>
    <w:multiLevelType w:val="hybridMultilevel"/>
    <w:tmpl w:val="CF9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4005A"/>
    <w:multiLevelType w:val="hybridMultilevel"/>
    <w:tmpl w:val="4C4ED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77719"/>
    <w:multiLevelType w:val="hybridMultilevel"/>
    <w:tmpl w:val="755EFF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994791">
    <w:abstractNumId w:val="3"/>
  </w:num>
  <w:num w:numId="2" w16cid:durableId="1882814889">
    <w:abstractNumId w:val="2"/>
  </w:num>
  <w:num w:numId="3" w16cid:durableId="1137912442">
    <w:abstractNumId w:val="0"/>
  </w:num>
  <w:num w:numId="4" w16cid:durableId="1654987685">
    <w:abstractNumId w:val="7"/>
  </w:num>
  <w:num w:numId="5" w16cid:durableId="560017271">
    <w:abstractNumId w:val="4"/>
  </w:num>
  <w:num w:numId="6" w16cid:durableId="385567514">
    <w:abstractNumId w:val="6"/>
  </w:num>
  <w:num w:numId="7" w16cid:durableId="604920621">
    <w:abstractNumId w:val="1"/>
  </w:num>
  <w:num w:numId="8" w16cid:durableId="54252334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306"/>
    <w:rsid w:val="0000229D"/>
    <w:rsid w:val="00007952"/>
    <w:rsid w:val="00021B8E"/>
    <w:rsid w:val="00022238"/>
    <w:rsid w:val="00027DE2"/>
    <w:rsid w:val="000301FE"/>
    <w:rsid w:val="000309EB"/>
    <w:rsid w:val="0005033C"/>
    <w:rsid w:val="00063C33"/>
    <w:rsid w:val="00075F44"/>
    <w:rsid w:val="00076CAA"/>
    <w:rsid w:val="00077A5D"/>
    <w:rsid w:val="00082C82"/>
    <w:rsid w:val="00084129"/>
    <w:rsid w:val="0009112F"/>
    <w:rsid w:val="00093B19"/>
    <w:rsid w:val="000A21E2"/>
    <w:rsid w:val="000A3379"/>
    <w:rsid w:val="000B5B17"/>
    <w:rsid w:val="000C0744"/>
    <w:rsid w:val="000C1A89"/>
    <w:rsid w:val="000C4BF4"/>
    <w:rsid w:val="000D5ED5"/>
    <w:rsid w:val="000F7109"/>
    <w:rsid w:val="00104A6A"/>
    <w:rsid w:val="00106273"/>
    <w:rsid w:val="00112562"/>
    <w:rsid w:val="001200E5"/>
    <w:rsid w:val="00131710"/>
    <w:rsid w:val="00134D3B"/>
    <w:rsid w:val="0014322D"/>
    <w:rsid w:val="00156BE4"/>
    <w:rsid w:val="00167238"/>
    <w:rsid w:val="00184A0A"/>
    <w:rsid w:val="00185D7F"/>
    <w:rsid w:val="00186E90"/>
    <w:rsid w:val="001B7EE0"/>
    <w:rsid w:val="001D0015"/>
    <w:rsid w:val="001D560A"/>
    <w:rsid w:val="001F0036"/>
    <w:rsid w:val="001F79A0"/>
    <w:rsid w:val="00201129"/>
    <w:rsid w:val="00217208"/>
    <w:rsid w:val="002275B3"/>
    <w:rsid w:val="00235338"/>
    <w:rsid w:val="0023697D"/>
    <w:rsid w:val="00260B04"/>
    <w:rsid w:val="0026273D"/>
    <w:rsid w:val="002B26CB"/>
    <w:rsid w:val="002B5614"/>
    <w:rsid w:val="002C0AE6"/>
    <w:rsid w:val="002C6F15"/>
    <w:rsid w:val="002D42E5"/>
    <w:rsid w:val="002F5262"/>
    <w:rsid w:val="0030458A"/>
    <w:rsid w:val="00304F78"/>
    <w:rsid w:val="003178DA"/>
    <w:rsid w:val="003228A3"/>
    <w:rsid w:val="0032294D"/>
    <w:rsid w:val="00324C8E"/>
    <w:rsid w:val="003250A8"/>
    <w:rsid w:val="003406A1"/>
    <w:rsid w:val="00347ACB"/>
    <w:rsid w:val="00350E65"/>
    <w:rsid w:val="0035205E"/>
    <w:rsid w:val="00353E93"/>
    <w:rsid w:val="003833B9"/>
    <w:rsid w:val="00383B77"/>
    <w:rsid w:val="00391B7D"/>
    <w:rsid w:val="00397177"/>
    <w:rsid w:val="003C05DB"/>
    <w:rsid w:val="003D77ED"/>
    <w:rsid w:val="003E3311"/>
    <w:rsid w:val="003E5C06"/>
    <w:rsid w:val="003F1B3F"/>
    <w:rsid w:val="003F21B6"/>
    <w:rsid w:val="00420994"/>
    <w:rsid w:val="00430E45"/>
    <w:rsid w:val="00443B8F"/>
    <w:rsid w:val="0048284A"/>
    <w:rsid w:val="00483931"/>
    <w:rsid w:val="00484430"/>
    <w:rsid w:val="00484A18"/>
    <w:rsid w:val="00497D0E"/>
    <w:rsid w:val="004C47D2"/>
    <w:rsid w:val="004D1914"/>
    <w:rsid w:val="004D3C71"/>
    <w:rsid w:val="004F0884"/>
    <w:rsid w:val="005015EC"/>
    <w:rsid w:val="005072B8"/>
    <w:rsid w:val="00521E20"/>
    <w:rsid w:val="00526D2B"/>
    <w:rsid w:val="00530371"/>
    <w:rsid w:val="00534B8F"/>
    <w:rsid w:val="005439AB"/>
    <w:rsid w:val="00547F91"/>
    <w:rsid w:val="00567AAC"/>
    <w:rsid w:val="00594D3A"/>
    <w:rsid w:val="005A3408"/>
    <w:rsid w:val="005B48F0"/>
    <w:rsid w:val="005C1986"/>
    <w:rsid w:val="005C5B91"/>
    <w:rsid w:val="005D14AA"/>
    <w:rsid w:val="005D22C7"/>
    <w:rsid w:val="005E348D"/>
    <w:rsid w:val="00620E26"/>
    <w:rsid w:val="00620E28"/>
    <w:rsid w:val="00634AE9"/>
    <w:rsid w:val="00636C80"/>
    <w:rsid w:val="0065775A"/>
    <w:rsid w:val="00664854"/>
    <w:rsid w:val="00685609"/>
    <w:rsid w:val="006A1ACD"/>
    <w:rsid w:val="006B1119"/>
    <w:rsid w:val="006C79D4"/>
    <w:rsid w:val="006F136E"/>
    <w:rsid w:val="006F4D95"/>
    <w:rsid w:val="007139DD"/>
    <w:rsid w:val="00717A7C"/>
    <w:rsid w:val="00725723"/>
    <w:rsid w:val="007345D5"/>
    <w:rsid w:val="00737122"/>
    <w:rsid w:val="00741857"/>
    <w:rsid w:val="00754727"/>
    <w:rsid w:val="0077201C"/>
    <w:rsid w:val="0078129C"/>
    <w:rsid w:val="007A1C81"/>
    <w:rsid w:val="007C22BF"/>
    <w:rsid w:val="007C4D41"/>
    <w:rsid w:val="007C78D9"/>
    <w:rsid w:val="007F3971"/>
    <w:rsid w:val="008031AF"/>
    <w:rsid w:val="008278FE"/>
    <w:rsid w:val="00827EFE"/>
    <w:rsid w:val="00831995"/>
    <w:rsid w:val="008420B1"/>
    <w:rsid w:val="00845421"/>
    <w:rsid w:val="00855557"/>
    <w:rsid w:val="00865BA3"/>
    <w:rsid w:val="00882296"/>
    <w:rsid w:val="00885920"/>
    <w:rsid w:val="00893C5D"/>
    <w:rsid w:val="00896837"/>
    <w:rsid w:val="008A33B0"/>
    <w:rsid w:val="008A5E40"/>
    <w:rsid w:val="008B176E"/>
    <w:rsid w:val="008C5DEF"/>
    <w:rsid w:val="008D29F7"/>
    <w:rsid w:val="008F6847"/>
    <w:rsid w:val="00915286"/>
    <w:rsid w:val="009222EA"/>
    <w:rsid w:val="00933183"/>
    <w:rsid w:val="009378CB"/>
    <w:rsid w:val="00943A06"/>
    <w:rsid w:val="00947BD5"/>
    <w:rsid w:val="00957A43"/>
    <w:rsid w:val="00957F71"/>
    <w:rsid w:val="00961D62"/>
    <w:rsid w:val="00963C07"/>
    <w:rsid w:val="009654E0"/>
    <w:rsid w:val="00966A0B"/>
    <w:rsid w:val="0096721A"/>
    <w:rsid w:val="009678DA"/>
    <w:rsid w:val="009706C1"/>
    <w:rsid w:val="00972A68"/>
    <w:rsid w:val="00995871"/>
    <w:rsid w:val="009A4E26"/>
    <w:rsid w:val="009A67B8"/>
    <w:rsid w:val="009B1B8D"/>
    <w:rsid w:val="009E23E6"/>
    <w:rsid w:val="009E4199"/>
    <w:rsid w:val="009F4389"/>
    <w:rsid w:val="009F4A7A"/>
    <w:rsid w:val="00A47781"/>
    <w:rsid w:val="00A53306"/>
    <w:rsid w:val="00A60FA5"/>
    <w:rsid w:val="00A612A1"/>
    <w:rsid w:val="00A8136F"/>
    <w:rsid w:val="00A84EB7"/>
    <w:rsid w:val="00A96885"/>
    <w:rsid w:val="00AB4002"/>
    <w:rsid w:val="00AC017D"/>
    <w:rsid w:val="00AC2A90"/>
    <w:rsid w:val="00AF3FF0"/>
    <w:rsid w:val="00B006C8"/>
    <w:rsid w:val="00B06D34"/>
    <w:rsid w:val="00B15CBE"/>
    <w:rsid w:val="00B21686"/>
    <w:rsid w:val="00B26FF4"/>
    <w:rsid w:val="00B41E9F"/>
    <w:rsid w:val="00B50FEF"/>
    <w:rsid w:val="00B71076"/>
    <w:rsid w:val="00B74B60"/>
    <w:rsid w:val="00B943A0"/>
    <w:rsid w:val="00BB108E"/>
    <w:rsid w:val="00BC610C"/>
    <w:rsid w:val="00BD7E73"/>
    <w:rsid w:val="00BE12F0"/>
    <w:rsid w:val="00BE4100"/>
    <w:rsid w:val="00C059DE"/>
    <w:rsid w:val="00C132D5"/>
    <w:rsid w:val="00C309C7"/>
    <w:rsid w:val="00C336B7"/>
    <w:rsid w:val="00C56F49"/>
    <w:rsid w:val="00C656B7"/>
    <w:rsid w:val="00C70886"/>
    <w:rsid w:val="00C738A0"/>
    <w:rsid w:val="00C77E5F"/>
    <w:rsid w:val="00C926C1"/>
    <w:rsid w:val="00CA2A78"/>
    <w:rsid w:val="00CA51F2"/>
    <w:rsid w:val="00CB23D9"/>
    <w:rsid w:val="00CB5BA9"/>
    <w:rsid w:val="00CC320E"/>
    <w:rsid w:val="00CC3BE8"/>
    <w:rsid w:val="00CC6EAE"/>
    <w:rsid w:val="00CF3050"/>
    <w:rsid w:val="00D2254E"/>
    <w:rsid w:val="00D4593E"/>
    <w:rsid w:val="00D57767"/>
    <w:rsid w:val="00D63E17"/>
    <w:rsid w:val="00D77340"/>
    <w:rsid w:val="00D842D5"/>
    <w:rsid w:val="00D86349"/>
    <w:rsid w:val="00D92305"/>
    <w:rsid w:val="00D935E6"/>
    <w:rsid w:val="00DB0770"/>
    <w:rsid w:val="00DB1E89"/>
    <w:rsid w:val="00DE7DA8"/>
    <w:rsid w:val="00E17507"/>
    <w:rsid w:val="00E23848"/>
    <w:rsid w:val="00E35593"/>
    <w:rsid w:val="00E60D0E"/>
    <w:rsid w:val="00E65350"/>
    <w:rsid w:val="00E65CDB"/>
    <w:rsid w:val="00E75F29"/>
    <w:rsid w:val="00EB7ADA"/>
    <w:rsid w:val="00EC0461"/>
    <w:rsid w:val="00EC1E12"/>
    <w:rsid w:val="00EC75DE"/>
    <w:rsid w:val="00F03783"/>
    <w:rsid w:val="00F1418F"/>
    <w:rsid w:val="00F27F2C"/>
    <w:rsid w:val="00F335E9"/>
    <w:rsid w:val="00F46077"/>
    <w:rsid w:val="00F47D68"/>
    <w:rsid w:val="00F534EF"/>
    <w:rsid w:val="00F82CE1"/>
    <w:rsid w:val="00F85A7F"/>
    <w:rsid w:val="00F96543"/>
    <w:rsid w:val="00FA4CAD"/>
    <w:rsid w:val="00FA6169"/>
    <w:rsid w:val="00FA711B"/>
    <w:rsid w:val="00FB098C"/>
    <w:rsid w:val="00FC7BCB"/>
    <w:rsid w:val="00FD5161"/>
    <w:rsid w:val="00FD7DDF"/>
    <w:rsid w:val="00FF503D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0EADF"/>
  <w15:docId w15:val="{7A569956-DB37-4596-B534-7D9670F1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64" w:lineRule="auto"/>
      <w:ind w:left="10" w:hanging="10"/>
      <w:outlineLvl w:val="0"/>
    </w:pPr>
    <w:rPr>
      <w:rFonts w:ascii="Book Antiqua" w:eastAsia="Book Antiqua" w:hAnsi="Book Antiqua" w:cs="Book Antiqua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ook Antiqua" w:eastAsia="Book Antiqua" w:hAnsi="Book Antiqua" w:cs="Book Antiqua"/>
      <w:b/>
      <w:color w:val="000000"/>
      <w:sz w:val="22"/>
    </w:rPr>
  </w:style>
  <w:style w:type="paragraph" w:customStyle="1" w:styleId="Default">
    <w:name w:val="Default"/>
    <w:rsid w:val="00BC61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85920"/>
    <w:pPr>
      <w:ind w:left="720"/>
      <w:contextualSpacing/>
    </w:pPr>
  </w:style>
  <w:style w:type="paragraph" w:customStyle="1" w:styleId="Standard">
    <w:name w:val="Standard"/>
    <w:rsid w:val="00885920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05033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2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9852E-FCFF-4E26-A9EF-C427073B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BAHHOA Board Meeting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BAHHOA Board Meeting</dc:title>
  <dc:creator>Ben</dc:creator>
  <cp:lastModifiedBy>Jon Von Achen</cp:lastModifiedBy>
  <cp:revision>3</cp:revision>
  <cp:lastPrinted>2021-09-16T12:33:00Z</cp:lastPrinted>
  <dcterms:created xsi:type="dcterms:W3CDTF">2022-08-29T03:16:00Z</dcterms:created>
  <dcterms:modified xsi:type="dcterms:W3CDTF">2022-08-29T05:10:00Z</dcterms:modified>
</cp:coreProperties>
</file>