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EC72F" w14:textId="145CDE1C" w:rsidR="00CC4E34" w:rsidRDefault="00CC4E34" w:rsidP="00CC4E34">
      <w:pPr>
        <w:spacing w:after="0" w:line="240" w:lineRule="auto"/>
        <w:textAlignment w:val="baseline"/>
        <w:rPr>
          <w:sz w:val="28"/>
          <w:szCs w:val="28"/>
        </w:rPr>
      </w:pPr>
      <w:r>
        <w:rPr>
          <w:sz w:val="28"/>
          <w:szCs w:val="28"/>
        </w:rPr>
        <w:t>Telemedicine Service Agreement:</w:t>
      </w:r>
    </w:p>
    <w:p w14:paraId="1A5C12B2" w14:textId="77777777" w:rsidR="00CC4E34" w:rsidRDefault="00CC4E34" w:rsidP="00CC4E34">
      <w:pPr>
        <w:spacing w:after="0" w:line="240" w:lineRule="auto"/>
        <w:textAlignment w:val="baseline"/>
        <w:rPr>
          <w:sz w:val="28"/>
          <w:szCs w:val="28"/>
        </w:rPr>
      </w:pPr>
    </w:p>
    <w:p w14:paraId="6452BA63" w14:textId="6B0AA3B2" w:rsidR="00C901D3" w:rsidRDefault="00CC4E34" w:rsidP="00CC4E34">
      <w:pPr>
        <w:spacing w:after="0" w:line="240" w:lineRule="auto"/>
        <w:textAlignment w:val="baseline"/>
        <w:rPr>
          <w:sz w:val="28"/>
          <w:szCs w:val="28"/>
        </w:rPr>
      </w:pPr>
      <w:r>
        <w:rPr>
          <w:sz w:val="28"/>
          <w:szCs w:val="28"/>
        </w:rPr>
        <w:t xml:space="preserve">_____________________________ agrees to telemedicine to allow for social distancing as recommended by the CDC.  Many insurance plans now provide for telemedicine coverage, and Medicare has extended coverage as well.  We are implementing this to continue to provide active care for patients with as much safety as possible for staff and patients alike. ReevesMed cannot guarantee your plan will cover Telemedicine visits.  </w:t>
      </w:r>
      <w:r w:rsidR="00C901D3">
        <w:rPr>
          <w:sz w:val="28"/>
          <w:szCs w:val="28"/>
        </w:rPr>
        <w:t xml:space="preserve">Deductibles and copays may apply.  </w:t>
      </w:r>
    </w:p>
    <w:p w14:paraId="31BEC7E0" w14:textId="77777777" w:rsidR="00C901D3" w:rsidRDefault="00C901D3" w:rsidP="00CC4E34">
      <w:pPr>
        <w:spacing w:after="0" w:line="240" w:lineRule="auto"/>
        <w:textAlignment w:val="baseline"/>
        <w:rPr>
          <w:sz w:val="28"/>
          <w:szCs w:val="28"/>
        </w:rPr>
      </w:pPr>
    </w:p>
    <w:p w14:paraId="6770AC33" w14:textId="70A0C7CA" w:rsidR="00C901D3" w:rsidRDefault="00C901D3" w:rsidP="00C901D3">
      <w:pPr>
        <w:spacing w:after="0" w:line="240" w:lineRule="auto"/>
        <w:textAlignment w:val="baseline"/>
        <w:rPr>
          <w:sz w:val="28"/>
          <w:szCs w:val="28"/>
        </w:rPr>
      </w:pPr>
      <w:r>
        <w:rPr>
          <w:sz w:val="28"/>
          <w:szCs w:val="28"/>
        </w:rPr>
        <w:t xml:space="preserve">If you do not elect to participate in Telemedicine but have </w:t>
      </w:r>
      <w:r>
        <w:rPr>
          <w:sz w:val="28"/>
          <w:szCs w:val="28"/>
        </w:rPr>
        <w:t xml:space="preserve">requested assistance by phone </w:t>
      </w:r>
      <w:r>
        <w:rPr>
          <w:sz w:val="28"/>
          <w:szCs w:val="28"/>
        </w:rPr>
        <w:t xml:space="preserve">or portal </w:t>
      </w:r>
      <w:r>
        <w:rPr>
          <w:sz w:val="28"/>
          <w:szCs w:val="28"/>
        </w:rPr>
        <w:t>with questions and concerns</w:t>
      </w:r>
      <w:r>
        <w:rPr>
          <w:sz w:val="28"/>
          <w:szCs w:val="28"/>
        </w:rPr>
        <w:t xml:space="preserve"> that must be addressed by a doctor, t</w:t>
      </w:r>
      <w:r>
        <w:rPr>
          <w:sz w:val="28"/>
          <w:szCs w:val="28"/>
        </w:rPr>
        <w:t xml:space="preserve">ime spent on these </w:t>
      </w:r>
      <w:r>
        <w:rPr>
          <w:sz w:val="28"/>
          <w:szCs w:val="28"/>
        </w:rPr>
        <w:t xml:space="preserve">services will be </w:t>
      </w:r>
      <w:r>
        <w:rPr>
          <w:sz w:val="28"/>
          <w:szCs w:val="28"/>
        </w:rPr>
        <w:t xml:space="preserve">subject to phone service charges. Patients will be billed based on time spent addressing their concerns like other time-based service professions. </w:t>
      </w:r>
      <w:r>
        <w:rPr>
          <w:sz w:val="28"/>
          <w:szCs w:val="28"/>
        </w:rPr>
        <w:t xml:space="preserve">ReevesMed cannot guarantee your plan will cover phone service charges. </w:t>
      </w:r>
      <w:r>
        <w:rPr>
          <w:sz w:val="28"/>
          <w:szCs w:val="28"/>
        </w:rPr>
        <w:t xml:space="preserve">Deductibles and copays may apply.  </w:t>
      </w:r>
    </w:p>
    <w:p w14:paraId="3DF99FA1" w14:textId="77777777" w:rsidR="00C901D3" w:rsidRDefault="00C901D3" w:rsidP="00CC4E34">
      <w:pPr>
        <w:spacing w:after="0" w:line="240" w:lineRule="auto"/>
        <w:textAlignment w:val="baseline"/>
        <w:rPr>
          <w:sz w:val="28"/>
          <w:szCs w:val="28"/>
        </w:rPr>
      </w:pPr>
    </w:p>
    <w:p w14:paraId="4EB39783" w14:textId="170C4703" w:rsidR="00276C1C" w:rsidRDefault="00276C1C" w:rsidP="00CC4E34">
      <w:pPr>
        <w:spacing w:after="0" w:line="240" w:lineRule="auto"/>
        <w:textAlignment w:val="baseline"/>
        <w:rPr>
          <w:sz w:val="28"/>
          <w:szCs w:val="28"/>
        </w:rPr>
      </w:pPr>
      <w:r>
        <w:rPr>
          <w:sz w:val="28"/>
          <w:szCs w:val="28"/>
        </w:rPr>
        <w:t xml:space="preserve">If your insurance </w:t>
      </w:r>
      <w:r w:rsidR="00C901D3">
        <w:rPr>
          <w:sz w:val="28"/>
          <w:szCs w:val="28"/>
        </w:rPr>
        <w:t xml:space="preserve">plan </w:t>
      </w:r>
      <w:r>
        <w:rPr>
          <w:sz w:val="28"/>
          <w:szCs w:val="28"/>
        </w:rPr>
        <w:t>is not following the current recommendations to extend services to include telemedicine you may be responsible for the cost of your visit or services. In that event, your charges will be converted to our self-pay payment schedule.</w:t>
      </w:r>
    </w:p>
    <w:p w14:paraId="0514D3EB" w14:textId="77777777" w:rsidR="00C901D3" w:rsidRDefault="00C901D3" w:rsidP="00CC4E34">
      <w:pPr>
        <w:spacing w:after="0" w:line="240" w:lineRule="auto"/>
        <w:textAlignment w:val="baseline"/>
        <w:rPr>
          <w:sz w:val="28"/>
          <w:szCs w:val="28"/>
        </w:rPr>
      </w:pPr>
    </w:p>
    <w:p w14:paraId="4F04CC17" w14:textId="4D0CF4B6" w:rsidR="00CC4E34" w:rsidRDefault="00CC4E34" w:rsidP="00CC4E34">
      <w:pPr>
        <w:spacing w:after="0" w:line="240" w:lineRule="auto"/>
        <w:textAlignment w:val="baseline"/>
        <w:rPr>
          <w:sz w:val="28"/>
          <w:szCs w:val="28"/>
        </w:rPr>
      </w:pPr>
      <w:bookmarkStart w:id="0" w:name="_GoBack"/>
      <w:bookmarkEnd w:id="0"/>
      <w:r>
        <w:rPr>
          <w:sz w:val="28"/>
          <w:szCs w:val="28"/>
        </w:rPr>
        <w:t>Some patients will still need in person appointments for lab and in office evaluations.  These will be scheduled in mornings only. Some in person sick visits will still be necessary and will be scheduled in the afternoon following current exposure risk guidelines.</w:t>
      </w:r>
    </w:p>
    <w:p w14:paraId="061678D5" w14:textId="77777777" w:rsidR="00CC4E34" w:rsidRDefault="00CC4E34" w:rsidP="00CC4E34">
      <w:pPr>
        <w:spacing w:after="0" w:line="240" w:lineRule="auto"/>
        <w:textAlignment w:val="baseline"/>
        <w:rPr>
          <w:sz w:val="28"/>
          <w:szCs w:val="28"/>
        </w:rPr>
      </w:pPr>
    </w:p>
    <w:p w14:paraId="27263B21" w14:textId="77777777" w:rsidR="00CC4E34" w:rsidRDefault="00CC4E34" w:rsidP="00CC4E34">
      <w:pPr>
        <w:spacing w:after="0" w:line="240" w:lineRule="auto"/>
        <w:textAlignment w:val="baseline"/>
        <w:rPr>
          <w:sz w:val="28"/>
          <w:szCs w:val="28"/>
        </w:rPr>
      </w:pPr>
    </w:p>
    <w:p w14:paraId="00B719DD" w14:textId="77777777" w:rsidR="00CC4E34" w:rsidRDefault="00CC4E34" w:rsidP="00CC4E34">
      <w:pPr>
        <w:spacing w:after="0" w:line="240" w:lineRule="auto"/>
        <w:textAlignment w:val="baseline"/>
        <w:rPr>
          <w:sz w:val="28"/>
          <w:szCs w:val="28"/>
        </w:rPr>
      </w:pPr>
      <w:r>
        <w:rPr>
          <w:sz w:val="28"/>
          <w:szCs w:val="28"/>
        </w:rPr>
        <w:t>______________________agrees with verbal acknowledgement. Date _________</w:t>
      </w:r>
    </w:p>
    <w:p w14:paraId="0B67E198" w14:textId="77777777" w:rsidR="00CC4E34" w:rsidRDefault="00CC4E34" w:rsidP="00CC4E34">
      <w:pPr>
        <w:spacing w:after="0" w:line="240" w:lineRule="auto"/>
        <w:textAlignment w:val="baseline"/>
        <w:rPr>
          <w:sz w:val="28"/>
          <w:szCs w:val="28"/>
        </w:rPr>
      </w:pPr>
    </w:p>
    <w:p w14:paraId="2B464170" w14:textId="77777777" w:rsidR="00CC4E34" w:rsidRPr="00AC756E" w:rsidRDefault="00CC4E34" w:rsidP="00CC4E34">
      <w:pPr>
        <w:spacing w:after="0" w:line="240" w:lineRule="auto"/>
        <w:textAlignment w:val="baseline"/>
        <w:rPr>
          <w:sz w:val="28"/>
          <w:szCs w:val="28"/>
        </w:rPr>
      </w:pPr>
      <w:r>
        <w:rPr>
          <w:sz w:val="28"/>
          <w:szCs w:val="28"/>
        </w:rPr>
        <w:t>Witness: __________________________ Date_____________</w:t>
      </w:r>
    </w:p>
    <w:p w14:paraId="7A39B75E" w14:textId="77777777" w:rsidR="00CC4E34" w:rsidRDefault="00CC4E34"/>
    <w:sectPr w:rsidR="00CC4E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E34"/>
    <w:rsid w:val="00276C1C"/>
    <w:rsid w:val="008C7AF4"/>
    <w:rsid w:val="009D219E"/>
    <w:rsid w:val="00C901D3"/>
    <w:rsid w:val="00CC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E7AD"/>
  <w15:chartTrackingRefBased/>
  <w15:docId w15:val="{1A793DA4-0948-47B4-BFE1-38147706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E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ReevesMed</dc:creator>
  <cp:keywords/>
  <dc:description/>
  <cp:lastModifiedBy>ReevesMed</cp:lastModifiedBy>
  <cp:revision>2</cp:revision>
  <cp:lastPrinted>2020-04-03T23:02:00Z</cp:lastPrinted>
  <dcterms:created xsi:type="dcterms:W3CDTF">2020-03-21T01:12:00Z</dcterms:created>
  <dcterms:modified xsi:type="dcterms:W3CDTF">2020-04-03T23:05:00Z</dcterms:modified>
</cp:coreProperties>
</file>