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18DB" w14:textId="77777777" w:rsidR="006060CD" w:rsidRPr="006060CD" w:rsidRDefault="006060CD" w:rsidP="006060CD">
      <w:pPr>
        <w:shd w:val="clear" w:color="auto" w:fill="FFFFFF"/>
        <w:spacing w:after="600" w:line="240" w:lineRule="auto"/>
        <w:jc w:val="center"/>
        <w:outlineLvl w:val="0"/>
        <w:rPr>
          <w:rFonts w:ascii="Georgia" w:eastAsia="Times New Roman" w:hAnsi="Georgia" w:cs="Arial"/>
          <w:color w:val="EF0303"/>
          <w:kern w:val="36"/>
          <w:sz w:val="40"/>
          <w:szCs w:val="40"/>
        </w:rPr>
      </w:pPr>
      <w:r w:rsidRPr="006060CD">
        <w:rPr>
          <w:rFonts w:ascii="Arial" w:eastAsia="Times New Roman" w:hAnsi="Arial" w:cs="Arial"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4212EC8" wp14:editId="280C6701">
            <wp:simplePos x="0" y="0"/>
            <wp:positionH relativeFrom="column">
              <wp:posOffset>-263500</wp:posOffset>
            </wp:positionH>
            <wp:positionV relativeFrom="paragraph">
              <wp:posOffset>0</wp:posOffset>
            </wp:positionV>
            <wp:extent cx="1904870" cy="1265047"/>
            <wp:effectExtent l="0" t="0" r="635" b="0"/>
            <wp:wrapTight wrapText="bothSides">
              <wp:wrapPolygon edited="0">
                <wp:start x="0" y="0"/>
                <wp:lineTo x="0" y="21145"/>
                <wp:lineTo x="21391" y="21145"/>
                <wp:lineTo x="21391" y="0"/>
                <wp:lineTo x="0" y="0"/>
              </wp:wrapPolygon>
            </wp:wrapTight>
            <wp:docPr id="2" name="Picture 2" descr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70" cy="126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0CD">
        <w:rPr>
          <w:rFonts w:ascii="Georgia" w:eastAsia="Times New Roman" w:hAnsi="Georgia" w:cs="Arial"/>
          <w:noProof/>
          <w:color w:val="EF0303"/>
          <w:kern w:val="3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D85B9D" wp14:editId="4D3F9676">
            <wp:simplePos x="0" y="0"/>
            <wp:positionH relativeFrom="column">
              <wp:posOffset>4432402</wp:posOffset>
            </wp:positionH>
            <wp:positionV relativeFrom="paragraph">
              <wp:posOffset>6985</wp:posOffset>
            </wp:positionV>
            <wp:extent cx="1917065" cy="1141095"/>
            <wp:effectExtent l="0" t="0" r="6985" b="1905"/>
            <wp:wrapTight wrapText="bothSides">
              <wp:wrapPolygon edited="0">
                <wp:start x="0" y="0"/>
                <wp:lineTo x="0" y="21275"/>
                <wp:lineTo x="21464" y="21275"/>
                <wp:lineTo x="21464" y="0"/>
                <wp:lineTo x="0" y="0"/>
              </wp:wrapPolygon>
            </wp:wrapTight>
            <wp:docPr id="1" name="Picture 1" descr="E:\B and B\images\elevator middle level butt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B and B\images\elevator middle level button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0CD">
        <w:rPr>
          <w:rFonts w:ascii="Georgia" w:eastAsia="Times New Roman" w:hAnsi="Georgia" w:cs="Arial"/>
          <w:color w:val="EF0303"/>
          <w:kern w:val="36"/>
          <w:sz w:val="40"/>
          <w:szCs w:val="40"/>
        </w:rPr>
        <w:t>Betwixt and Between: Education for Young Adolescents</w:t>
      </w:r>
    </w:p>
    <w:p w14:paraId="5CBA8D0E" w14:textId="29656059" w:rsidR="006060CD" w:rsidRPr="00A92AF9" w:rsidRDefault="006060CD" w:rsidP="006060CD">
      <w:pPr>
        <w:pStyle w:val="ListParagraph"/>
        <w:shd w:val="clear" w:color="auto" w:fill="FFFFFF"/>
        <w:spacing w:before="360" w:after="0" w:line="0" w:lineRule="atLeast"/>
        <w:jc w:val="center"/>
        <w:outlineLvl w:val="0"/>
        <w:rPr>
          <w:rFonts w:ascii="Georgia" w:eastAsia="Times New Roman" w:hAnsi="Georgia" w:cs="Arial"/>
          <w:b/>
          <w:bCs/>
          <w:i/>
          <w:iCs/>
          <w:color w:val="EF0303"/>
          <w:kern w:val="36"/>
          <w:sz w:val="40"/>
          <w:szCs w:val="40"/>
          <w:u w:val="single"/>
        </w:rPr>
      </w:pPr>
      <w:r w:rsidRPr="00A92AF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 xml:space="preserve">Seeking </w:t>
      </w:r>
      <w:r w:rsidR="00C12A5B" w:rsidRPr="00A92AF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>“</w:t>
      </w:r>
      <w:r w:rsidR="00EF7BB5" w:rsidRPr="00A92AF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>Middle</w:t>
      </w:r>
      <w:r w:rsidR="00A92AF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 xml:space="preserve"> Level</w:t>
      </w:r>
      <w:r w:rsidR="00EF7BB5" w:rsidRPr="00A92AF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 xml:space="preserve"> </w:t>
      </w:r>
      <w:r w:rsidR="00A92AF9" w:rsidRPr="00A92AF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>Teacher Candidate</w:t>
      </w:r>
      <w:r w:rsidR="00C12A5B" w:rsidRPr="00A92AF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 xml:space="preserve">” </w:t>
      </w:r>
      <w:r w:rsidRPr="00A92AF9">
        <w:rPr>
          <w:rFonts w:ascii="Arial" w:eastAsia="Times New Roman" w:hAnsi="Arial" w:cs="Arial"/>
          <w:b/>
          <w:bCs/>
          <w:i/>
          <w:iCs/>
          <w:color w:val="1B1B1B"/>
          <w:sz w:val="40"/>
          <w:szCs w:val="40"/>
          <w:u w:val="single"/>
        </w:rPr>
        <w:t>Submissions!</w:t>
      </w:r>
    </w:p>
    <w:p w14:paraId="6799C109" w14:textId="75CEE6D0" w:rsidR="006060CD" w:rsidRPr="00C12A5B" w:rsidRDefault="00FB6D0A" w:rsidP="006060CD">
      <w:pPr>
        <w:shd w:val="clear" w:color="auto" w:fill="FFFFFF"/>
        <w:spacing w:before="360" w:after="0" w:line="0" w:lineRule="atLeast"/>
        <w:outlineLvl w:val="0"/>
        <w:rPr>
          <w:rFonts w:ascii="Georgia" w:eastAsia="Times New Roman" w:hAnsi="Georgia" w:cs="Arial"/>
          <w:color w:val="EF0303"/>
          <w:kern w:val="36"/>
          <w:sz w:val="66"/>
          <w:szCs w:val="66"/>
        </w:rPr>
      </w:pPr>
      <w:r>
        <w:rPr>
          <w:rFonts w:ascii="Arial" w:eastAsia="Times New Roman" w:hAnsi="Arial" w:cs="Arial"/>
          <w:color w:val="5E5E5E"/>
        </w:rPr>
        <w:t>A</w:t>
      </w:r>
      <w:r w:rsidR="006060CD" w:rsidRPr="006060CD">
        <w:rPr>
          <w:rFonts w:ascii="Arial" w:eastAsia="Times New Roman" w:hAnsi="Arial" w:cs="Arial"/>
          <w:color w:val="5E5E5E"/>
        </w:rPr>
        <w:t xml:space="preserve"> Peer Reviewed Journal of Middle Level Research, </w:t>
      </w:r>
      <w:r w:rsidR="006060CD" w:rsidRPr="006060CD">
        <w:rPr>
          <w:rFonts w:ascii="Arial" w:eastAsia="Times New Roman" w:hAnsi="Arial" w:cs="Arial"/>
          <w:i/>
          <w:iCs/>
          <w:color w:val="5E5E5E"/>
        </w:rPr>
        <w:t xml:space="preserve">Betwixt and Between: Education for Young </w:t>
      </w:r>
      <w:r w:rsidR="00460F69" w:rsidRPr="006060CD">
        <w:rPr>
          <w:rFonts w:ascii="Arial" w:eastAsia="Times New Roman" w:hAnsi="Arial" w:cs="Arial"/>
          <w:i/>
          <w:iCs/>
          <w:color w:val="5E5E5E"/>
        </w:rPr>
        <w:t>Adolescents</w:t>
      </w:r>
      <w:r w:rsidR="00460F69" w:rsidRPr="006060CD">
        <w:rPr>
          <w:rFonts w:ascii="Arial" w:eastAsia="Times New Roman" w:hAnsi="Arial" w:cs="Arial"/>
          <w:color w:val="5E5E5E"/>
        </w:rPr>
        <w:t xml:space="preserve"> (</w:t>
      </w:r>
      <w:r w:rsidR="006060CD" w:rsidRPr="006060CD">
        <w:rPr>
          <w:rFonts w:ascii="Arial" w:eastAsia="Times New Roman" w:hAnsi="Arial" w:cs="Arial"/>
          <w:color w:val="5E5E5E"/>
        </w:rPr>
        <w:t>ISSN-2333-0813) is the official journal of the Pennsylvania Association for Middle Level Education and the Pennsylvania Professors of Middle Level Education.</w:t>
      </w:r>
    </w:p>
    <w:p w14:paraId="7F79D4D0" w14:textId="6B15D617" w:rsidR="00C12A5B" w:rsidRDefault="006060CD" w:rsidP="00C12A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</w:rPr>
      </w:pPr>
      <w:r w:rsidRPr="006060CD">
        <w:rPr>
          <w:rFonts w:ascii="Arial" w:eastAsia="Times New Roman" w:hAnsi="Arial" w:cs="Arial"/>
          <w:color w:val="5E5E5E"/>
        </w:rPr>
        <w:br w:type="textWrapping" w:clear="all"/>
        <w:t>Inquiries</w:t>
      </w:r>
      <w:r w:rsidR="00FB6D0A">
        <w:rPr>
          <w:rFonts w:ascii="Arial" w:eastAsia="Times New Roman" w:hAnsi="Arial" w:cs="Arial"/>
          <w:color w:val="5E5E5E"/>
        </w:rPr>
        <w:t xml:space="preserve"> for teacher</w:t>
      </w:r>
      <w:r w:rsidR="002D45DF">
        <w:rPr>
          <w:rFonts w:ascii="Arial" w:eastAsia="Times New Roman" w:hAnsi="Arial" w:cs="Arial"/>
          <w:color w:val="5E5E5E"/>
        </w:rPr>
        <w:t xml:space="preserve"> candidate</w:t>
      </w:r>
      <w:r w:rsidR="00FB6D0A">
        <w:rPr>
          <w:rFonts w:ascii="Arial" w:eastAsia="Times New Roman" w:hAnsi="Arial" w:cs="Arial"/>
          <w:color w:val="5E5E5E"/>
        </w:rPr>
        <w:t xml:space="preserve"> narratives</w:t>
      </w:r>
      <w:r w:rsidRPr="006060CD">
        <w:rPr>
          <w:rFonts w:ascii="Arial" w:eastAsia="Times New Roman" w:hAnsi="Arial" w:cs="Arial"/>
          <w:color w:val="5E5E5E"/>
        </w:rPr>
        <w:t xml:space="preserve"> should be addressed to</w:t>
      </w:r>
      <w:r w:rsidR="00673480">
        <w:rPr>
          <w:rFonts w:ascii="Arial" w:eastAsia="Times New Roman" w:hAnsi="Arial" w:cs="Arial"/>
          <w:color w:val="5E5E5E"/>
        </w:rPr>
        <w:t>:</w:t>
      </w:r>
      <w:r w:rsidRPr="006060CD">
        <w:rPr>
          <w:rFonts w:ascii="Arial" w:eastAsia="Times New Roman" w:hAnsi="Arial" w:cs="Arial"/>
          <w:color w:val="5E5E5E"/>
        </w:rPr>
        <w:t> </w:t>
      </w:r>
    </w:p>
    <w:p w14:paraId="2D83DD91" w14:textId="1E8E2EA3" w:rsidR="006060CD" w:rsidRPr="00482E5C" w:rsidRDefault="0017715C" w:rsidP="00C12A5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Leigh Forbes</w:t>
      </w:r>
    </w:p>
    <w:p w14:paraId="04B67226" w14:textId="73347916" w:rsidR="00A92AF9" w:rsidRDefault="0017715C" w:rsidP="00C12A5B">
      <w:pPr>
        <w:shd w:val="clear" w:color="auto" w:fill="FFFFFF"/>
        <w:spacing w:after="0" w:line="240" w:lineRule="auto"/>
        <w:rPr>
          <w:rStyle w:val="Hyperlink"/>
          <w:rFonts w:ascii="Arial" w:hAnsi="Arial" w:cs="Arial"/>
          <w:strike/>
          <w:color w:val="auto"/>
          <w:sz w:val="24"/>
          <w:szCs w:val="24"/>
        </w:rPr>
      </w:pPr>
      <w:hyperlink r:id="rId9" w:history="1">
        <w:r w:rsidRPr="001D3646">
          <w:rPr>
            <w:rStyle w:val="Hyperlink"/>
            <w:rFonts w:ascii="Arial" w:hAnsi="Arial" w:cs="Arial"/>
            <w:sz w:val="24"/>
            <w:szCs w:val="24"/>
          </w:rPr>
          <w:t>forbes001@gannon.edu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C0152FF" w14:textId="77777777" w:rsidR="00F32968" w:rsidRPr="00F32968" w:rsidRDefault="00F32968" w:rsidP="00C12A5B">
      <w:pPr>
        <w:shd w:val="clear" w:color="auto" w:fill="FFFFFF"/>
        <w:spacing w:after="0" w:line="240" w:lineRule="auto"/>
        <w:rPr>
          <w:rFonts w:ascii="Arial" w:hAnsi="Arial" w:cs="Arial"/>
          <w:strike/>
          <w:sz w:val="24"/>
          <w:szCs w:val="24"/>
          <w:u w:val="single"/>
        </w:rPr>
      </w:pPr>
    </w:p>
    <w:p w14:paraId="37C7A855" w14:textId="77777777" w:rsidR="00A92AF9" w:rsidRDefault="006060CD" w:rsidP="00A92AF9">
      <w:pPr>
        <w:shd w:val="clear" w:color="auto" w:fill="F2F2F2" w:themeFill="background1" w:themeFillShade="F2"/>
        <w:spacing w:after="600" w:line="240" w:lineRule="auto"/>
        <w:jc w:val="center"/>
        <w:outlineLvl w:val="1"/>
        <w:rPr>
          <w:rFonts w:ascii="Georgia" w:eastAsia="Times New Roman" w:hAnsi="Georgia" w:cs="Arial"/>
          <w:b/>
          <w:bCs/>
          <w:color w:val="E10202"/>
          <w:sz w:val="28"/>
          <w:szCs w:val="28"/>
        </w:rPr>
      </w:pPr>
      <w:r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Call for </w:t>
      </w:r>
      <w:r w:rsidR="00FB6D0A"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Middle Level </w:t>
      </w:r>
      <w:r w:rsidR="00A92AF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 xml:space="preserve">Teacher Candidate </w:t>
      </w:r>
      <w:r w:rsidR="00FB6D0A" w:rsidRPr="00460F69">
        <w:rPr>
          <w:rFonts w:ascii="Georgia" w:eastAsia="Times New Roman" w:hAnsi="Georgia" w:cs="Arial"/>
          <w:b/>
          <w:bCs/>
          <w:color w:val="E10202"/>
          <w:sz w:val="28"/>
          <w:szCs w:val="28"/>
        </w:rPr>
        <w:t>Submissions</w:t>
      </w:r>
    </w:p>
    <w:p w14:paraId="4B902258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2AF9">
        <w:rPr>
          <w:rFonts w:ascii="Arial" w:eastAsia="Times New Roman" w:hAnsi="Arial" w:cs="Arial"/>
          <w:color w:val="000000"/>
          <w:sz w:val="24"/>
          <w:szCs w:val="24"/>
        </w:rPr>
        <w:t>We are currently seeking narratives on issues involved with learning to become an effective middle level teacher.</w:t>
      </w:r>
    </w:p>
    <w:p w14:paraId="73827138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3E56B8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2AF9">
        <w:rPr>
          <w:rFonts w:ascii="Arial" w:eastAsia="Times New Roman" w:hAnsi="Arial" w:cs="Arial"/>
          <w:color w:val="000000"/>
          <w:sz w:val="24"/>
          <w:szCs w:val="24"/>
        </w:rPr>
        <w:t>Ideas for submission include, but are not limited to:</w:t>
      </w:r>
    </w:p>
    <w:p w14:paraId="6891C7E7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AEDAE2" w14:textId="19110C0E" w:rsid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92AF9">
        <w:rPr>
          <w:rFonts w:ascii="Arial" w:eastAsia="Times New Roman" w:hAnsi="Arial" w:cs="Arial"/>
          <w:color w:val="000000"/>
          <w:sz w:val="24"/>
          <w:szCs w:val="24"/>
        </w:rPr>
        <w:t>Experiences in field placements</w:t>
      </w:r>
    </w:p>
    <w:p w14:paraId="4088A200" w14:textId="54BBB4BD" w:rsid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118F3A" w14:textId="2BC78BC3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. Responses to teaching and collaborating during a global pandemic</w:t>
      </w:r>
    </w:p>
    <w:p w14:paraId="3E0FF482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23E1FE" w14:textId="0950A6B8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92AF9">
        <w:rPr>
          <w:rFonts w:ascii="Arial" w:eastAsia="Times New Roman" w:hAnsi="Arial" w:cs="Arial"/>
          <w:color w:val="000000"/>
          <w:sz w:val="24"/>
          <w:szCs w:val="24"/>
        </w:rPr>
        <w:t>Applying on-campus coursework to real classrooms</w:t>
      </w:r>
    </w:p>
    <w:p w14:paraId="4CA17AAE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EC41E5" w14:textId="092BCA0D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92AF9">
        <w:rPr>
          <w:rFonts w:ascii="Arial" w:eastAsia="Times New Roman" w:hAnsi="Arial" w:cs="Arial"/>
          <w:color w:val="000000"/>
          <w:sz w:val="24"/>
          <w:szCs w:val="24"/>
        </w:rPr>
        <w:t>Partnerships with local middle schools</w:t>
      </w:r>
    </w:p>
    <w:p w14:paraId="27A8E27B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055EEE" w14:textId="3E4430D8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92AF9">
        <w:rPr>
          <w:rFonts w:ascii="Arial" w:eastAsia="Times New Roman" w:hAnsi="Arial" w:cs="Arial"/>
          <w:color w:val="000000"/>
          <w:sz w:val="24"/>
          <w:szCs w:val="24"/>
        </w:rPr>
        <w:t>Innovative practices in teacher education programs</w:t>
      </w:r>
    </w:p>
    <w:p w14:paraId="0A178690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91FB55" w14:textId="02673C51" w:rsid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92AF9">
        <w:rPr>
          <w:rFonts w:ascii="Arial" w:eastAsia="Times New Roman" w:hAnsi="Arial" w:cs="Arial"/>
          <w:color w:val="000000"/>
          <w:sz w:val="24"/>
          <w:szCs w:val="24"/>
        </w:rPr>
        <w:t>Reporting engaging CMLA activities</w:t>
      </w:r>
    </w:p>
    <w:p w14:paraId="4D81AC91" w14:textId="77777777" w:rsidR="00A92AF9" w:rsidRPr="00A92AF9" w:rsidRDefault="00A92AF9" w:rsidP="00A92AF9">
      <w:pP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23DAE" w14:textId="4D0E7235" w:rsidR="00460F69" w:rsidRPr="00CC2981" w:rsidRDefault="006060CD" w:rsidP="00EF7BB5">
      <w:pPr>
        <w:shd w:val="clear" w:color="auto" w:fill="F2F2F2" w:themeFill="background1" w:themeFillShade="F2"/>
        <w:spacing w:after="600" w:line="240" w:lineRule="auto"/>
        <w:contextualSpacing/>
        <w:outlineLvl w:val="1"/>
        <w:rPr>
          <w:rFonts w:ascii="Arial" w:eastAsia="Times New Roman" w:hAnsi="Arial" w:cs="Arial"/>
          <w:color w:val="575757"/>
        </w:rPr>
      </w:pPr>
      <w:r w:rsidRPr="006060CD">
        <w:rPr>
          <w:rFonts w:ascii="Arial" w:eastAsia="Times New Roman" w:hAnsi="Arial" w:cs="Arial"/>
          <w:b/>
          <w:bCs/>
          <w:color w:val="575757"/>
        </w:rPr>
        <w:t>Format</w:t>
      </w:r>
      <w:r w:rsidRPr="006060CD">
        <w:rPr>
          <w:rFonts w:ascii="Arial" w:eastAsia="Times New Roman" w:hAnsi="Arial" w:cs="Arial"/>
          <w:color w:val="575757"/>
        </w:rPr>
        <w:br w:type="textWrapping" w:clear="all"/>
      </w:r>
      <w:r w:rsidRPr="00FB6D0A">
        <w:rPr>
          <w:rFonts w:ascii="Arial" w:eastAsia="Times New Roman" w:hAnsi="Arial" w:cs="Arial"/>
          <w:color w:val="575757"/>
        </w:rPr>
        <w:t>All submissions must be prepared using word processing software and saved in Microsoft Word (.doc or .docx) or rich text format (RTF). Manuscripts</w:t>
      </w:r>
      <w:r w:rsidR="0017715C">
        <w:rPr>
          <w:rFonts w:ascii="Arial" w:eastAsia="Times New Roman" w:hAnsi="Arial" w:cs="Arial"/>
          <w:color w:val="575757"/>
        </w:rPr>
        <w:t>, limited to 500-750 words,</w:t>
      </w:r>
      <w:r w:rsidRPr="00FB6D0A">
        <w:rPr>
          <w:rFonts w:ascii="Arial" w:eastAsia="Times New Roman" w:hAnsi="Arial" w:cs="Arial"/>
          <w:color w:val="575757"/>
        </w:rPr>
        <w:t xml:space="preserve"> must comply with the guidelines in the Publication Manual of the American Psychological Association, current edition. Double space all text, including quotations and references</w:t>
      </w:r>
      <w:r w:rsidR="00EF7BB5">
        <w:rPr>
          <w:rFonts w:ascii="Arial" w:eastAsia="Times New Roman" w:hAnsi="Arial" w:cs="Arial"/>
          <w:color w:val="575757"/>
        </w:rPr>
        <w:t xml:space="preserve">.  </w:t>
      </w:r>
      <w:r w:rsidRPr="00FB6D0A">
        <w:rPr>
          <w:rFonts w:ascii="Arial" w:eastAsia="Times New Roman" w:hAnsi="Arial" w:cs="Arial"/>
          <w:color w:val="575757"/>
        </w:rPr>
        <w:t>All text should be Times New Roman 11-point font. Complete references should be placed at the end of the manuscript</w:t>
      </w:r>
      <w:r w:rsidR="00EF7BB5">
        <w:rPr>
          <w:rFonts w:ascii="Arial" w:eastAsia="Times New Roman" w:hAnsi="Arial" w:cs="Arial"/>
          <w:color w:val="575757"/>
        </w:rPr>
        <w:t xml:space="preserve">. </w:t>
      </w:r>
    </w:p>
    <w:sectPr w:rsidR="00460F69" w:rsidRPr="00CC298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3A39" w14:textId="77777777" w:rsidR="0038467A" w:rsidRDefault="0038467A" w:rsidP="00CC2981">
      <w:pPr>
        <w:spacing w:after="0" w:line="240" w:lineRule="auto"/>
      </w:pPr>
      <w:r>
        <w:separator/>
      </w:r>
    </w:p>
  </w:endnote>
  <w:endnote w:type="continuationSeparator" w:id="0">
    <w:p w14:paraId="4F1E909C" w14:textId="77777777" w:rsidR="0038467A" w:rsidRDefault="0038467A" w:rsidP="00CC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ABF6" w14:textId="033F9E31" w:rsidR="00CC2981" w:rsidRDefault="00CC2981">
    <w:pPr>
      <w:pStyle w:val="Footer"/>
    </w:pPr>
    <w:r>
      <w:rPr>
        <w:rFonts w:ascii="Arial" w:eastAsia="Times New Roman" w:hAnsi="Arial" w:cs="Arial"/>
        <w:b/>
        <w:bCs/>
        <w:color w:val="575757"/>
        <w:sz w:val="24"/>
        <w:szCs w:val="24"/>
      </w:rPr>
      <w:t>For</w:t>
    </w:r>
    <w:r w:rsidR="00A92AF9">
      <w:rPr>
        <w:rFonts w:ascii="Arial" w:eastAsia="Times New Roman" w:hAnsi="Arial" w:cs="Arial"/>
        <w:b/>
        <w:bCs/>
        <w:color w:val="575757"/>
        <w:sz w:val="24"/>
        <w:szCs w:val="24"/>
      </w:rPr>
      <w:t xml:space="preserve"> more information</w:t>
    </w:r>
    <w:r>
      <w:rPr>
        <w:rFonts w:ascii="Arial" w:eastAsia="Times New Roman" w:hAnsi="Arial" w:cs="Arial"/>
        <w:b/>
        <w:bCs/>
        <w:color w:val="575757"/>
        <w:sz w:val="24"/>
        <w:szCs w:val="24"/>
      </w:rPr>
      <w:t xml:space="preserve">, please visit </w:t>
    </w:r>
    <w:hyperlink r:id="rId1" w:history="1">
      <w:r>
        <w:rPr>
          <w:rStyle w:val="Hyperlink"/>
        </w:rPr>
        <w:t>https://papomle.org/</w:t>
      </w:r>
    </w:hyperlink>
  </w:p>
  <w:p w14:paraId="5BB2E73E" w14:textId="77777777" w:rsidR="00CC2981" w:rsidRDefault="00CC2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5F89" w14:textId="77777777" w:rsidR="0038467A" w:rsidRDefault="0038467A" w:rsidP="00CC2981">
      <w:pPr>
        <w:spacing w:after="0" w:line="240" w:lineRule="auto"/>
      </w:pPr>
      <w:r>
        <w:separator/>
      </w:r>
    </w:p>
  </w:footnote>
  <w:footnote w:type="continuationSeparator" w:id="0">
    <w:p w14:paraId="18B3A8F3" w14:textId="77777777" w:rsidR="0038467A" w:rsidRDefault="0038467A" w:rsidP="00CC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5" style="width:37.5pt;height:0" o:hrpct="0" o:hralign="center" o:bullet="t" o:hrstd="t" o:hr="t" fillcolor="#a0a0a0" stroked="f"/>
    </w:pict>
  </w:numPicBullet>
  <w:abstractNum w:abstractNumId="0" w15:restartNumberingAfterBreak="0">
    <w:nsid w:val="1A376FD0"/>
    <w:multiLevelType w:val="multilevel"/>
    <w:tmpl w:val="B45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33041"/>
    <w:multiLevelType w:val="hybridMultilevel"/>
    <w:tmpl w:val="FAF66750"/>
    <w:lvl w:ilvl="0" w:tplc="085CF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8D8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E0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42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CEA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A7B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4A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E6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A1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CD"/>
    <w:rsid w:val="00072944"/>
    <w:rsid w:val="0017715C"/>
    <w:rsid w:val="002D45DF"/>
    <w:rsid w:val="0038467A"/>
    <w:rsid w:val="00460F69"/>
    <w:rsid w:val="00482E5C"/>
    <w:rsid w:val="0050033F"/>
    <w:rsid w:val="0055499C"/>
    <w:rsid w:val="006060CD"/>
    <w:rsid w:val="00673480"/>
    <w:rsid w:val="007C176E"/>
    <w:rsid w:val="00A92AF9"/>
    <w:rsid w:val="00C12A5B"/>
    <w:rsid w:val="00CC2981"/>
    <w:rsid w:val="00D441B8"/>
    <w:rsid w:val="00EF7BB5"/>
    <w:rsid w:val="00F32968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8930"/>
  <w15:chartTrackingRefBased/>
  <w15:docId w15:val="{C2EFB47B-C9D1-4A4E-99A0-BB33B811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3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0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C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734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6734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34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981"/>
  </w:style>
  <w:style w:type="paragraph" w:styleId="Footer">
    <w:name w:val="footer"/>
    <w:basedOn w:val="Normal"/>
    <w:link w:val="FooterChar"/>
    <w:uiPriority w:val="99"/>
    <w:unhideWhenUsed/>
    <w:rsid w:val="00CC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981"/>
  </w:style>
  <w:style w:type="paragraph" w:styleId="NormalWeb">
    <w:name w:val="Normal (Web)"/>
    <w:basedOn w:val="Normal"/>
    <w:uiPriority w:val="99"/>
    <w:unhideWhenUsed/>
    <w:rsid w:val="00FB6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5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0979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983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339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00715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97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40663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895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6513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4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255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139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rbes001@gannon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pom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Waynesburg University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Mack</dc:creator>
  <cp:keywords/>
  <dc:description/>
  <cp:lastModifiedBy>Wesley, Whitney</cp:lastModifiedBy>
  <cp:revision>8</cp:revision>
  <cp:lastPrinted>2019-10-22T18:38:00Z</cp:lastPrinted>
  <dcterms:created xsi:type="dcterms:W3CDTF">2020-10-09T14:37:00Z</dcterms:created>
  <dcterms:modified xsi:type="dcterms:W3CDTF">2021-08-10T16:36:00Z</dcterms:modified>
</cp:coreProperties>
</file>