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5E2A5"/>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left"/>
        <w:rPr>
          <w:color w:val="38761d"/>
        </w:rPr>
      </w:pPr>
      <w:r w:rsidDel="00000000" w:rsidR="00000000" w:rsidRPr="00000000">
        <w:rPr>
          <w:rtl w:val="0"/>
        </w:rPr>
      </w:r>
    </w:p>
    <w:p w:rsidR="00000000" w:rsidDel="00000000" w:rsidP="00000000" w:rsidRDefault="00000000" w:rsidRPr="00000000" w14:paraId="00000003">
      <w:pPr>
        <w:jc w:val="center"/>
        <w:rPr>
          <w:color w:val="38761d"/>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38761d"/>
          <w:sz w:val="52"/>
          <w:szCs w:val="52"/>
        </w:rPr>
      </w:pPr>
      <w:r w:rsidDel="00000000" w:rsidR="00000000" w:rsidRPr="00000000">
        <w:rPr>
          <w:rFonts w:ascii="Times New Roman" w:cs="Times New Roman" w:eastAsia="Times New Roman" w:hAnsi="Times New Roman"/>
          <w:b w:val="1"/>
          <w:color w:val="38761d"/>
          <w:sz w:val="52"/>
          <w:szCs w:val="52"/>
          <w:rtl w:val="0"/>
        </w:rPr>
        <w:t xml:space="preserve">Christian Fellowship Alliance University </w:t>
      </w:r>
    </w:p>
    <w:p w:rsidR="00000000" w:rsidDel="00000000" w:rsidP="00000000" w:rsidRDefault="00000000" w:rsidRPr="00000000" w14:paraId="00000005">
      <w:pPr>
        <w:jc w:val="center"/>
        <w:rPr>
          <w:rFonts w:ascii="Times New Roman" w:cs="Times New Roman" w:eastAsia="Times New Roman" w:hAnsi="Times New Roman"/>
          <w:b w:val="1"/>
          <w:color w:val="38761d"/>
          <w:sz w:val="52"/>
          <w:szCs w:val="52"/>
        </w:rPr>
      </w:pPr>
      <w:r w:rsidDel="00000000" w:rsidR="00000000" w:rsidRPr="00000000">
        <w:rPr>
          <w:rFonts w:ascii="Times New Roman" w:cs="Times New Roman" w:eastAsia="Times New Roman" w:hAnsi="Times New Roman"/>
          <w:b w:val="1"/>
          <w:color w:val="38761d"/>
          <w:sz w:val="52"/>
          <w:szCs w:val="52"/>
          <w:rtl w:val="0"/>
        </w:rPr>
        <w:t xml:space="preserve">Student Handbook</w:t>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452438</wp:posOffset>
            </wp:positionV>
            <wp:extent cx="2571750" cy="4386263"/>
            <wp:effectExtent b="0" l="0" r="0" t="0"/>
            <wp:wrapSquare wrapText="bothSides" distB="0" distT="0" distL="0" distR="0"/>
            <wp:docPr descr="A close up of a sign&#10;&#10;Description automatically generated" id="2" name="image3.png"/>
            <a:graphic>
              <a:graphicData uri="http://schemas.openxmlformats.org/drawingml/2006/picture">
                <pic:pic>
                  <pic:nvPicPr>
                    <pic:cNvPr descr="A close up of a sign&#10;&#10;Description automatically generated" id="0" name="image3.png"/>
                    <pic:cNvPicPr preferRelativeResize="0"/>
                  </pic:nvPicPr>
                  <pic:blipFill>
                    <a:blip r:embed="rId6"/>
                    <a:srcRect b="0" l="0" r="0" t="0"/>
                    <a:stretch>
                      <a:fillRect/>
                    </a:stretch>
                  </pic:blipFill>
                  <pic:spPr>
                    <a:xfrm>
                      <a:off x="0" y="0"/>
                      <a:ext cx="2571750" cy="4386263"/>
                    </a:xfrm>
                    <a:prstGeom prst="rect"/>
                    <a:ln/>
                  </pic:spPr>
                </pic:pic>
              </a:graphicData>
            </a:graphic>
          </wp:anchor>
        </w:drawing>
      </w:r>
    </w:p>
    <w:p w:rsidR="00000000" w:rsidDel="00000000" w:rsidP="00000000" w:rsidRDefault="00000000" w:rsidRPr="00000000" w14:paraId="00000006">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color w:val="2a5010"/>
          <w:sz w:val="52"/>
          <w:szCs w:val="5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color w:val="2a5010"/>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219075</wp:posOffset>
                </wp:positionV>
                <wp:extent cx="6910388" cy="1132850"/>
                <wp:effectExtent b="0" l="0" r="0" t="0"/>
                <wp:wrapNone/>
                <wp:docPr id="1" name=""/>
                <a:graphic>
                  <a:graphicData uri="http://schemas.microsoft.com/office/word/2010/wordprocessingShape">
                    <wps:wsp>
                      <wps:cNvSpPr/>
                      <wps:cNvPr id="2" name="Shape 2"/>
                      <wps:spPr>
                        <a:xfrm>
                          <a:off x="3135150" y="2865600"/>
                          <a:ext cx="4043400" cy="648600"/>
                        </a:xfrm>
                        <a:prstGeom prst="rect">
                          <a:avLst/>
                        </a:prstGeom>
                        <a:noFill/>
                        <a:ln>
                          <a:noFill/>
                        </a:ln>
                      </wps:spPr>
                      <wps:txbx>
                        <w:txbxContent>
                          <w:p w:rsidR="00000000" w:rsidDel="00000000" w:rsidP="00000000" w:rsidRDefault="00000000" w:rsidRPr="00000000">
                            <w:pPr>
                              <w:spacing w:after="160" w:before="0" w:line="300"/>
                              <w:ind w:left="0" w:right="0" w:firstLine="0"/>
                              <w:jc w:val="right"/>
                              <w:textDirection w:val="btLr"/>
                            </w:pPr>
                            <w:r w:rsidDel="00000000" w:rsidR="00000000" w:rsidRPr="00000000">
                              <w:rPr>
                                <w:rFonts w:ascii="Quintessential" w:cs="Quintessential" w:eastAsia="Quintessential" w:hAnsi="Quintessential"/>
                                <w:b w:val="0"/>
                                <w:i w:val="0"/>
                                <w:smallCaps w:val="0"/>
                                <w:strike w:val="0"/>
                                <w:color w:val="90c226"/>
                                <w:sz w:val="48"/>
                                <w:vertAlign w:val="baseline"/>
                              </w:rPr>
                              <w:t xml:space="preserve">Where “Teaching is our Passion”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219075</wp:posOffset>
                </wp:positionV>
                <wp:extent cx="6910388" cy="11328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10388" cy="1132850"/>
                        </a:xfrm>
                        <a:prstGeom prst="rect"/>
                        <a:ln/>
                      </pic:spPr>
                    </pic:pic>
                  </a:graphicData>
                </a:graphic>
              </wp:anchor>
            </w:drawing>
          </mc:Fallback>
        </mc:AlternateContent>
      </w:r>
    </w:p>
    <w:p w:rsidR="00000000" w:rsidDel="00000000" w:rsidP="00000000" w:rsidRDefault="00000000" w:rsidRPr="00000000" w14:paraId="0000000E">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color w:val="2a5010"/>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Table of Contents</w:t>
      </w:r>
    </w:p>
    <w:p w:rsidR="00000000" w:rsidDel="00000000" w:rsidP="00000000" w:rsidRDefault="00000000" w:rsidRPr="00000000" w14:paraId="00000015">
      <w:pPr>
        <w:ind w:left="0" w:firstLine="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Welcome from the Chancellor .................................................................................................... 3 Pledge…......................................................................................................................................... 4 Registration &amp; Financial Information ....................................................................................... 5 Standards of Student Conduct (What we expect from our students)......................................................................................................................................... 6                                    -Dress Code Policy……………………………………………………………………………… 6                            -Unauthorized video/recording/ sharing of class lectures……………………………………. 7    -Unauthorized visitors/ those who are not a part of CFAU………………………….............. 7 -Student confidentiality……………………………………………………………………….... 8                     -Attendance …………………………………………………………………………………….. 8        What you can expect from your staff members………………………………………………. 9     Academic Calendar................................................................................................................ 10-11 Administrative personnel: Meet The Team!!...................................................................... 12-13                                                     How to contact us!!..................................................................................................................... 14</w:t>
      </w:r>
    </w:p>
    <w:p w:rsidR="00000000" w:rsidDel="00000000" w:rsidP="00000000" w:rsidRDefault="00000000" w:rsidRPr="00000000" w14:paraId="00000016">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The Welcome from the Chancellor</w:t>
      </w:r>
    </w:p>
    <w:p w:rsidR="00000000" w:rsidDel="00000000" w:rsidP="00000000" w:rsidRDefault="00000000" w:rsidRPr="00000000" w14:paraId="00000020">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Pr>
        <w:drawing>
          <wp:inline distB="114300" distT="114300" distL="114300" distR="114300">
            <wp:extent cx="2628900" cy="2454275"/>
            <wp:effectExtent b="0" l="0" r="0" t="0"/>
            <wp:docPr id="3" name="image2.jpg"/>
            <a:graphic>
              <a:graphicData uri="http://schemas.openxmlformats.org/drawingml/2006/picture">
                <pic:pic>
                  <pic:nvPicPr>
                    <pic:cNvPr id="0" name="image2.jpg"/>
                    <pic:cNvPicPr preferRelativeResize="0"/>
                  </pic:nvPicPr>
                  <pic:blipFill>
                    <a:blip r:embed="rId8"/>
                    <a:srcRect b="-39336" l="-15522" r="-15522" t="0"/>
                    <a:stretch>
                      <a:fillRect/>
                    </a:stretch>
                  </pic:blipFill>
                  <pic:spPr>
                    <a:xfrm>
                      <a:off x="0" y="0"/>
                      <a:ext cx="2628900" cy="24542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Welcome to Christian Fellowship Alliance University (CFAU). I am delighted that you have chosen CFAU for your next step in your Christian education development. I am looking forward to working with you and seeing you thrive and grow at CFAU. Our teaching staff are committed to teach and help you while you grow. </w:t>
      </w:r>
      <w:r w:rsidDel="00000000" w:rsidR="00000000" w:rsidRPr="00000000">
        <w:rPr>
          <w:rFonts w:ascii="Times New Roman" w:cs="Times New Roman" w:eastAsia="Times New Roman" w:hAnsi="Times New Roman"/>
          <w:i w:val="1"/>
          <w:sz w:val="24"/>
          <w:szCs w:val="24"/>
          <w:rtl w:val="0"/>
        </w:rPr>
        <w:t xml:space="preserve">ALL CLASSES WILL BE CONDUCTED ONLINE!</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studies are very important. 2Timothy 2:15 is not just a command to study the Bible. Being an approved workman involves much more. Paul wanted Timothy to understand that to be a workman God could approve, he would have to be diligent in his service to God. God is not the kind of Master that accepts shoddy work! By earnestly applying himself in service, Timothy would not need to be ashamed as he stood before God on the day of judgement. To be that diligent, approved workman, he would have to correctly handle the word of truth, what the King James Version renders, rightly dividing the Word of Truth. Implied in the correct handling is the proper understanding of the divisions between the Old and the New Covenants, understanding that the New Testament is the rule of faith and practice for Christians today. </w:t>
      </w:r>
    </w:p>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p w:rsidR="00000000" w:rsidDel="00000000" w:rsidP="00000000" w:rsidRDefault="00000000" w:rsidRPr="00000000" w14:paraId="00000025">
      <w:pPr>
        <w:jc w:val="right"/>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Dr. Bishop Eric Johnson</w:t>
      </w:r>
    </w:p>
    <w:p w:rsidR="00000000" w:rsidDel="00000000" w:rsidP="00000000" w:rsidRDefault="00000000" w:rsidRPr="00000000" w14:paraId="0000002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Bishop Eric Johnson Ph.D-Founder/Chancellor</w:t>
      </w:r>
    </w:p>
    <w:p w:rsidR="00000000" w:rsidDel="00000000" w:rsidP="00000000" w:rsidRDefault="00000000" w:rsidRPr="00000000" w14:paraId="00000027">
      <w:pPr>
        <w:jc w:val="center"/>
        <w:rPr>
          <w:rFonts w:ascii="Times New Roman" w:cs="Times New Roman" w:eastAsia="Times New Roman" w:hAnsi="Times New Roman"/>
          <w:b w:val="1"/>
          <w:color w:val="2a5010"/>
          <w:sz w:val="48"/>
          <w:szCs w:val="48"/>
          <w:u w:val="single"/>
        </w:rPr>
      </w:pPr>
      <w:r w:rsidDel="00000000" w:rsidR="00000000" w:rsidRPr="00000000">
        <w:rPr>
          <w:rFonts w:ascii="Times New Roman" w:cs="Times New Roman" w:eastAsia="Times New Roman" w:hAnsi="Times New Roman"/>
          <w:b w:val="1"/>
          <w:color w:val="2a5010"/>
          <w:sz w:val="48"/>
          <w:szCs w:val="48"/>
          <w:u w:val="single"/>
          <w:rtl w:val="0"/>
        </w:rPr>
        <w:t xml:space="preserve">Pledge</w:t>
      </w:r>
    </w:p>
    <w:p w:rsidR="00000000" w:rsidDel="00000000" w:rsidP="00000000" w:rsidRDefault="00000000" w:rsidRPr="00000000" w14:paraId="00000028">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I pledge allegiance to the bible, the Word of God. </w:t>
      </w:r>
    </w:p>
    <w:p w:rsidR="00000000" w:rsidDel="00000000" w:rsidP="00000000" w:rsidRDefault="00000000" w:rsidRPr="00000000" w14:paraId="0000002C">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I pledge my right hand and left hand and mind to the Word of God. </w:t>
      </w:r>
    </w:p>
    <w:p w:rsidR="00000000" w:rsidDel="00000000" w:rsidP="00000000" w:rsidRDefault="00000000" w:rsidRPr="00000000" w14:paraId="0000002D">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I pledge to study and to live by the Word and to do what is right. </w:t>
      </w:r>
    </w:p>
    <w:p w:rsidR="00000000" w:rsidDel="00000000" w:rsidP="00000000" w:rsidRDefault="00000000" w:rsidRPr="00000000" w14:paraId="0000002E">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To be led by the Holy Spirit to do what you want me to do.</w:t>
      </w:r>
    </w:p>
    <w:p w:rsidR="00000000" w:rsidDel="00000000" w:rsidP="00000000" w:rsidRDefault="00000000" w:rsidRPr="00000000" w14:paraId="0000002F">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In God we trust.</w:t>
      </w:r>
    </w:p>
    <w:p w:rsidR="00000000" w:rsidDel="00000000" w:rsidP="00000000" w:rsidRDefault="00000000" w:rsidRPr="00000000" w14:paraId="00000030">
      <w:pPr>
        <w:jc w:val="center"/>
        <w:rPr>
          <w:rFonts w:ascii="Times New Roman" w:cs="Times New Roman" w:eastAsia="Times New Roman" w:hAnsi="Times New Roman"/>
          <w:b w:val="1"/>
          <w:color w:val="2a5010"/>
          <w:sz w:val="48"/>
          <w:szCs w:val="48"/>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3">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4">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5">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6">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7">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color w:val="2a5010"/>
          <w:sz w:val="36"/>
          <w:szCs w:val="36"/>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Registration and Financial Information</w:t>
      </w:r>
    </w:p>
    <w:p w:rsidR="00000000" w:rsidDel="00000000" w:rsidP="00000000" w:rsidRDefault="00000000" w:rsidRPr="00000000" w14:paraId="0000003A">
      <w:pPr>
        <w:jc w:val="center"/>
        <w:rPr>
          <w:rFonts w:ascii="Times New Roman" w:cs="Times New Roman" w:eastAsia="Times New Roman" w:hAnsi="Times New Roman"/>
          <w:b w:val="1"/>
          <w:color w:val="2a5010"/>
          <w:sz w:val="36"/>
          <w:szCs w:val="36"/>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You can go to our website ______________ to register online. Fill out the form and send it to the registrar's office (</w:t>
      </w:r>
      <w:hyperlink r:id="rId9">
        <w:r w:rsidDel="00000000" w:rsidR="00000000" w:rsidRPr="00000000">
          <w:rPr>
            <w:rFonts w:ascii="Times New Roman" w:cs="Times New Roman" w:eastAsia="Times New Roman" w:hAnsi="Times New Roman"/>
            <w:b w:val="1"/>
            <w:color w:val="1155cc"/>
            <w:sz w:val="24"/>
            <w:szCs w:val="24"/>
            <w:u w:val="single"/>
            <w:rtl w:val="0"/>
          </w:rPr>
          <w:t xml:space="preserve">registrar.cfau@gmail.com</w:t>
        </w:r>
      </w:hyperlink>
      <w:r w:rsidDel="00000000" w:rsidR="00000000" w:rsidRPr="00000000">
        <w:rPr>
          <w:rFonts w:ascii="Times New Roman" w:cs="Times New Roman" w:eastAsia="Times New Roman" w:hAnsi="Times New Roman"/>
          <w:b w:val="1"/>
          <w:color w:val="2a5010"/>
          <w:sz w:val="24"/>
          <w:szCs w:val="24"/>
          <w:rtl w:val="0"/>
        </w:rPr>
        <w:t xml:space="preserve">)</w:t>
      </w:r>
      <w:r w:rsidDel="00000000" w:rsidR="00000000" w:rsidRPr="00000000">
        <w:rPr>
          <w:rFonts w:ascii="Times New Roman" w:cs="Times New Roman" w:eastAsia="Times New Roman" w:hAnsi="Times New Roman"/>
          <w:b w:val="1"/>
          <w:color w:val="2a5010"/>
          <w:sz w:val="24"/>
          <w:szCs w:val="24"/>
          <w:rtl w:val="0"/>
        </w:rPr>
        <w:t xml:space="preserve"> </w:t>
      </w:r>
    </w:p>
    <w:p w:rsidR="00000000" w:rsidDel="00000000" w:rsidP="00000000" w:rsidRDefault="00000000" w:rsidRPr="00000000" w14:paraId="0000003C">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color w:val="2a5010"/>
          <w:sz w:val="24"/>
          <w:szCs w:val="24"/>
        </w:rPr>
      </w:pPr>
      <w:r w:rsidDel="00000000" w:rsidR="00000000" w:rsidRPr="00000000">
        <w:rPr>
          <w:rtl w:val="0"/>
        </w:rPr>
      </w:r>
    </w:p>
    <w:tbl>
      <w:tblPr>
        <w:tblStyle w:val="Table1"/>
        <w:tblW w:w="11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800"/>
        <w:gridCol w:w="1320"/>
        <w:gridCol w:w="1845"/>
        <w:gridCol w:w="1275"/>
        <w:gridCol w:w="3240"/>
        <w:tblGridChange w:id="0">
          <w:tblGrid>
            <w:gridCol w:w="1560"/>
            <w:gridCol w:w="1800"/>
            <w:gridCol w:w="1320"/>
            <w:gridCol w:w="1845"/>
            <w:gridCol w:w="1275"/>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Tuition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Graduation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*Acceleration Test Total*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Associate’s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$300</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Bachelor’s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$400</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Master’s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$500</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Doctorate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$700</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8"/>
                <w:szCs w:val="28"/>
              </w:rPr>
            </w:pPr>
            <w:r w:rsidDel="00000000" w:rsidR="00000000" w:rsidRPr="00000000">
              <w:rPr>
                <w:rtl w:val="0"/>
              </w:rPr>
            </w:r>
          </w:p>
        </w:tc>
      </w:tr>
    </w:tbl>
    <w:p w:rsidR="00000000" w:rsidDel="00000000" w:rsidP="00000000" w:rsidRDefault="00000000" w:rsidRPr="00000000" w14:paraId="00000062">
      <w:pPr>
        <w:jc w:val="center"/>
        <w:rPr>
          <w:rFonts w:ascii="Times New Roman" w:cs="Times New Roman" w:eastAsia="Times New Roman" w:hAnsi="Times New Roman"/>
          <w:b w:val="1"/>
          <w:color w:val="2a5010"/>
          <w:sz w:val="28"/>
          <w:szCs w:val="28"/>
        </w:rPr>
      </w:pPr>
      <w:r w:rsidDel="00000000" w:rsidR="00000000" w:rsidRPr="00000000">
        <w:rPr>
          <w:rFonts w:ascii="Times New Roman" w:cs="Times New Roman" w:eastAsia="Times New Roman" w:hAnsi="Times New Roman"/>
          <w:b w:val="1"/>
          <w:color w:val="2a5010"/>
          <w:sz w:val="28"/>
          <w:szCs w:val="28"/>
          <w:rtl w:val="0"/>
        </w:rPr>
        <w:t xml:space="preserve"> </w:t>
      </w:r>
    </w:p>
    <w:p w:rsidR="00000000" w:rsidDel="00000000" w:rsidP="00000000" w:rsidRDefault="00000000" w:rsidRPr="00000000" w14:paraId="00000063">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Standards of Student Conduct </w:t>
      </w:r>
    </w:p>
    <w:p w:rsidR="00000000" w:rsidDel="00000000" w:rsidP="00000000" w:rsidRDefault="00000000" w:rsidRPr="00000000" w14:paraId="0000006B">
      <w:pPr>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(What we expect from our students)</w:t>
      </w:r>
    </w:p>
    <w:p w:rsidR="00000000" w:rsidDel="00000000" w:rsidP="00000000" w:rsidRDefault="00000000" w:rsidRPr="00000000" w14:paraId="0000006C">
      <w:pP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Student Conduct enhances an overall educational experience for students by embracing and promoting student learning and student development through conduct standards. Students are expected to familiarize themselves with these expectations and are asked to conduct themselves in a manner which supports the educational mission of the University as well as comply with all University rules.</w:t>
      </w:r>
    </w:p>
    <w:p w:rsidR="00000000" w:rsidDel="00000000" w:rsidP="00000000" w:rsidRDefault="00000000" w:rsidRPr="00000000" w14:paraId="0000006E">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Dress Code Policy</w:t>
      </w:r>
    </w:p>
    <w:p w:rsidR="00000000" w:rsidDel="00000000" w:rsidP="00000000" w:rsidRDefault="00000000" w:rsidRPr="00000000" w14:paraId="00000072">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Please come to online video classes and meetings dressed as though we are meeting face to face.</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Appropriate Classroom Attire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Inappropriate Classroom Attire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Shirts with collars</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Tucked-in shirts and tops</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Modest neckline</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Sports coats</w:t>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Polo-style pants</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Casual slacks</w:t>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Belts</w:t>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Knee-length skirts (or longer)</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Two-piece dresses</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Socks or hosiery</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Loafers</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Casual Shoes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T-shirts and hoodies</w:t>
            </w:r>
          </w:p>
          <w:p w:rsidR="00000000" w:rsidDel="00000000" w:rsidP="00000000" w:rsidRDefault="00000000" w:rsidRPr="00000000" w14:paraId="0000008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Sleeveless shirts and crop tops</w:t>
            </w:r>
          </w:p>
          <w:p w:rsidR="00000000" w:rsidDel="00000000" w:rsidP="00000000" w:rsidRDefault="00000000" w:rsidRPr="00000000" w14:paraId="0000008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Sweat pants</w:t>
            </w:r>
          </w:p>
          <w:p w:rsidR="00000000" w:rsidDel="00000000" w:rsidP="00000000" w:rsidRDefault="00000000" w:rsidRPr="00000000" w14:paraId="0000008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Shorts</w:t>
            </w:r>
          </w:p>
          <w:p w:rsidR="00000000" w:rsidDel="00000000" w:rsidP="00000000" w:rsidRDefault="00000000" w:rsidRPr="00000000" w14:paraId="0000008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Sundresses</w:t>
            </w:r>
          </w:p>
          <w:p w:rsidR="00000000" w:rsidDel="00000000" w:rsidP="00000000" w:rsidRDefault="00000000" w:rsidRPr="00000000" w14:paraId="0000008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No shoes</w:t>
            </w:r>
          </w:p>
          <w:p w:rsidR="00000000" w:rsidDel="00000000" w:rsidP="00000000" w:rsidRDefault="00000000" w:rsidRPr="00000000" w14:paraId="000000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House shoes/slippers</w:t>
            </w:r>
          </w:p>
          <w:p w:rsidR="00000000" w:rsidDel="00000000" w:rsidP="00000000" w:rsidRDefault="00000000" w:rsidRPr="00000000" w14:paraId="0000008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Miniskirts</w:t>
            </w:r>
          </w:p>
          <w:p w:rsidR="00000000" w:rsidDel="00000000" w:rsidP="00000000" w:rsidRDefault="00000000" w:rsidRPr="00000000" w14:paraId="0000008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See-through top/bottom</w:t>
            </w:r>
          </w:p>
          <w:p w:rsidR="00000000" w:rsidDel="00000000" w:rsidP="00000000" w:rsidRDefault="00000000" w:rsidRPr="00000000" w14:paraId="0000008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Showercap/bonnet </w:t>
            </w:r>
          </w:p>
        </w:tc>
      </w:tr>
    </w:tbl>
    <w:p w:rsidR="00000000" w:rsidDel="00000000" w:rsidP="00000000" w:rsidRDefault="00000000" w:rsidRPr="00000000" w14:paraId="0000008C">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Unauthorized video/recording/ sharing of class lectures</w:t>
      </w:r>
    </w:p>
    <w:p w:rsidR="00000000" w:rsidDel="00000000" w:rsidP="00000000" w:rsidRDefault="00000000" w:rsidRPr="00000000" w14:paraId="00000090">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Unless authorized by President Chariss Johnson of CFAU, recording online class lectures; by way of video and or sound, and or sharing said lectures is not acceptable. In order to receive permission from the President, email her at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president.cfau@gmail.com</w:t>
        </w:r>
      </w:hyperlink>
      <w:r w:rsidDel="00000000" w:rsidR="00000000" w:rsidRPr="00000000">
        <w:rPr>
          <w:rFonts w:ascii="Times New Roman" w:cs="Times New Roman" w:eastAsia="Times New Roman" w:hAnsi="Times New Roman"/>
          <w:b w:val="1"/>
          <w:color w:val="2a5010"/>
          <w:sz w:val="24"/>
          <w:szCs w:val="24"/>
          <w:rtl w:val="0"/>
        </w:rPr>
        <w:t xml:space="preserve"> and she will gladly speak with you concerning the matter.</w:t>
      </w:r>
    </w:p>
    <w:p w:rsidR="00000000" w:rsidDel="00000000" w:rsidP="00000000" w:rsidRDefault="00000000" w:rsidRPr="00000000" w14:paraId="00000092">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Unauthorized visitors/ those who are not a part of CFAU</w:t>
      </w:r>
    </w:p>
    <w:p w:rsidR="00000000" w:rsidDel="00000000" w:rsidP="00000000" w:rsidRDefault="00000000" w:rsidRPr="00000000" w14:paraId="00000097">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Being that we are an online institution we understand that interruptions by our children, family members etc. is inevitable. But we do ask that when a video classroom conference is being conducted that anyone who would like to sit in on a class lecture, for the purposes of listening and learning for the day, must be approved by President Chariss Johnson of CFAU. She can be contacted at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president.cfau@gmail.com</w:t>
        </w:r>
      </w:hyperlink>
      <w:r w:rsidDel="00000000" w:rsidR="00000000" w:rsidRPr="00000000">
        <w:rPr>
          <w:rFonts w:ascii="Times New Roman" w:cs="Times New Roman" w:eastAsia="Times New Roman" w:hAnsi="Times New Roman"/>
          <w:b w:val="1"/>
          <w:color w:val="2a5010"/>
          <w:sz w:val="24"/>
          <w:szCs w:val="24"/>
          <w:rtl w:val="0"/>
        </w:rPr>
        <w:t xml:space="preserve"> </w:t>
      </w:r>
    </w:p>
    <w:p w:rsidR="00000000" w:rsidDel="00000000" w:rsidP="00000000" w:rsidRDefault="00000000" w:rsidRPr="00000000" w14:paraId="00000099">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B">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C">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D">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Student confidentiality</w:t>
      </w:r>
    </w:p>
    <w:p w:rsidR="00000000" w:rsidDel="00000000" w:rsidP="00000000" w:rsidRDefault="00000000" w:rsidRPr="00000000" w14:paraId="0000009F">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Everyone has the right to a safe, loving, trustworthy learning environment. With that being said. We will not tolerate slander. Anything shared in class by your classmates in confidence should be handled with care and love. </w:t>
      </w:r>
    </w:p>
    <w:p w:rsidR="00000000" w:rsidDel="00000000" w:rsidP="00000000" w:rsidRDefault="00000000" w:rsidRPr="00000000" w14:paraId="000000A1">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Attendance</w:t>
      </w:r>
    </w:p>
    <w:p w:rsidR="00000000" w:rsidDel="00000000" w:rsidP="00000000" w:rsidRDefault="00000000" w:rsidRPr="00000000" w14:paraId="000000A6">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Attendance is a must. Not only in policy but also in being able to learn adequately. When you are not able to attend a class or meeting email the Director of teachers and she will gladly speak with you concerning the matter. We understand life happens and we are here to work with you not against you.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director.cfau@gmail.com</w:t>
        </w:r>
      </w:hyperlink>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What you can expect from your staff members</w:t>
      </w:r>
    </w:p>
    <w:p w:rsidR="00000000" w:rsidDel="00000000" w:rsidP="00000000" w:rsidRDefault="00000000" w:rsidRPr="00000000" w14:paraId="000000B2">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As example setters, we hold ourselves to a high standard as should you. Everything that applies to you also applies to the Board and Staff of CFAU and much more.                      You can always expect us to:</w:t>
      </w:r>
    </w:p>
    <w:p w:rsidR="00000000" w:rsidDel="00000000" w:rsidP="00000000" w:rsidRDefault="00000000" w:rsidRPr="00000000" w14:paraId="000000B4">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Teach with all diligence</w:t>
      </w:r>
    </w:p>
    <w:p w:rsidR="00000000" w:rsidDel="00000000" w:rsidP="00000000" w:rsidRDefault="00000000" w:rsidRPr="00000000" w14:paraId="000000B5">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Show love (Christ)</w:t>
      </w:r>
    </w:p>
    <w:p w:rsidR="00000000" w:rsidDel="00000000" w:rsidP="00000000" w:rsidRDefault="00000000" w:rsidRPr="00000000" w14:paraId="000000B6">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Be respectful</w:t>
      </w:r>
    </w:p>
    <w:p w:rsidR="00000000" w:rsidDel="00000000" w:rsidP="00000000" w:rsidRDefault="00000000" w:rsidRPr="00000000" w14:paraId="000000B7">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Be honest</w:t>
      </w:r>
    </w:p>
    <w:p w:rsidR="00000000" w:rsidDel="00000000" w:rsidP="00000000" w:rsidRDefault="00000000" w:rsidRPr="00000000" w14:paraId="000000B8">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Be trustworthy</w:t>
      </w:r>
    </w:p>
    <w:p w:rsidR="00000000" w:rsidDel="00000000" w:rsidP="00000000" w:rsidRDefault="00000000" w:rsidRPr="00000000" w14:paraId="000000B9">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Dress respectfully</w:t>
      </w:r>
    </w:p>
    <w:p w:rsidR="00000000" w:rsidDel="00000000" w:rsidP="00000000" w:rsidRDefault="00000000" w:rsidRPr="00000000" w14:paraId="000000BA">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Be on time</w:t>
      </w:r>
    </w:p>
    <w:p w:rsidR="00000000" w:rsidDel="00000000" w:rsidP="00000000" w:rsidRDefault="00000000" w:rsidRPr="00000000" w14:paraId="000000BB">
      <w:pPr>
        <w:numPr>
          <w:ilvl w:val="0"/>
          <w:numId w:val="1"/>
        </w:numPr>
        <w:spacing w:after="0" w:afterAutospacing="0"/>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Respond to email/calls in a timely manner</w:t>
      </w:r>
    </w:p>
    <w:p w:rsidR="00000000" w:rsidDel="00000000" w:rsidP="00000000" w:rsidRDefault="00000000" w:rsidRPr="00000000" w14:paraId="000000BC">
      <w:pPr>
        <w:numPr>
          <w:ilvl w:val="0"/>
          <w:numId w:val="1"/>
        </w:numPr>
        <w:ind w:left="720" w:hanging="360"/>
        <w:jc w:val="center"/>
        <w:rPr>
          <w:rFonts w:ascii="Times New Roman" w:cs="Times New Roman" w:eastAsia="Times New Roman" w:hAnsi="Times New Roman"/>
          <w:b w:val="1"/>
          <w:color w:val="2a5010"/>
          <w:sz w:val="36"/>
          <w:szCs w:val="36"/>
        </w:rPr>
      </w:pPr>
      <w:r w:rsidDel="00000000" w:rsidR="00000000" w:rsidRPr="00000000">
        <w:rPr>
          <w:rFonts w:ascii="Times New Roman" w:cs="Times New Roman" w:eastAsia="Times New Roman" w:hAnsi="Times New Roman"/>
          <w:b w:val="1"/>
          <w:color w:val="2a5010"/>
          <w:sz w:val="36"/>
          <w:szCs w:val="36"/>
          <w:rtl w:val="0"/>
        </w:rPr>
        <w:t xml:space="preserve">Maintain student/teacher confidentiality standards</w:t>
      </w:r>
    </w:p>
    <w:p w:rsidR="00000000" w:rsidDel="00000000" w:rsidP="00000000" w:rsidRDefault="00000000" w:rsidRPr="00000000" w14:paraId="000000BD">
      <w:pPr>
        <w:ind w:left="720" w:firstLine="0"/>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3">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4">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5">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Academic Calendar</w:t>
      </w:r>
    </w:p>
    <w:p w:rsidR="00000000" w:rsidDel="00000000" w:rsidP="00000000" w:rsidRDefault="00000000" w:rsidRPr="00000000" w14:paraId="000000C7">
      <w:pPr>
        <w:jc w:val="center"/>
        <w:rPr>
          <w:rFonts w:ascii="Times New Roman" w:cs="Times New Roman" w:eastAsia="Times New Roman" w:hAnsi="Times New Roman"/>
          <w:b w:val="1"/>
          <w:color w:val="2a5010"/>
          <w:sz w:val="36"/>
          <w:szCs w:val="36"/>
          <w:u w:val="single"/>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Each teacher will have a specific month to month plan for each curriculum. Here is a general outline of what each Degree Program will look like.</w:t>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ASSOCIATE DEGREE PROGRAM           - 12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Introduction to the Old Testament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Covenants</w:t>
            </w:r>
          </w:p>
          <w:p w:rsidR="00000000" w:rsidDel="00000000" w:rsidP="00000000" w:rsidRDefault="00000000" w:rsidRPr="00000000" w14:paraId="000000C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Prophets</w:t>
            </w:r>
          </w:p>
          <w:p w:rsidR="00000000" w:rsidDel="00000000" w:rsidP="00000000" w:rsidRDefault="00000000" w:rsidRPr="00000000" w14:paraId="000000C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Names of God</w:t>
            </w:r>
          </w:p>
          <w:p w:rsidR="00000000" w:rsidDel="00000000" w:rsidP="00000000" w:rsidRDefault="00000000" w:rsidRPr="00000000" w14:paraId="000000C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Israelites</w:t>
            </w:r>
          </w:p>
          <w:p w:rsidR="00000000" w:rsidDel="00000000" w:rsidP="00000000" w:rsidRDefault="00000000" w:rsidRPr="00000000" w14:paraId="000000D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Jews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Introduction to the New Testament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Covenant </w:t>
            </w:r>
          </w:p>
          <w:p w:rsidR="00000000" w:rsidDel="00000000" w:rsidP="00000000" w:rsidRDefault="00000000" w:rsidRPr="00000000" w14:paraId="000000D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Gnostic Gospel</w:t>
            </w:r>
          </w:p>
          <w:p w:rsidR="00000000" w:rsidDel="00000000" w:rsidP="00000000" w:rsidRDefault="00000000" w:rsidRPr="00000000" w14:paraId="000000D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Epistles</w:t>
            </w:r>
          </w:p>
          <w:p w:rsidR="00000000" w:rsidDel="00000000" w:rsidP="00000000" w:rsidRDefault="00000000" w:rsidRPr="00000000" w14:paraId="000000D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Church</w:t>
            </w:r>
          </w:p>
          <w:p w:rsidR="00000000" w:rsidDel="00000000" w:rsidP="00000000" w:rsidRDefault="00000000" w:rsidRPr="00000000" w14:paraId="000000D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Gift of Ministry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BACHELOR’S DEGREE PROGRAM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-12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Testament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Covenants/ Dispensations/ 5 pages concerning each topic</w:t>
            </w:r>
          </w:p>
          <w:p w:rsidR="00000000" w:rsidDel="00000000" w:rsidP="00000000" w:rsidRDefault="00000000" w:rsidRPr="00000000" w14:paraId="000000DC">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Prophets/ False Prophets 5 pages concerning each topic</w:t>
            </w:r>
          </w:p>
          <w:p w:rsidR="00000000" w:rsidDel="00000000" w:rsidP="00000000" w:rsidRDefault="00000000" w:rsidRPr="00000000" w14:paraId="000000DD">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Names of God/ Hebrew/ Greek</w:t>
            </w:r>
          </w:p>
          <w:p w:rsidR="00000000" w:rsidDel="00000000" w:rsidP="00000000" w:rsidRDefault="00000000" w:rsidRPr="00000000" w14:paraId="000000DE">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Isrealites/ Origins/ 2 pages</w:t>
            </w:r>
          </w:p>
          <w:p w:rsidR="00000000" w:rsidDel="00000000" w:rsidP="00000000" w:rsidRDefault="00000000" w:rsidRPr="00000000" w14:paraId="000000DF">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Jews/ Origin</w:t>
              <w:tab/>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Testament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Covenant/ Dispensations</w:t>
            </w:r>
          </w:p>
          <w:p w:rsidR="00000000" w:rsidDel="00000000" w:rsidP="00000000" w:rsidRDefault="00000000" w:rsidRPr="00000000" w14:paraId="000000E2">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Gnostic Gospel/ Other Gospel</w:t>
            </w:r>
          </w:p>
          <w:p w:rsidR="00000000" w:rsidDel="00000000" w:rsidP="00000000" w:rsidRDefault="00000000" w:rsidRPr="00000000" w14:paraId="000000E3">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Epistles/ Dates and Authors/ Objective</w:t>
            </w:r>
          </w:p>
          <w:p w:rsidR="00000000" w:rsidDel="00000000" w:rsidP="00000000" w:rsidRDefault="00000000" w:rsidRPr="00000000" w14:paraId="000000E4">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Church/ The Jews/ The Gentiles</w:t>
            </w:r>
          </w:p>
          <w:p w:rsidR="00000000" w:rsidDel="00000000" w:rsidP="00000000" w:rsidRDefault="00000000" w:rsidRPr="00000000" w14:paraId="000000E5">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Justification/ Sanctification/ Righteousness</w:t>
            </w:r>
          </w:p>
          <w:p w:rsidR="00000000" w:rsidDel="00000000" w:rsidP="00000000" w:rsidRDefault="00000000" w:rsidRPr="00000000" w14:paraId="000000E6">
            <w:pPr>
              <w:widowControl w:val="0"/>
              <w:spacing w:after="0" w:line="240" w:lineRule="auto"/>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Times New Roman" w:cs="Times New Roman" w:eastAsia="Times New Roman" w:hAnsi="Times New Roman"/>
                <w:b w:val="1"/>
                <w:color w:val="2a501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MASTER’S DEGREE PROGRAM</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-12 MONTHS</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Testament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Covenants/ Dispensations/ 10 pages concerning each topic</w:t>
            </w:r>
          </w:p>
          <w:p w:rsidR="00000000" w:rsidDel="00000000" w:rsidP="00000000" w:rsidRDefault="00000000" w:rsidRPr="00000000" w14:paraId="000000E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Prophets/ False Prophets 10 pages concerning each topic</w:t>
            </w:r>
          </w:p>
          <w:p w:rsidR="00000000" w:rsidDel="00000000" w:rsidP="00000000" w:rsidRDefault="00000000" w:rsidRPr="00000000" w14:paraId="000000F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Names of God/ Hebrew/ Greek</w:t>
            </w:r>
          </w:p>
          <w:p w:rsidR="00000000" w:rsidDel="00000000" w:rsidP="00000000" w:rsidRDefault="00000000" w:rsidRPr="00000000" w14:paraId="000000F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Isrealites/ Origins/ 5 pages</w:t>
            </w:r>
          </w:p>
          <w:p w:rsidR="00000000" w:rsidDel="00000000" w:rsidP="00000000" w:rsidRDefault="00000000" w:rsidRPr="00000000" w14:paraId="000000F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Jews/ Origin</w:t>
              <w:tab/>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Testament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Covenant/ Dispensations</w:t>
            </w:r>
          </w:p>
          <w:p w:rsidR="00000000" w:rsidDel="00000000" w:rsidP="00000000" w:rsidRDefault="00000000" w:rsidRPr="00000000" w14:paraId="000000F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Gnostic Gospel/ Other Gospel</w:t>
            </w:r>
          </w:p>
          <w:p w:rsidR="00000000" w:rsidDel="00000000" w:rsidP="00000000" w:rsidRDefault="00000000" w:rsidRPr="00000000" w14:paraId="000000F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Epistles/ Dates and Authors/ Objective</w:t>
            </w:r>
          </w:p>
          <w:p w:rsidR="00000000" w:rsidDel="00000000" w:rsidP="00000000" w:rsidRDefault="00000000" w:rsidRPr="00000000" w14:paraId="000000F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Church/ The Jews/ The Gentiles</w:t>
            </w:r>
          </w:p>
          <w:p w:rsidR="00000000" w:rsidDel="00000000" w:rsidP="00000000" w:rsidRDefault="00000000" w:rsidRPr="00000000" w14:paraId="000000F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Justification/ Sanctification/ Righteousness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DOCTORATE DEGREE PROGRAM</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-12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Testament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Old Covenants/ Dispensations/ 10 pages concerning each topic</w:t>
            </w:r>
          </w:p>
          <w:p w:rsidR="00000000" w:rsidDel="00000000" w:rsidP="00000000" w:rsidRDefault="00000000" w:rsidRPr="00000000" w14:paraId="000000FE">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Prophets/ False Prophets 10 pages concerning each topic</w:t>
            </w:r>
          </w:p>
          <w:p w:rsidR="00000000" w:rsidDel="00000000" w:rsidP="00000000" w:rsidRDefault="00000000" w:rsidRPr="00000000" w14:paraId="000000FF">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Names of God/ Hebrew/ Greek</w:t>
            </w:r>
          </w:p>
          <w:p w:rsidR="00000000" w:rsidDel="00000000" w:rsidP="00000000" w:rsidRDefault="00000000" w:rsidRPr="00000000" w14:paraId="00000100">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Isrealites/ Origins/ 5 pages</w:t>
            </w:r>
          </w:p>
          <w:p w:rsidR="00000000" w:rsidDel="00000000" w:rsidP="00000000" w:rsidRDefault="00000000" w:rsidRPr="00000000" w14:paraId="00000101">
            <w:pPr>
              <w:widowControl w:val="0"/>
              <w:numPr>
                <w:ilvl w:val="0"/>
                <w:numId w:val="14"/>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Jews/ Origin</w:t>
              <w:tab/>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Testament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New Covenant/ Dispensations</w:t>
            </w:r>
          </w:p>
          <w:p w:rsidR="00000000" w:rsidDel="00000000" w:rsidP="00000000" w:rsidRDefault="00000000" w:rsidRPr="00000000" w14:paraId="00000104">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Gnostic Gospel/ Other Gospel</w:t>
            </w:r>
          </w:p>
          <w:p w:rsidR="00000000" w:rsidDel="00000000" w:rsidP="00000000" w:rsidRDefault="00000000" w:rsidRPr="00000000" w14:paraId="00000105">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Epistles/ Dates and Authors/ Objective</w:t>
            </w:r>
          </w:p>
          <w:p w:rsidR="00000000" w:rsidDel="00000000" w:rsidP="00000000" w:rsidRDefault="00000000" w:rsidRPr="00000000" w14:paraId="00000106">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The Church/ The Jews/ The Gentiles</w:t>
            </w:r>
          </w:p>
          <w:p w:rsidR="00000000" w:rsidDel="00000000" w:rsidP="00000000" w:rsidRDefault="00000000" w:rsidRPr="00000000" w14:paraId="00000107">
            <w:pPr>
              <w:widowControl w:val="0"/>
              <w:numPr>
                <w:ilvl w:val="0"/>
                <w:numId w:val="15"/>
              </w:numPr>
              <w:spacing w:after="0" w:line="240" w:lineRule="auto"/>
              <w:ind w:left="720" w:hanging="360"/>
              <w:rPr>
                <w:rFonts w:ascii="Times New Roman" w:cs="Times New Roman" w:eastAsia="Times New Roman" w:hAnsi="Times New Roman"/>
                <w:b w:val="1"/>
                <w:color w:val="2a5010"/>
                <w:sz w:val="24"/>
                <w:szCs w:val="24"/>
              </w:rPr>
            </w:pPr>
            <w:r w:rsidDel="00000000" w:rsidR="00000000" w:rsidRPr="00000000">
              <w:rPr>
                <w:rFonts w:ascii="Times New Roman" w:cs="Times New Roman" w:eastAsia="Times New Roman" w:hAnsi="Times New Roman"/>
                <w:b w:val="1"/>
                <w:color w:val="2a5010"/>
                <w:sz w:val="24"/>
                <w:szCs w:val="24"/>
                <w:rtl w:val="0"/>
              </w:rPr>
              <w:t xml:space="preserve">Justification/ Sanctification/ Righteousness</w:t>
            </w:r>
          </w:p>
        </w:tc>
      </w:tr>
    </w:tbl>
    <w:p w:rsidR="00000000" w:rsidDel="00000000" w:rsidP="00000000" w:rsidRDefault="00000000" w:rsidRPr="00000000" w14:paraId="00000108">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09">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0A">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0B">
      <w:pPr>
        <w:jc w:val="left"/>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0C">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Administrative Personnel: Meet the Team!!!</w:t>
      </w:r>
    </w:p>
    <w:p w:rsidR="00000000" w:rsidDel="00000000" w:rsidP="00000000" w:rsidRDefault="00000000" w:rsidRPr="00000000" w14:paraId="0000010D">
      <w:pPr>
        <w:jc w:val="cente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Founder/Chancellor of the Christian Fellowship Alliance University- Bishop Dr. Eric Johnson</w:t>
      </w:r>
    </w:p>
    <w:p w:rsidR="00000000" w:rsidDel="00000000" w:rsidP="00000000" w:rsidRDefault="00000000" w:rsidRPr="00000000" w14:paraId="0000010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Bishop Dr. Johnson was ordained as minister in January 1992 at Hedges and Highway Evangelistical Church of Salvation under the leadership of Bishop Exodus Rodgers. He is also the author of the book titled “I Didn’t Know That”, which has various topics such as: Salvation, Justification, Apostasy, etc. In 1999, Bishop Dr. Johnson married his wife, Chariss Johnson, with three beautiful Godly daughters. Bishop Dr. Johnson also has a family gospel group called 3-R-1. Under the leadership of Dr. Bishop Johnson, many men and women have given their lives to the Lord and became ministers of the Gospel of Jesus Christ. In addition, 1986, Bishop Johnson graduated from Labette Community College with his ABA in 1991, graduated from Forest Park Community College. In 2018, received his PhD in Christian Education, from Grace International Bible University under the leadership of Bishop Dr. Rudolph Kwanue Sr.</w:t>
      </w:r>
    </w:p>
    <w:p w:rsidR="00000000" w:rsidDel="00000000" w:rsidP="00000000" w:rsidRDefault="00000000" w:rsidRPr="00000000" w14:paraId="000001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Mrs. Chariss Johnson</w:t>
      </w:r>
    </w:p>
    <w:p w:rsidR="00000000" w:rsidDel="00000000" w:rsidP="00000000" w:rsidRDefault="00000000" w:rsidRPr="00000000" w14:paraId="000001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Chariss Johnson has been a home health care worker for 10 years and an ordained evangelist at Feed My Sheep The Grace of Christ Ministries for 19 years. She has a bachelor’s degree in theology from the Grace International Bible University and will be working on her Masters in Christian Education at CFAU. She is the President of the Christian Fellowship Alliance University. Overseeing the process and the work of the trusted staff here at CFAU. Her prayer is that everyone joining will succeed and obtain a new understanding of God’s word.</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Mrs. Vanessa Cooper</w:t>
      </w:r>
    </w:p>
    <w:p w:rsidR="00000000" w:rsidDel="00000000" w:rsidP="00000000" w:rsidRDefault="00000000" w:rsidRPr="00000000" w14:paraId="00000115">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Vanessa Cooper is a woman who truly loves the Lord. She has been married for 39 wonderful years and is a loving mother. Vanessa is a certified nurse’s assistant with experience in providing home healthcare. In 2019 Vanessa earned her Associates degree in Biblical Studies by way of Grace International Bible University.</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Ms. Sarah Johnson</w:t>
      </w:r>
    </w:p>
    <w:p w:rsidR="00000000" w:rsidDel="00000000" w:rsidP="00000000" w:rsidRDefault="00000000" w:rsidRPr="00000000" w14:paraId="000001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Sarah Johnson is 20 years old and a proud graduate of the University of North Georgia with an associate degree in Political Science. She is continuing her education at UNG with a bachelor’s in Political Science and a minor in Sociology. She plans to further her education to become a criminal defense attorney. She is the registrar for the Christian Fellowship Alliance University. Her responsibility is to keep the records of all students, including report cards and application submissions. Her job at CFAU is to help students get registered to their respective programs and courses. She hopes that those who register are excited to become part of the University! God bless!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Director of Teachers- Ms. Erica Johnson</w:t>
      </w:r>
    </w:p>
    <w:p w:rsidR="00000000" w:rsidDel="00000000" w:rsidP="00000000" w:rsidRDefault="00000000" w:rsidRPr="00000000" w14:paraId="000001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woman of God with a great passion for teaching and a genuine love for people from all walks of life and all ages. Erica is a </w:t>
      </w:r>
      <w:r w:rsidDel="00000000" w:rsidR="00000000" w:rsidRPr="00000000">
        <w:rPr>
          <w:rFonts w:ascii="Times New Roman" w:cs="Times New Roman" w:eastAsia="Times New Roman" w:hAnsi="Times New Roman"/>
          <w:sz w:val="24"/>
          <w:szCs w:val="24"/>
          <w:rtl w:val="0"/>
        </w:rPr>
        <w:t xml:space="preserve">graduate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the University of North Georgia with a degree in Psychology, certified in Early Childhood Education. </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C.F.A.U. Marketing Director- Ms. Rachel Johnson</w:t>
      </w:r>
    </w:p>
    <w:p w:rsidR="00000000" w:rsidDel="00000000" w:rsidP="00000000" w:rsidRDefault="00000000" w:rsidRPr="00000000" w14:paraId="000001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Rachel Johnson is 18 years old, a graduate from Cherokee Bluff High School and is now a proud freshman of UNG. She will be starting off pursuing her bachelor’s degree in Psychology and furthering her education to get a master’s degree in social work. She is the marketing director for the Christian Fellowship Alliance University. Her jb is to advertise the school which </w:t>
      </w:r>
      <w:r w:rsidDel="00000000" w:rsidR="00000000" w:rsidRPr="00000000">
        <w:rPr>
          <w:rFonts w:ascii="Times New Roman" w:cs="Times New Roman" w:eastAsia="Times New Roman" w:hAnsi="Times New Roman"/>
          <w:sz w:val="24"/>
          <w:szCs w:val="24"/>
          <w:rtl w:val="0"/>
        </w:rPr>
        <w:t xml:space="preserve">includes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creating merchandise and photography. Her experience at CFAU has been wonderful so far and she prays that those who are joining will have a wonderful experience as well.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Manager- Ms. Swan Martin</w:t>
      </w:r>
    </w:p>
    <w:p w:rsidR="00000000" w:rsidDel="00000000" w:rsidP="00000000" w:rsidRDefault="00000000" w:rsidRPr="00000000" w14:paraId="0000012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Swan Martin is a graduate of Grace International Bible University; obtaining her degree in Theology. She enjoys working with others for the development of her community and the building up of the Kingdom of God. She is passionate about learning and in doing so, passionate about taking that knowledge to help others accomplish their goals.</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color w:val="2a5010"/>
          <w:sz w:val="36"/>
          <w:szCs w:val="36"/>
          <w:u w:val="single"/>
        </w:rPr>
      </w:pPr>
      <w:r w:rsidDel="00000000" w:rsidR="00000000" w:rsidRPr="00000000">
        <w:rPr>
          <w:rFonts w:ascii="Times New Roman" w:cs="Times New Roman" w:eastAsia="Times New Roman" w:hAnsi="Times New Roman"/>
          <w:b w:val="1"/>
          <w:color w:val="2a5010"/>
          <w:sz w:val="36"/>
          <w:szCs w:val="36"/>
          <w:u w:val="single"/>
          <w:rtl w:val="0"/>
        </w:rPr>
        <w:t xml:space="preserve">How to Contact us!!</w:t>
      </w:r>
    </w:p>
    <w:p w:rsidR="00000000" w:rsidDel="00000000" w:rsidP="00000000" w:rsidRDefault="00000000" w:rsidRPr="00000000" w14:paraId="00000125">
      <w:pPr>
        <w:rPr>
          <w:rFonts w:ascii="Times New Roman" w:cs="Times New Roman" w:eastAsia="Times New Roman" w:hAnsi="Times New Roman"/>
          <w:b w:val="1"/>
          <w:color w:val="2a5010"/>
          <w:sz w:val="24"/>
          <w:szCs w:val="24"/>
        </w:rPr>
      </w:pPr>
      <w:r w:rsidDel="00000000" w:rsidR="00000000" w:rsidRPr="00000000">
        <w:rPr>
          <w:rtl w:val="0"/>
        </w:rPr>
      </w:r>
    </w:p>
    <w:p w:rsidR="00000000" w:rsidDel="00000000" w:rsidP="00000000" w:rsidRDefault="00000000" w:rsidRPr="00000000" w14:paraId="000001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ever need to get in contact with any of the members of the Board, here is a list of their contact information. </w:t>
      </w:r>
    </w:p>
    <w:p w:rsidR="00000000" w:rsidDel="00000000" w:rsidP="00000000" w:rsidRDefault="00000000" w:rsidRPr="00000000" w14:paraId="000001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Eric Johnson</w:t>
      </w:r>
    </w:p>
    <w:p w:rsidR="00000000" w:rsidDel="00000000" w:rsidP="00000000" w:rsidRDefault="00000000" w:rsidRPr="00000000" w14:paraId="000001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Email: </w:t>
      </w:r>
      <w:hyperlink r:id="rId13">
        <w:r w:rsidDel="00000000" w:rsidR="00000000" w:rsidRPr="00000000">
          <w:rPr>
            <w:rFonts w:ascii="Times New Roman" w:cs="Times New Roman" w:eastAsia="Times New Roman" w:hAnsi="Times New Roman"/>
            <w:i w:val="0"/>
            <w:smallCaps w:val="0"/>
            <w:strike w:val="0"/>
            <w:color w:val="99ca3c"/>
            <w:sz w:val="24"/>
            <w:szCs w:val="24"/>
            <w:u w:val="single"/>
            <w:shd w:fill="auto" w:val="clear"/>
            <w:vertAlign w:val="baseline"/>
            <w:rtl w:val="0"/>
          </w:rPr>
          <w:t xml:space="preserve">drericjohnsonphd@outlook.com</w:t>
        </w:r>
      </w:hyperlink>
      <w:r w:rsidDel="00000000" w:rsidR="00000000" w:rsidRPr="00000000">
        <w:rPr>
          <w:rtl w:val="0"/>
        </w:rPr>
      </w:r>
    </w:p>
    <w:p w:rsidR="00000000" w:rsidDel="00000000" w:rsidP="00000000" w:rsidRDefault="00000000" w:rsidRPr="00000000" w14:paraId="000001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Phone Number: 678-622-1458</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r w:rsidDel="00000000" w:rsidR="00000000" w:rsidRPr="00000000">
        <w:rPr>
          <w:rFonts w:ascii="Times New Roman" w:cs="Times New Roman" w:eastAsia="Times New Roman" w:hAnsi="Times New Roman"/>
          <w:sz w:val="24"/>
          <w:szCs w:val="24"/>
          <w:rtl w:val="0"/>
        </w:rPr>
        <w:t xml:space="preserve">Mrs. Chariss Johnson</w:t>
      </w:r>
    </w:p>
    <w:p w:rsidR="00000000" w:rsidDel="00000000" w:rsidP="00000000" w:rsidRDefault="00000000" w:rsidRPr="00000000" w14:paraId="0000012D">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4">
        <w:r w:rsidDel="00000000" w:rsidR="00000000" w:rsidRPr="00000000">
          <w:rPr>
            <w:rFonts w:ascii="Times New Roman" w:cs="Times New Roman" w:eastAsia="Times New Roman" w:hAnsi="Times New Roman"/>
            <w:color w:val="1155cc"/>
            <w:sz w:val="24"/>
            <w:szCs w:val="24"/>
            <w:u w:val="single"/>
            <w:rtl w:val="0"/>
          </w:rPr>
          <w:t xml:space="preserve">president.cfau@gmail.com</w:t>
        </w:r>
      </w:hyperlink>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Vanessa Cooper</w:t>
      </w:r>
    </w:p>
    <w:p w:rsidR="00000000" w:rsidDel="00000000" w:rsidP="00000000" w:rsidRDefault="00000000" w:rsidRPr="00000000" w14:paraId="0000012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5">
        <w:r w:rsidDel="00000000" w:rsidR="00000000" w:rsidRPr="00000000">
          <w:rPr>
            <w:rFonts w:ascii="Times New Roman" w:cs="Times New Roman" w:eastAsia="Times New Roman" w:hAnsi="Times New Roman"/>
            <w:color w:val="1155cc"/>
            <w:sz w:val="24"/>
            <w:szCs w:val="24"/>
            <w:u w:val="single"/>
            <w:rtl w:val="0"/>
          </w:rPr>
          <w:t xml:space="preserve">vicepresident.cfau@gmail.com</w:t>
        </w:r>
      </w:hyperlink>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Director of Teachers: Erica Johnson</w:t>
      </w:r>
    </w:p>
    <w:p w:rsidR="00000000" w:rsidDel="00000000" w:rsidP="00000000" w:rsidRDefault="00000000" w:rsidRPr="00000000" w14:paraId="0000013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6">
        <w:r w:rsidDel="00000000" w:rsidR="00000000" w:rsidRPr="00000000">
          <w:rPr>
            <w:rFonts w:ascii="Times New Roman" w:cs="Times New Roman" w:eastAsia="Times New Roman" w:hAnsi="Times New Roman"/>
            <w:color w:val="1155cc"/>
            <w:sz w:val="24"/>
            <w:szCs w:val="24"/>
            <w:u w:val="single"/>
            <w:rtl w:val="0"/>
          </w:rPr>
          <w:t xml:space="preserve">director.cfau@gmail.com</w:t>
        </w:r>
      </w:hyperlink>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Sarah Johnson</w:t>
      </w:r>
    </w:p>
    <w:p w:rsidR="00000000" w:rsidDel="00000000" w:rsidP="00000000" w:rsidRDefault="00000000" w:rsidRPr="00000000" w14:paraId="0000013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7">
        <w:r w:rsidDel="00000000" w:rsidR="00000000" w:rsidRPr="00000000">
          <w:rPr>
            <w:rFonts w:ascii="Times New Roman" w:cs="Times New Roman" w:eastAsia="Times New Roman" w:hAnsi="Times New Roman"/>
            <w:color w:val="1155cc"/>
            <w:sz w:val="24"/>
            <w:szCs w:val="24"/>
            <w:u w:val="single"/>
            <w:rtl w:val="0"/>
          </w:rPr>
          <w:t xml:space="preserve">registrar.cfau@gmail.com</w:t>
        </w:r>
      </w:hyperlink>
      <w:r w:rsidDel="00000000" w:rsidR="00000000" w:rsidRPr="00000000">
        <w:rPr>
          <w:rtl w:val="0"/>
        </w:rPr>
      </w:r>
    </w:p>
    <w:p w:rsidR="00000000" w:rsidDel="00000000" w:rsidP="00000000" w:rsidRDefault="00000000" w:rsidRPr="00000000" w14:paraId="0000013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Director: Rachel Johnson</w:t>
      </w:r>
    </w:p>
    <w:p w:rsidR="00000000" w:rsidDel="00000000" w:rsidP="00000000" w:rsidRDefault="00000000" w:rsidRPr="00000000" w14:paraId="0000013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8">
        <w:r w:rsidDel="00000000" w:rsidR="00000000" w:rsidRPr="00000000">
          <w:rPr>
            <w:rFonts w:ascii="Times New Roman" w:cs="Times New Roman" w:eastAsia="Times New Roman" w:hAnsi="Times New Roman"/>
            <w:color w:val="1155cc"/>
            <w:sz w:val="24"/>
            <w:szCs w:val="24"/>
            <w:u w:val="single"/>
            <w:rtl w:val="0"/>
          </w:rPr>
          <w:t xml:space="preserve">marketingdirector.cfau@gmail.com</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Manager: Swan Martin</w:t>
      </w:r>
    </w:p>
    <w:p w:rsidR="00000000" w:rsidDel="00000000" w:rsidP="00000000" w:rsidRDefault="00000000" w:rsidRPr="00000000" w14:paraId="0000013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9">
        <w:r w:rsidDel="00000000" w:rsidR="00000000" w:rsidRPr="00000000">
          <w:rPr>
            <w:rFonts w:ascii="Times New Roman" w:cs="Times New Roman" w:eastAsia="Times New Roman" w:hAnsi="Times New Roman"/>
            <w:color w:val="1155cc"/>
            <w:sz w:val="24"/>
            <w:szCs w:val="24"/>
            <w:u w:val="single"/>
            <w:rtl w:val="0"/>
          </w:rPr>
          <w:t xml:space="preserve">supplymanager.cfau@gmail.com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jc w:val="left"/>
        <w:rPr/>
      </w:pPr>
      <w:r w:rsidDel="00000000" w:rsidR="00000000" w:rsidRPr="00000000">
        <w:rPr>
          <w:rtl w:val="0"/>
        </w:rPr>
      </w:r>
    </w:p>
    <w:sectPr>
      <w:headerReference r:id="rId20" w:type="first"/>
      <w:footerReference r:id="rId21" w:type="default"/>
      <w:footerReference r:id="rId2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Trebuchet MS" w:cs="Trebuchet MS" w:eastAsia="Trebuchet MS" w:hAnsi="Trebuchet MS"/>
      <w:color w:val="6b911c"/>
      <w:sz w:val="40"/>
      <w:szCs w:val="40"/>
    </w:rPr>
  </w:style>
  <w:style w:type="paragraph" w:styleId="Heading2">
    <w:name w:val="heading 2"/>
    <w:basedOn w:val="Normal"/>
    <w:next w:val="Normal"/>
    <w:pPr>
      <w:keepNext w:val="1"/>
      <w:keepLines w:val="1"/>
      <w:spacing w:after="40" w:before="160" w:line="240" w:lineRule="auto"/>
      <w:jc w:val="center"/>
    </w:pPr>
    <w:rPr>
      <w:rFonts w:ascii="Trebuchet MS" w:cs="Trebuchet MS" w:eastAsia="Trebuchet MS" w:hAnsi="Trebuchet MS"/>
      <w:sz w:val="32"/>
      <w:szCs w:val="32"/>
    </w:rPr>
  </w:style>
  <w:style w:type="paragraph" w:styleId="Heading3">
    <w:name w:val="heading 3"/>
    <w:basedOn w:val="Normal"/>
    <w:next w:val="Normal"/>
    <w:pPr>
      <w:keepNext w:val="1"/>
      <w:keepLines w:val="1"/>
      <w:spacing w:after="0" w:before="160" w:line="240" w:lineRule="auto"/>
    </w:pPr>
    <w:rPr>
      <w:rFonts w:ascii="Trebuchet MS" w:cs="Trebuchet MS" w:eastAsia="Trebuchet MS" w:hAnsi="Trebuchet MS"/>
      <w:sz w:val="32"/>
      <w:szCs w:val="32"/>
    </w:rPr>
  </w:style>
  <w:style w:type="paragraph" w:styleId="Heading4">
    <w:name w:val="heading 4"/>
    <w:basedOn w:val="Normal"/>
    <w:next w:val="Normal"/>
    <w:pPr>
      <w:keepNext w:val="1"/>
      <w:keepLines w:val="1"/>
      <w:spacing w:after="0" w:before="80" w:lineRule="auto"/>
    </w:pPr>
    <w:rPr>
      <w:rFonts w:ascii="Trebuchet MS" w:cs="Trebuchet MS" w:eastAsia="Trebuchet MS" w:hAnsi="Trebuchet MS"/>
      <w:i w:val="1"/>
      <w:sz w:val="30"/>
      <w:szCs w:val="30"/>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sz w:val="28"/>
      <w:szCs w:val="28"/>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i w:val="1"/>
      <w:sz w:val="26"/>
      <w:szCs w:val="26"/>
    </w:rPr>
  </w:style>
  <w:style w:type="paragraph" w:styleId="Title">
    <w:name w:val="Title"/>
    <w:basedOn w:val="Normal"/>
    <w:next w:val="Normal"/>
    <w:pPr>
      <w:pBdr>
        <w:top w:color="e6b91e" w:space="8" w:sz="6" w:val="single"/>
        <w:bottom w:color="e6b91e" w:space="8" w:sz="6" w:val="single"/>
      </w:pBdr>
      <w:spacing w:after="400" w:line="240" w:lineRule="auto"/>
      <w:jc w:val="center"/>
    </w:pPr>
    <w:rPr>
      <w:rFonts w:ascii="Trebuchet MS" w:cs="Trebuchet MS" w:eastAsia="Trebuchet MS" w:hAnsi="Trebuchet MS"/>
      <w:smallCaps w:val="1"/>
      <w:color w:val="2c3c43"/>
      <w:sz w:val="72"/>
      <w:szCs w:val="72"/>
    </w:rPr>
  </w:style>
  <w:style w:type="paragraph" w:styleId="Subtitle">
    <w:name w:val="Subtitle"/>
    <w:basedOn w:val="Normal"/>
    <w:next w:val="Normal"/>
    <w:pPr>
      <w:jc w:val="center"/>
    </w:pPr>
    <w:rPr>
      <w:color w:val="2c3c43"/>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president.cfau@gmail.com" TargetMode="External"/><Relationship Id="rId22" Type="http://schemas.openxmlformats.org/officeDocument/2006/relationships/footer" Target="footer1.xml"/><Relationship Id="rId10" Type="http://schemas.openxmlformats.org/officeDocument/2006/relationships/hyperlink" Target="mailto:president.cfau@gmail.com" TargetMode="External"/><Relationship Id="rId21" Type="http://schemas.openxmlformats.org/officeDocument/2006/relationships/footer" Target="footer2.xml"/><Relationship Id="rId13" Type="http://schemas.openxmlformats.org/officeDocument/2006/relationships/hyperlink" Target="mailto:drericjohnsonphd@outlook.com" TargetMode="External"/><Relationship Id="rId12" Type="http://schemas.openxmlformats.org/officeDocument/2006/relationships/hyperlink" Target="mailto:director.cfau@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gistrar.cfau@gmail.com" TargetMode="External"/><Relationship Id="rId15" Type="http://schemas.openxmlformats.org/officeDocument/2006/relationships/hyperlink" Target="mailto:vicepresident.cfau@gmail.com" TargetMode="External"/><Relationship Id="rId14" Type="http://schemas.openxmlformats.org/officeDocument/2006/relationships/hyperlink" Target="mailto:president.cfau@gmail.com" TargetMode="External"/><Relationship Id="rId17" Type="http://schemas.openxmlformats.org/officeDocument/2006/relationships/hyperlink" Target="mailto:registrar.cfau@gmail.com" TargetMode="External"/><Relationship Id="rId16" Type="http://schemas.openxmlformats.org/officeDocument/2006/relationships/hyperlink" Target="mailto:director.cfau@gmail.com" TargetMode="External"/><Relationship Id="rId5" Type="http://schemas.openxmlformats.org/officeDocument/2006/relationships/styles" Target="styles.xml"/><Relationship Id="rId19" Type="http://schemas.openxmlformats.org/officeDocument/2006/relationships/hyperlink" Target="mailto:supplymanager.cfau@gmail.com" TargetMode="External"/><Relationship Id="rId6" Type="http://schemas.openxmlformats.org/officeDocument/2006/relationships/image" Target="media/image3.png"/><Relationship Id="rId18" Type="http://schemas.openxmlformats.org/officeDocument/2006/relationships/hyperlink" Target="mailto:marketingdirector.cfau@gmail.com" TargetMode="Externa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