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F686E" w14:textId="42D74BF3" w:rsidR="008435BE" w:rsidRDefault="008435BE" w:rsidP="008435BE">
      <w:pPr>
        <w:jc w:val="center"/>
        <w:rPr>
          <w:b/>
          <w:bCs/>
          <w:sz w:val="22"/>
          <w:szCs w:val="22"/>
        </w:rPr>
      </w:pPr>
      <w:r>
        <w:rPr>
          <w:b/>
          <w:bCs/>
          <w:sz w:val="22"/>
          <w:szCs w:val="22"/>
        </w:rPr>
        <w:t>REQUEST FOR BIDS</w:t>
      </w:r>
    </w:p>
    <w:p w14:paraId="588991F3" w14:textId="0E8E7A5E" w:rsidR="00353C59" w:rsidRDefault="00353C59" w:rsidP="008435BE">
      <w:pPr>
        <w:jc w:val="center"/>
        <w:rPr>
          <w:b/>
          <w:bCs/>
          <w:sz w:val="22"/>
          <w:szCs w:val="22"/>
        </w:rPr>
      </w:pPr>
      <w:r>
        <w:rPr>
          <w:b/>
          <w:bCs/>
          <w:sz w:val="22"/>
          <w:szCs w:val="22"/>
        </w:rPr>
        <w:t xml:space="preserve">Original Submission Deadline Extended </w:t>
      </w:r>
    </w:p>
    <w:p w14:paraId="1E262A51" w14:textId="77777777" w:rsidR="008435BE" w:rsidRDefault="008435BE" w:rsidP="008435BE">
      <w:pPr>
        <w:rPr>
          <w:sz w:val="22"/>
          <w:szCs w:val="22"/>
        </w:rPr>
      </w:pPr>
    </w:p>
    <w:p w14:paraId="39321D8C" w14:textId="6BD45D3A" w:rsidR="008435BE" w:rsidRDefault="008435BE" w:rsidP="008435BE">
      <w:pPr>
        <w:jc w:val="both"/>
        <w:rPr>
          <w:sz w:val="22"/>
          <w:szCs w:val="22"/>
        </w:rPr>
      </w:pPr>
      <w:r>
        <w:rPr>
          <w:sz w:val="22"/>
          <w:szCs w:val="22"/>
        </w:rPr>
        <w:t>The Village of Deshler, Henry County, Ohio will receive sealed bids, until 12:</w:t>
      </w:r>
      <w:r w:rsidR="00353C59">
        <w:rPr>
          <w:sz w:val="22"/>
          <w:szCs w:val="22"/>
        </w:rPr>
        <w:t>3</w:t>
      </w:r>
      <w:r>
        <w:rPr>
          <w:sz w:val="22"/>
          <w:szCs w:val="22"/>
        </w:rPr>
        <w:t>0 p.m. on Ju</w:t>
      </w:r>
      <w:r w:rsidR="00353C59">
        <w:rPr>
          <w:sz w:val="22"/>
          <w:szCs w:val="22"/>
        </w:rPr>
        <w:t>ly 6</w:t>
      </w:r>
      <w:r>
        <w:rPr>
          <w:sz w:val="22"/>
          <w:szCs w:val="22"/>
        </w:rPr>
        <w:t>, 2020.  These bids will be opened at a special meeting on that date at 1:00 p.m. for the following project:</w:t>
      </w:r>
    </w:p>
    <w:p w14:paraId="52A45F92" w14:textId="77777777" w:rsidR="008435BE" w:rsidRDefault="008435BE" w:rsidP="008435BE">
      <w:pPr>
        <w:jc w:val="both"/>
        <w:rPr>
          <w:sz w:val="22"/>
          <w:szCs w:val="22"/>
        </w:rPr>
      </w:pPr>
    </w:p>
    <w:p w14:paraId="06F34A78" w14:textId="77777777" w:rsidR="008435BE" w:rsidRDefault="008435BE" w:rsidP="008435BE">
      <w:pPr>
        <w:ind w:left="720" w:right="720"/>
        <w:jc w:val="both"/>
        <w:rPr>
          <w:sz w:val="22"/>
          <w:szCs w:val="22"/>
        </w:rPr>
      </w:pPr>
      <w:r>
        <w:rPr>
          <w:sz w:val="22"/>
          <w:szCs w:val="22"/>
        </w:rPr>
        <w:t xml:space="preserve">Advanced Metering Infrastructure (AMI):  The Village is seeking proposals </w:t>
      </w:r>
      <w:bookmarkStart w:id="0" w:name="_Hlk37865973"/>
      <w:r>
        <w:rPr>
          <w:sz w:val="22"/>
          <w:szCs w:val="22"/>
        </w:rPr>
        <w:t xml:space="preserve">to </w:t>
      </w:r>
      <w:bookmarkStart w:id="1" w:name="_Hlk37888316"/>
      <w:r>
        <w:rPr>
          <w:sz w:val="22"/>
          <w:szCs w:val="22"/>
        </w:rPr>
        <w:t xml:space="preserve">furnish the labor, equipment, material, software, training, and service necessary to transition the Village from its current AMR meter reading system to an AMI system that meets its current and future needs. </w:t>
      </w:r>
      <w:bookmarkEnd w:id="0"/>
      <w:r>
        <w:rPr>
          <w:sz w:val="22"/>
          <w:szCs w:val="22"/>
        </w:rPr>
        <w:t xml:space="preserve">This project will involve multiple phases.   </w:t>
      </w:r>
    </w:p>
    <w:bookmarkEnd w:id="1"/>
    <w:p w14:paraId="3E7C9CAF" w14:textId="77777777" w:rsidR="008435BE" w:rsidRDefault="008435BE" w:rsidP="008435BE">
      <w:pPr>
        <w:jc w:val="both"/>
        <w:rPr>
          <w:sz w:val="22"/>
          <w:szCs w:val="22"/>
        </w:rPr>
      </w:pPr>
    </w:p>
    <w:p w14:paraId="2D4160C6" w14:textId="2772F5ED" w:rsidR="00353C59" w:rsidRPr="00353C59" w:rsidRDefault="00353C59" w:rsidP="008435BE">
      <w:pPr>
        <w:jc w:val="both"/>
        <w:rPr>
          <w:b/>
          <w:bCs/>
          <w:sz w:val="22"/>
          <w:szCs w:val="22"/>
        </w:rPr>
      </w:pPr>
      <w:r>
        <w:rPr>
          <w:sz w:val="22"/>
          <w:szCs w:val="22"/>
        </w:rPr>
        <w:t xml:space="preserve">This project was originally advertised on May 29, 2020 and June 5, 2020.  Due to recent events, it was determined that it would be prudent to extend the submission deadline (and other corresponding deadlines) to ensure that all interested bidders had an opportunity to submit a bid. </w:t>
      </w:r>
      <w:r>
        <w:rPr>
          <w:b/>
          <w:bCs/>
          <w:sz w:val="22"/>
          <w:szCs w:val="22"/>
        </w:rPr>
        <w:t>All other aspects of the project remain unchanged.</w:t>
      </w:r>
    </w:p>
    <w:p w14:paraId="30CC3F13" w14:textId="77777777" w:rsidR="00353C59" w:rsidRDefault="00353C59" w:rsidP="008435BE">
      <w:pPr>
        <w:jc w:val="both"/>
        <w:rPr>
          <w:sz w:val="22"/>
          <w:szCs w:val="22"/>
        </w:rPr>
      </w:pPr>
    </w:p>
    <w:p w14:paraId="4D93BD2A" w14:textId="402A4600" w:rsidR="008435BE" w:rsidRDefault="008435BE" w:rsidP="008435BE">
      <w:pPr>
        <w:jc w:val="both"/>
        <w:rPr>
          <w:sz w:val="22"/>
          <w:szCs w:val="22"/>
        </w:rPr>
      </w:pPr>
      <w:r>
        <w:rPr>
          <w:sz w:val="22"/>
          <w:szCs w:val="22"/>
        </w:rPr>
        <w:t xml:space="preserve">A Bid Guaranty and Contract Bond in accordance with Section 731.15 of the Ohio Revised Code amounting to 100% of the Bid Amount or a certified check, cashier’s check or money order on a solvent bank or savings and loan association, that, if the bid is accepted, a contract will be entered into and the performance of it properly secured.  A performance bond and a payment bond, each in the amount of 100% of the contract price, are also required to ensure the faithful performance of the contract.  </w:t>
      </w:r>
      <w:bookmarkStart w:id="2" w:name="_Hlk37628850"/>
    </w:p>
    <w:bookmarkEnd w:id="2"/>
    <w:p w14:paraId="37CCDB0F" w14:textId="77777777" w:rsidR="008435BE" w:rsidRDefault="008435BE" w:rsidP="008435BE">
      <w:pPr>
        <w:jc w:val="both"/>
        <w:rPr>
          <w:sz w:val="22"/>
          <w:szCs w:val="22"/>
        </w:rPr>
      </w:pPr>
    </w:p>
    <w:p w14:paraId="48FCB061" w14:textId="77777777" w:rsidR="008435BE" w:rsidRDefault="008435BE" w:rsidP="008435BE">
      <w:pPr>
        <w:jc w:val="both"/>
        <w:rPr>
          <w:sz w:val="22"/>
          <w:szCs w:val="22"/>
        </w:rPr>
      </w:pPr>
      <w:r>
        <w:rPr>
          <w:sz w:val="22"/>
          <w:szCs w:val="22"/>
        </w:rPr>
        <w:t xml:space="preserve">The Bid Packet including surveys, plans, estimates, and bid forms prepared by the Village and required for submitting a bid proposal will be mailed to persons requesting a Bid Packet.  Requests for Bid Packets and questions pertaining to the bidding documentation should be addressed to Kirk Behrman, Utilities Superintendent, Deshler Municipal Utilities, at </w:t>
      </w:r>
      <w:hyperlink r:id="rId4" w:history="1">
        <w:r>
          <w:rPr>
            <w:rStyle w:val="Hyperlink"/>
            <w:sz w:val="22"/>
            <w:szCs w:val="22"/>
          </w:rPr>
          <w:t>kbehrman@deshler.org</w:t>
        </w:r>
      </w:hyperlink>
      <w:r>
        <w:rPr>
          <w:sz w:val="22"/>
          <w:szCs w:val="22"/>
        </w:rPr>
        <w:t xml:space="preserve">. </w:t>
      </w:r>
    </w:p>
    <w:p w14:paraId="21076297" w14:textId="77777777" w:rsidR="008435BE" w:rsidRDefault="008435BE" w:rsidP="008435BE">
      <w:pPr>
        <w:jc w:val="both"/>
        <w:rPr>
          <w:sz w:val="22"/>
          <w:szCs w:val="22"/>
        </w:rPr>
      </w:pPr>
    </w:p>
    <w:p w14:paraId="335DFD2B" w14:textId="77777777" w:rsidR="008435BE" w:rsidRDefault="008435BE" w:rsidP="008435BE">
      <w:pPr>
        <w:jc w:val="both"/>
        <w:rPr>
          <w:sz w:val="22"/>
          <w:szCs w:val="22"/>
        </w:rPr>
      </w:pPr>
      <w:r>
        <w:rPr>
          <w:sz w:val="22"/>
          <w:szCs w:val="22"/>
        </w:rPr>
        <w:t>All bids must be submitted in a sealed envelope addressed to Lisa Sugg, Clerk-Treasurer, Village of Deshler, 101 East Main Street, Deshler, Ohio 43516, and must indicate “AMI Bid Proposal” and the name and address of the Bidder on the outside of the envelope.</w:t>
      </w:r>
    </w:p>
    <w:p w14:paraId="37C62AF2" w14:textId="77777777" w:rsidR="008435BE" w:rsidRDefault="008435BE" w:rsidP="008435BE">
      <w:pPr>
        <w:jc w:val="both"/>
        <w:rPr>
          <w:sz w:val="22"/>
          <w:szCs w:val="22"/>
        </w:rPr>
      </w:pPr>
      <w:r>
        <w:rPr>
          <w:sz w:val="22"/>
          <w:szCs w:val="22"/>
        </w:rPr>
        <w:t xml:space="preserve"> </w:t>
      </w:r>
    </w:p>
    <w:p w14:paraId="486A54F7" w14:textId="77777777" w:rsidR="008435BE" w:rsidRDefault="008435BE" w:rsidP="008435BE">
      <w:pPr>
        <w:jc w:val="both"/>
        <w:rPr>
          <w:sz w:val="22"/>
          <w:szCs w:val="22"/>
        </w:rPr>
      </w:pPr>
      <w:r>
        <w:rPr>
          <w:sz w:val="22"/>
          <w:szCs w:val="22"/>
        </w:rPr>
        <w:t xml:space="preserve">The Village Council reserves the right to reject any and all bids, to accept the bid which it deems to be in the best interest of the Village, even if it is not the lowest, to waive any formalities or irregularities in bidding, or to advertise for new bids if in its judgment the best interests of the Village would be promoted thereby.  Except as expressly permitted by law, no bidder may withdraw a bid proposal for a period of sixty (60) calendar days after the date of the opening thereof. </w:t>
      </w:r>
    </w:p>
    <w:p w14:paraId="64F816EE" w14:textId="77777777" w:rsidR="008435BE" w:rsidRDefault="008435BE"/>
    <w:sectPr w:rsidR="00843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BE"/>
    <w:rsid w:val="00353C59"/>
    <w:rsid w:val="00672311"/>
    <w:rsid w:val="0084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6E47"/>
  <w15:chartTrackingRefBased/>
  <w15:docId w15:val="{1DB5F5DC-81AB-4911-8952-A12CB020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5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0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behrman@deshl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BEHRMAN</dc:creator>
  <cp:keywords/>
  <dc:description/>
  <cp:lastModifiedBy>Laura Abrams</cp:lastModifiedBy>
  <cp:revision>3</cp:revision>
  <dcterms:created xsi:type="dcterms:W3CDTF">2020-06-08T18:18:00Z</dcterms:created>
  <dcterms:modified xsi:type="dcterms:W3CDTF">2020-06-08T18:22:00Z</dcterms:modified>
</cp:coreProperties>
</file>