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2D3" w14:textId="41F7FE52" w:rsidR="00A52170" w:rsidRDefault="00A52170" w:rsidP="00A52170">
      <w:pPr>
        <w:pStyle w:val="Heading1"/>
        <w:pBdr>
          <w:bottom w:val="single" w:sz="6" w:space="2" w:color="AF3C43"/>
        </w:pBdr>
        <w:shd w:val="clear" w:color="auto" w:fill="FFFFFF"/>
        <w:spacing w:after="48"/>
        <w:rPr>
          <w:rFonts w:ascii="Lato" w:hAnsi="Lato"/>
          <w:color w:val="333333"/>
          <w:sz w:val="46"/>
          <w:szCs w:val="46"/>
        </w:rPr>
      </w:pPr>
      <w:r>
        <w:rPr>
          <w:rFonts w:ascii="Lato" w:hAnsi="Lato"/>
          <w:color w:val="333333"/>
          <w:sz w:val="46"/>
          <w:szCs w:val="46"/>
        </w:rPr>
        <w:t>Authorize a Representative for Offline Access</w:t>
      </w:r>
    </w:p>
    <w:p w14:paraId="65A824FB" w14:textId="77777777" w:rsidR="00BA35B3" w:rsidRDefault="00BA35B3"/>
    <w:p w14:paraId="2AAE7F46" w14:textId="15B24EC3" w:rsidR="00A52170" w:rsidRPr="003566F1" w:rsidRDefault="003566F1">
      <w:hyperlink r:id="rId5" w:history="1">
        <w:r w:rsidR="00A52170" w:rsidRPr="003566F1">
          <w:rPr>
            <w:rStyle w:val="Hyperlink"/>
          </w:rPr>
          <w:t>Authorize a Representative for Offline Access</w:t>
        </w:r>
      </w:hyperlink>
    </w:p>
    <w:p w14:paraId="7D8E8165" w14:textId="77777777" w:rsidR="00A52170" w:rsidRPr="003566F1" w:rsidRDefault="00A52170" w:rsidP="00A52170">
      <w:r w:rsidRPr="003566F1">
        <w:t xml:space="preserve">Use this form to give a representative offline access (by phone, fax, mail, or in person) to one or more of the following accounts: </w:t>
      </w:r>
    </w:p>
    <w:p w14:paraId="2BECB66C" w14:textId="77777777" w:rsidR="00A52170" w:rsidRPr="003566F1" w:rsidRDefault="00A52170" w:rsidP="00A52170">
      <w:r w:rsidRPr="003566F1">
        <w:t xml:space="preserve">• individual tax and benefit account </w:t>
      </w:r>
    </w:p>
    <w:p w14:paraId="4906254C" w14:textId="77777777" w:rsidR="00A52170" w:rsidRPr="003566F1" w:rsidRDefault="00A52170" w:rsidP="00A52170">
      <w:r w:rsidRPr="003566F1">
        <w:t xml:space="preserve">• trust account </w:t>
      </w:r>
    </w:p>
    <w:p w14:paraId="03F93C28" w14:textId="77777777" w:rsidR="00A52170" w:rsidRPr="003566F1" w:rsidRDefault="00A52170" w:rsidP="00A52170">
      <w:r w:rsidRPr="003566F1">
        <w:t xml:space="preserve">• non-resident account </w:t>
      </w:r>
    </w:p>
    <w:p w14:paraId="1868A51F" w14:textId="77777777" w:rsidR="00A52170" w:rsidRPr="003566F1" w:rsidRDefault="00A52170" w:rsidP="00A52170">
      <w:r w:rsidRPr="003566F1">
        <w:t xml:space="preserve">• business number program account </w:t>
      </w:r>
    </w:p>
    <w:p w14:paraId="7BEF4EB6" w14:textId="77777777" w:rsidR="00A52170" w:rsidRPr="003566F1" w:rsidRDefault="00A52170" w:rsidP="00A52170"/>
    <w:p w14:paraId="74A8D7B2" w14:textId="07D11A6C" w:rsidR="000A503B" w:rsidRPr="003566F1" w:rsidRDefault="00A52170" w:rsidP="00A52170">
      <w:r w:rsidRPr="003566F1">
        <w:t>If your representative wants to submit documents electronically, do not use this form.</w:t>
      </w:r>
    </w:p>
    <w:p w14:paraId="090982B1" w14:textId="77777777" w:rsidR="005A0D23" w:rsidRDefault="005A0D23" w:rsidP="005A0D23">
      <w:pPr>
        <w:rPr>
          <w:sz w:val="28"/>
          <w:szCs w:val="28"/>
        </w:rPr>
      </w:pPr>
    </w:p>
    <w:p w14:paraId="66098E32" w14:textId="17A107DB" w:rsidR="005A0D23" w:rsidRPr="005A0D23" w:rsidRDefault="005A0D23" w:rsidP="005A0D23">
      <w:pPr>
        <w:tabs>
          <w:tab w:val="left" w:pos="2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0D23" w:rsidRPr="005A0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67F"/>
    <w:multiLevelType w:val="multilevel"/>
    <w:tmpl w:val="790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292B"/>
    <w:multiLevelType w:val="hybridMultilevel"/>
    <w:tmpl w:val="A7644B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7EA"/>
    <w:multiLevelType w:val="hybridMultilevel"/>
    <w:tmpl w:val="BF442280"/>
    <w:lvl w:ilvl="0" w:tplc="2A428D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19"/>
    <w:multiLevelType w:val="multilevel"/>
    <w:tmpl w:val="EA7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E2454"/>
    <w:multiLevelType w:val="multilevel"/>
    <w:tmpl w:val="BC1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C1F72"/>
    <w:multiLevelType w:val="hybridMultilevel"/>
    <w:tmpl w:val="0B26F8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22DF0"/>
    <w:multiLevelType w:val="multilevel"/>
    <w:tmpl w:val="2E5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24337"/>
    <w:multiLevelType w:val="multilevel"/>
    <w:tmpl w:val="A07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684512">
    <w:abstractNumId w:val="1"/>
  </w:num>
  <w:num w:numId="2" w16cid:durableId="870338765">
    <w:abstractNumId w:val="2"/>
  </w:num>
  <w:num w:numId="3" w16cid:durableId="1173841335">
    <w:abstractNumId w:val="3"/>
  </w:num>
  <w:num w:numId="4" w16cid:durableId="1516967071">
    <w:abstractNumId w:val="5"/>
  </w:num>
  <w:num w:numId="5" w16cid:durableId="1745643579">
    <w:abstractNumId w:val="7"/>
  </w:num>
  <w:num w:numId="6" w16cid:durableId="1425998790">
    <w:abstractNumId w:val="6"/>
  </w:num>
  <w:num w:numId="7" w16cid:durableId="736443481">
    <w:abstractNumId w:val="0"/>
  </w:num>
  <w:num w:numId="8" w16cid:durableId="85542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3"/>
    <w:rsid w:val="000537C2"/>
    <w:rsid w:val="000A503B"/>
    <w:rsid w:val="000E7C58"/>
    <w:rsid w:val="0022481D"/>
    <w:rsid w:val="002B7440"/>
    <w:rsid w:val="003018F4"/>
    <w:rsid w:val="00310AE0"/>
    <w:rsid w:val="003566F1"/>
    <w:rsid w:val="003611D5"/>
    <w:rsid w:val="00365644"/>
    <w:rsid w:val="0046623C"/>
    <w:rsid w:val="005433F5"/>
    <w:rsid w:val="005A0D23"/>
    <w:rsid w:val="00634F03"/>
    <w:rsid w:val="006846BE"/>
    <w:rsid w:val="008866A6"/>
    <w:rsid w:val="009725FB"/>
    <w:rsid w:val="00A52170"/>
    <w:rsid w:val="00B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B8E0"/>
  <w15:chartTrackingRefBased/>
  <w15:docId w15:val="{731D4987-CE27-4F9C-8B82-985D8A8F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3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3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A35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35B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unhideWhenUsed/>
    <w:rsid w:val="00BA35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5B3"/>
    <w:rPr>
      <w:color w:val="954F72" w:themeColor="followedHyperlink"/>
      <w:u w:val="single"/>
    </w:rPr>
  </w:style>
  <w:style w:type="character" w:customStyle="1" w:styleId="wb-inv">
    <w:name w:val="wb-inv"/>
    <w:basedOn w:val="DefaultParagraphFont"/>
    <w:rsid w:val="000A503B"/>
  </w:style>
  <w:style w:type="character" w:customStyle="1" w:styleId="Heading1Char">
    <w:name w:val="Heading 1 Char"/>
    <w:basedOn w:val="DefaultParagraphFont"/>
    <w:link w:val="Heading1"/>
    <w:uiPriority w:val="9"/>
    <w:rsid w:val="00A52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1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wrap">
    <w:name w:val="nowrap"/>
    <w:basedOn w:val="DefaultParagraphFont"/>
    <w:rsid w:val="0036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ada.ca/content/dam/cra-arc/formspubs/pbg/aut-01/aut-01-22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Fang</dc:creator>
  <cp:keywords/>
  <dc:description/>
  <cp:lastModifiedBy>Yu Fang</cp:lastModifiedBy>
  <cp:revision>5</cp:revision>
  <dcterms:created xsi:type="dcterms:W3CDTF">2023-10-27T16:52:00Z</dcterms:created>
  <dcterms:modified xsi:type="dcterms:W3CDTF">2023-10-27T16:53:00Z</dcterms:modified>
</cp:coreProperties>
</file>