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Rule="auto"/>
        <w:rPr>
          <w:rFonts w:ascii="Arial" w:cs="Arial" w:eastAsia="Arial" w:hAnsi="Arial"/>
          <w:color w:val="000000"/>
          <w:sz w:val="56"/>
          <w:szCs w:val="56"/>
        </w:rPr>
      </w:pPr>
      <w:r w:rsidDel="00000000" w:rsidR="00000000" w:rsidRPr="00000000">
        <w:rPr>
          <w:rtl w:val="0"/>
        </w:rPr>
      </w:r>
    </w:p>
    <w:p w:rsidR="00000000" w:rsidDel="00000000" w:rsidP="00000000" w:rsidRDefault="00000000" w:rsidRPr="00000000" w14:paraId="00000002">
      <w:pPr>
        <w:spacing w:after="60" w:lineRule="auto"/>
        <w:ind w:left="260" w:firstLine="0"/>
        <w:jc w:val="center"/>
        <w:rPr>
          <w:rFonts w:ascii="Century Gothic" w:cs="Century Gothic" w:eastAsia="Century Gothic" w:hAnsi="Century Gothic"/>
          <w:b w:val="1"/>
          <w:color w:val="000000"/>
          <w:sz w:val="72"/>
          <w:szCs w:val="72"/>
        </w:rPr>
      </w:pPr>
      <w:r w:rsidDel="00000000" w:rsidR="00000000" w:rsidRPr="00000000">
        <w:rPr>
          <w:rFonts w:ascii="Century Gothic" w:cs="Century Gothic" w:eastAsia="Century Gothic" w:hAnsi="Century Gothic"/>
          <w:b w:val="1"/>
          <w:color w:val="000000"/>
          <w:sz w:val="72"/>
          <w:szCs w:val="72"/>
          <w:rtl w:val="0"/>
        </w:rPr>
        <w:t xml:space="preserve">SAFEGUARDING &amp; CHILD PROTECTION POLICY</w:t>
      </w:r>
    </w:p>
    <w:p w:rsidR="00000000" w:rsidDel="00000000" w:rsidP="00000000" w:rsidRDefault="00000000" w:rsidRPr="00000000" w14:paraId="00000003">
      <w:pPr>
        <w:spacing w:after="60" w:lineRule="auto"/>
        <w:ind w:left="260" w:firstLine="0"/>
        <w:jc w:val="center"/>
        <w:rPr>
          <w:rFonts w:ascii="Century Gothic" w:cs="Century Gothic" w:eastAsia="Century Gothic" w:hAnsi="Century Gothic"/>
          <w:b w:val="1"/>
          <w:sz w:val="72"/>
          <w:szCs w:val="72"/>
        </w:rPr>
      </w:pPr>
      <w:r w:rsidDel="00000000" w:rsidR="00000000" w:rsidRPr="00000000">
        <w:rPr>
          <w:rFonts w:ascii="Century Gothic" w:cs="Century Gothic" w:eastAsia="Century Gothic" w:hAnsi="Century Gothic"/>
          <w:b w:val="1"/>
          <w:color w:val="000000"/>
          <w:sz w:val="72"/>
          <w:szCs w:val="72"/>
          <w:rtl w:val="0"/>
        </w:rPr>
        <w:t xml:space="preserve">09/2</w:t>
      </w:r>
      <w:r w:rsidDel="00000000" w:rsidR="00000000" w:rsidRPr="00000000">
        <w:rPr>
          <w:rFonts w:ascii="Century Gothic" w:cs="Century Gothic" w:eastAsia="Century Gothic" w:hAnsi="Century Gothic"/>
          <w:b w:val="1"/>
          <w:sz w:val="72"/>
          <w:szCs w:val="72"/>
          <w:rtl w:val="0"/>
        </w:rPr>
        <w:t xml:space="preserve">5</w:t>
      </w:r>
    </w:p>
    <w:p w:rsidR="00000000" w:rsidDel="00000000" w:rsidP="00000000" w:rsidRDefault="00000000" w:rsidRPr="00000000" w14:paraId="00000004">
      <w:pPr>
        <w:spacing w:after="60" w:lineRule="auto"/>
        <w:ind w:left="260" w:firstLine="0"/>
        <w:jc w:val="center"/>
        <w:rPr>
          <w:rFonts w:ascii="Century Gothic" w:cs="Century Gothic" w:eastAsia="Century Gothic" w:hAnsi="Century Gothic"/>
          <w:b w:val="1"/>
          <w:sz w:val="72"/>
          <w:szCs w:val="72"/>
        </w:rPr>
      </w:pPr>
      <w:r w:rsidDel="00000000" w:rsidR="00000000" w:rsidRPr="00000000">
        <w:rPr>
          <w:rtl w:val="0"/>
        </w:rPr>
      </w:r>
    </w:p>
    <w:p w:rsidR="00000000" w:rsidDel="00000000" w:rsidP="00000000" w:rsidRDefault="00000000" w:rsidRPr="00000000" w14:paraId="00000005">
      <w:pPr>
        <w:spacing w:after="60" w:lineRule="auto"/>
        <w:ind w:left="260" w:firstLine="0"/>
        <w:jc w:val="center"/>
        <w:rPr>
          <w:rFonts w:ascii="Century Gothic" w:cs="Century Gothic" w:eastAsia="Century Gothic" w:hAnsi="Century Gothic"/>
          <w:b w:val="1"/>
          <w:sz w:val="72"/>
          <w:szCs w:val="72"/>
        </w:rPr>
      </w:pPr>
      <w:r w:rsidDel="00000000" w:rsidR="00000000" w:rsidRPr="00000000">
        <w:rPr>
          <w:rtl w:val="0"/>
        </w:rPr>
      </w:r>
    </w:p>
    <w:p w:rsidR="00000000" w:rsidDel="00000000" w:rsidP="00000000" w:rsidRDefault="00000000" w:rsidRPr="00000000" w14:paraId="0000000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policy is on our website and is available on request from thewildernessgrove@gmail.com   We provide commissioners with this policy during pre-placement planning, and we also inform parents and carers about this policy when their children join our setting.</w:t>
      </w:r>
    </w:p>
    <w:p w:rsidR="00000000" w:rsidDel="00000000" w:rsidP="00000000" w:rsidRDefault="00000000" w:rsidRPr="00000000" w14:paraId="0000000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recognise the expertise our staff build by undertaking safeguarding training and managing safeguarding concerns on a daily basis and we therefore invite staff to contribute to and shape this policy and associated safeguarding arrangements. </w:t>
      </w:r>
    </w:p>
    <w:p w:rsidR="00000000" w:rsidDel="00000000" w:rsidP="00000000" w:rsidRDefault="00000000" w:rsidRPr="00000000" w14:paraId="0000000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policy is provided to all staff at induction alongside our Staff Code of Conduct and behaviour policy.  In addition, all staff are provided with Part One of the statutory guidance </w:t>
      </w:r>
      <w:hyperlink r:id="rId8">
        <w:r w:rsidDel="00000000" w:rsidR="00000000" w:rsidRPr="00000000">
          <w:rPr>
            <w:rFonts w:ascii="Century Gothic" w:cs="Century Gothic" w:eastAsia="Century Gothic" w:hAnsi="Century Gothic"/>
            <w:i w:val="1"/>
            <w:color w:val="0000ff"/>
            <w:sz w:val="24"/>
            <w:szCs w:val="24"/>
            <w:u w:val="single"/>
            <w:rtl w:val="0"/>
          </w:rPr>
          <w:t xml:space="preserve">‘Keeping Children Safe in Education’</w:t>
        </w:r>
      </w:hyperlink>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0B">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receive training on safeguarding procedures at The Wilderness Grove Forest School on joining the company. An annual update is provided in [insert month]. In addition, all staff are provided with </w:t>
      </w:r>
      <w:hyperlink r:id="rId9">
        <w:r w:rsidDel="00000000" w:rsidR="00000000" w:rsidRPr="00000000">
          <w:rPr>
            <w:rFonts w:ascii="Century Gothic" w:cs="Century Gothic" w:eastAsia="Century Gothic" w:hAnsi="Century Gothic"/>
            <w:color w:val="0000ff"/>
            <w:sz w:val="24"/>
            <w:szCs w:val="24"/>
            <w:u w:val="single"/>
            <w:rtl w:val="0"/>
          </w:rPr>
          <w:t xml:space="preserve">Keeping children safe in education - GOV.UK (www.gov.uk)</w:t>
        </w:r>
      </w:hyperlink>
      <w:r w:rsidDel="00000000" w:rsidR="00000000" w:rsidRPr="00000000">
        <w:rPr>
          <w:rFonts w:ascii="Century Gothic" w:cs="Century Gothic" w:eastAsia="Century Gothic" w:hAnsi="Century Gothic"/>
          <w:sz w:val="24"/>
          <w:szCs w:val="24"/>
          <w:rtl w:val="0"/>
        </w:rPr>
        <w:t xml:space="preserve">staff are required to read Part One following the updates every September, and sign to say that they have read and understood the document. </w:t>
      </w:r>
    </w:p>
    <w:p w:rsidR="00000000" w:rsidDel="00000000" w:rsidP="00000000" w:rsidRDefault="00000000" w:rsidRPr="00000000" w14:paraId="0000000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policy will be reviewed in full by Catherine Regi on an annual basis. This policy was last reviewed on 15/09/2025.</w:t>
      </w:r>
    </w:p>
    <w:p w:rsidR="00000000" w:rsidDel="00000000" w:rsidP="00000000" w:rsidRDefault="00000000" w:rsidRPr="00000000" w14:paraId="0000000F">
      <w:pPr>
        <w:spacing w:after="60" w:lineRule="auto"/>
        <w:ind w:left="26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spacing w:after="60" w:lineRule="auto"/>
        <w:ind w:left="2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Signature </w:t>
        <w:tab/>
        <w:t xml:space="preserve">Catherine Regi</w:t>
        <w:tab/>
        <w:tab/>
        <w:tab/>
        <w:t xml:space="preserve">Managing Partner</w:t>
        <w:tab/>
        <w:tab/>
        <w:t xml:space="preserve">Date: 15/09/2025</w:t>
      </w:r>
    </w:p>
    <w:p w:rsidR="00000000" w:rsidDel="00000000" w:rsidP="00000000" w:rsidRDefault="00000000" w:rsidRPr="00000000" w14:paraId="00000011">
      <w:pPr>
        <w:spacing w:after="60" w:lineRule="auto"/>
        <w:ind w:left="2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2">
      <w:pPr>
        <w:spacing w:after="60" w:lineRule="auto"/>
        <w:ind w:left="2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Signature </w:t>
        <w:tab/>
        <w:t xml:space="preserve">Thomas Wild</w:t>
        <w:tab/>
        <w:tab/>
        <w:tab/>
        <w:t xml:space="preserve">Managing Partner</w:t>
        <w:tab/>
        <w:tab/>
        <w:t xml:space="preserve">Date: 15/09/2025</w:t>
      </w:r>
    </w:p>
    <w:p w:rsidR="00000000" w:rsidDel="00000000" w:rsidP="00000000" w:rsidRDefault="00000000" w:rsidRPr="00000000" w14:paraId="00000013">
      <w:pPr>
        <w:spacing w:after="60" w:lineRule="auto"/>
        <w:ind w:left="26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5">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Safeguarding and Child Protection Policy</w:t>
      </w: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7">
      <w:pPr>
        <w:pStyle w:val="Heading1"/>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Contents</w:t>
      </w: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Key contacts</w:t>
      </w:r>
    </w:p>
    <w:p w:rsidR="00000000" w:rsidDel="00000000" w:rsidP="00000000" w:rsidRDefault="00000000" w:rsidRPr="00000000" w14:paraId="000000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Purpose and aims</w:t>
      </w:r>
    </w:p>
    <w:p w:rsidR="00000000" w:rsidDel="00000000" w:rsidP="00000000" w:rsidRDefault="00000000" w:rsidRPr="00000000" w14:paraId="000000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Company ethos</w:t>
      </w:r>
    </w:p>
    <w:p w:rsidR="00000000" w:rsidDel="00000000" w:rsidP="00000000" w:rsidRDefault="00000000" w:rsidRPr="00000000" w14:paraId="000000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Roles and responsibilities</w:t>
      </w:r>
    </w:p>
    <w:p w:rsidR="00000000" w:rsidDel="00000000" w:rsidP="00000000" w:rsidRDefault="00000000" w:rsidRPr="00000000" w14:paraId="000000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Training and induction</w:t>
      </w:r>
    </w:p>
    <w:p w:rsidR="00000000" w:rsidDel="00000000" w:rsidP="00000000" w:rsidRDefault="00000000" w:rsidRPr="00000000" w14:paraId="000000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Procedures for managing concerns</w:t>
      </w:r>
    </w:p>
    <w:p w:rsidR="00000000" w:rsidDel="00000000" w:rsidP="00000000" w:rsidRDefault="00000000" w:rsidRPr="00000000" w14:paraId="0000001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Specific safeguarding issues</w:t>
      </w:r>
    </w:p>
    <w:p w:rsidR="00000000" w:rsidDel="00000000" w:rsidP="00000000" w:rsidRDefault="00000000" w:rsidRPr="00000000" w14:paraId="000000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Recording and information sharing</w:t>
      </w:r>
    </w:p>
    <w:p w:rsidR="00000000" w:rsidDel="00000000" w:rsidP="00000000" w:rsidRDefault="00000000" w:rsidRPr="00000000" w14:paraId="000000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Working with commissioners</w:t>
      </w:r>
    </w:p>
    <w:p w:rsidR="00000000" w:rsidDel="00000000" w:rsidP="00000000" w:rsidRDefault="00000000" w:rsidRPr="00000000" w14:paraId="000000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Child Protection conferences</w:t>
      </w:r>
    </w:p>
    <w:p w:rsidR="00000000" w:rsidDel="00000000" w:rsidP="00000000" w:rsidRDefault="00000000" w:rsidRPr="00000000" w14:paraId="000000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Safer recruitment</w:t>
      </w:r>
    </w:p>
    <w:p w:rsidR="00000000" w:rsidDel="00000000" w:rsidP="00000000" w:rsidRDefault="00000000" w:rsidRPr="00000000" w14:paraId="000000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Safer working practice</w:t>
      </w:r>
    </w:p>
    <w:p w:rsidR="00000000" w:rsidDel="00000000" w:rsidP="00000000" w:rsidRDefault="00000000" w:rsidRPr="00000000" w14:paraId="000000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Managing allegations and concerns</w:t>
      </w:r>
    </w:p>
    <w:p w:rsidR="00000000" w:rsidDel="00000000" w:rsidP="00000000" w:rsidRDefault="00000000" w:rsidRPr="00000000" w14:paraId="000000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Relevant policies and guidance</w:t>
      </w:r>
    </w:p>
    <w:p w:rsidR="00000000" w:rsidDel="00000000" w:rsidP="00000000" w:rsidRDefault="00000000" w:rsidRPr="00000000" w14:paraId="000000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Appendix 1 - Recording form for reporting concerns</w:t>
      </w:r>
    </w:p>
    <w:p w:rsidR="00000000" w:rsidDel="00000000" w:rsidP="00000000" w:rsidRDefault="00000000" w:rsidRPr="00000000" w14:paraId="000000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Appendix 2 - Induction checklist for staff and volunteers</w:t>
      </w:r>
    </w:p>
    <w:p w:rsidR="00000000" w:rsidDel="00000000" w:rsidP="00000000" w:rsidRDefault="00000000" w:rsidRPr="00000000" w14:paraId="000000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Appendix 3 - Local safeguarding procedures [CADS]</w:t>
      </w:r>
    </w:p>
    <w:p w:rsidR="00000000" w:rsidDel="00000000" w:rsidP="00000000" w:rsidRDefault="00000000" w:rsidRPr="00000000" w14:paraId="000000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Appendix 4 - Advice for providers where there are concerns                 about an adult who works within the setting</w:t>
      </w:r>
    </w:p>
    <w:p w:rsidR="00000000" w:rsidDel="00000000" w:rsidP="00000000" w:rsidRDefault="00000000" w:rsidRPr="00000000" w14:paraId="000000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Appendix 5 - Confirmation of staff safeguarding checks for commissioners</w:t>
      </w:r>
      <w:r w:rsidDel="00000000" w:rsidR="00000000" w:rsidRPr="00000000">
        <w:rPr>
          <w:rtl w:val="0"/>
        </w:rPr>
      </w:r>
    </w:p>
    <w:p w:rsidR="00000000" w:rsidDel="00000000" w:rsidP="00000000" w:rsidRDefault="00000000" w:rsidRPr="00000000" w14:paraId="0000002C">
      <w:pPr>
        <w:pStyle w:val="Heading1"/>
        <w:numPr>
          <w:ilvl w:val="0"/>
          <w:numId w:val="4"/>
        </w:numPr>
        <w:ind w:left="1080" w:hanging="360"/>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Key contacts </w:t>
      </w: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rPr>
      </w:pP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5"/>
        <w:gridCol w:w="2036"/>
        <w:gridCol w:w="3916"/>
        <w:gridCol w:w="2016"/>
        <w:tblGridChange w:id="0">
          <w:tblGrid>
            <w:gridCol w:w="1945"/>
            <w:gridCol w:w="2036"/>
            <w:gridCol w:w="3916"/>
            <w:gridCol w:w="2016"/>
          </w:tblGrid>
        </w:tblGridChange>
      </w:tblGrid>
      <w:tr>
        <w:trPr>
          <w:cantSplit w:val="0"/>
          <w:tblHeader w:val="0"/>
        </w:trPr>
        <w:tc>
          <w:tcPr/>
          <w:p w:rsidR="00000000" w:rsidDel="00000000" w:rsidP="00000000" w:rsidRDefault="00000000" w:rsidRPr="00000000" w14:paraId="0000002E">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Name</w:t>
            </w:r>
          </w:p>
        </w:tc>
        <w:tc>
          <w:tcPr/>
          <w:p w:rsidR="00000000" w:rsidDel="00000000" w:rsidP="00000000" w:rsidRDefault="00000000" w:rsidRPr="00000000" w14:paraId="0000002F">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Role</w:t>
            </w:r>
          </w:p>
        </w:tc>
        <w:tc>
          <w:tcPr/>
          <w:p w:rsidR="00000000" w:rsidDel="00000000" w:rsidP="00000000" w:rsidRDefault="00000000" w:rsidRPr="00000000" w14:paraId="00000030">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Email</w:t>
            </w:r>
          </w:p>
        </w:tc>
        <w:tc>
          <w:tcPr/>
          <w:p w:rsidR="00000000" w:rsidDel="00000000" w:rsidP="00000000" w:rsidRDefault="00000000" w:rsidRPr="00000000" w14:paraId="00000031">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Telephone</w:t>
            </w:r>
          </w:p>
        </w:tc>
      </w:tr>
      <w:tr>
        <w:trPr>
          <w:cantSplit w:val="0"/>
          <w:tblHeader w:val="0"/>
        </w:trPr>
        <w:tc>
          <w:tcPr/>
          <w:p w:rsidR="00000000" w:rsidDel="00000000" w:rsidP="00000000" w:rsidRDefault="00000000" w:rsidRPr="00000000" w14:paraId="0000003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Catherine Regi</w:t>
            </w:r>
          </w:p>
          <w:p w:rsidR="00000000" w:rsidDel="00000000" w:rsidP="00000000" w:rsidRDefault="00000000" w:rsidRPr="00000000" w14:paraId="0000003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Thomas Wild</w:t>
            </w:r>
          </w:p>
          <w:p w:rsidR="00000000" w:rsidDel="00000000" w:rsidP="00000000" w:rsidRDefault="00000000" w:rsidRPr="00000000" w14:paraId="00000034">
            <w:pPr>
              <w:jc w:val="both"/>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03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Proprietors</w:t>
            </w:r>
          </w:p>
        </w:tc>
        <w:tc>
          <w:tcPr/>
          <w:p w:rsidR="00000000" w:rsidDel="00000000" w:rsidP="00000000" w:rsidRDefault="00000000" w:rsidRPr="00000000" w14:paraId="0000003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thewildernessgrove@gmail.com</w:t>
            </w:r>
          </w:p>
        </w:tc>
        <w:tc>
          <w:tcPr/>
          <w:p w:rsidR="00000000" w:rsidDel="00000000" w:rsidP="00000000" w:rsidRDefault="00000000" w:rsidRPr="00000000" w14:paraId="0000003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07841448506</w:t>
            </w:r>
          </w:p>
          <w:p w:rsidR="00000000" w:rsidDel="00000000" w:rsidP="00000000" w:rsidRDefault="00000000" w:rsidRPr="00000000" w14:paraId="0000003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07895183646</w:t>
            </w:r>
          </w:p>
        </w:tc>
      </w:tr>
      <w:tr>
        <w:trPr>
          <w:cantSplit w:val="0"/>
          <w:tblHeader w:val="0"/>
        </w:trPr>
        <w:tc>
          <w:tcPr/>
          <w:p w:rsidR="00000000" w:rsidDel="00000000" w:rsidP="00000000" w:rsidRDefault="00000000" w:rsidRPr="00000000" w14:paraId="0000003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Jodie Pettifer</w:t>
            </w:r>
          </w:p>
          <w:p w:rsidR="00000000" w:rsidDel="00000000" w:rsidP="00000000" w:rsidRDefault="00000000" w:rsidRPr="00000000" w14:paraId="0000003A">
            <w:pPr>
              <w:jc w:val="both"/>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03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Safeguarding lead</w:t>
            </w:r>
          </w:p>
        </w:tc>
        <w:tc>
          <w:tcPr/>
          <w:p w:rsidR="00000000" w:rsidDel="00000000" w:rsidP="00000000" w:rsidRDefault="00000000" w:rsidRPr="00000000" w14:paraId="0000003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thewildernessgrove@gmail.com</w:t>
            </w:r>
          </w:p>
        </w:tc>
        <w:tc>
          <w:tcPr/>
          <w:p w:rsidR="00000000" w:rsidDel="00000000" w:rsidP="00000000" w:rsidRDefault="00000000" w:rsidRPr="00000000" w14:paraId="0000003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07769171847</w:t>
            </w:r>
          </w:p>
        </w:tc>
      </w:tr>
      <w:tr>
        <w:trPr>
          <w:cantSplit w:val="0"/>
          <w:tblHeader w:val="0"/>
        </w:trPr>
        <w:tc>
          <w:tcPr/>
          <w:p w:rsidR="00000000" w:rsidDel="00000000" w:rsidP="00000000" w:rsidRDefault="00000000" w:rsidRPr="00000000" w14:paraId="0000003E">
            <w:pPr>
              <w:jc w:val="both"/>
              <w:rPr>
                <w:rFonts w:ascii="Century Gothic" w:cs="Century Gothic" w:eastAsia="Century Gothic" w:hAnsi="Century Gothic"/>
                <w:sz w:val="24"/>
                <w:szCs w:val="24"/>
              </w:rPr>
            </w:pPr>
            <w:hyperlink r:id="rId10">
              <w:r w:rsidDel="00000000" w:rsidR="00000000" w:rsidRPr="00000000">
                <w:rPr>
                  <w:rFonts w:ascii="Century Gothic" w:cs="Century Gothic" w:eastAsia="Century Gothic" w:hAnsi="Century Gothic"/>
                  <w:color w:val="0000ff"/>
                  <w:sz w:val="24"/>
                  <w:szCs w:val="24"/>
                  <w:u w:val="single"/>
                  <w:rtl w:val="0"/>
                </w:rPr>
                <w:t xml:space="preserve">Children's Advice and Duty Service (CADS) Norfolk County Council | Norfolk Community Directory</w:t>
              </w:r>
            </w:hyperlink>
            <w:r w:rsidDel="00000000" w:rsidR="00000000" w:rsidRPr="00000000">
              <w:rPr>
                <w:rtl w:val="0"/>
              </w:rPr>
            </w:r>
          </w:p>
        </w:tc>
        <w:tc>
          <w:tcPr/>
          <w:p w:rsidR="00000000" w:rsidDel="00000000" w:rsidP="00000000" w:rsidRDefault="00000000" w:rsidRPr="00000000" w14:paraId="0000003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Single point of contact for raising concerns about a child.</w:t>
            </w:r>
          </w:p>
          <w:p w:rsidR="00000000" w:rsidDel="00000000" w:rsidP="00000000" w:rsidRDefault="00000000" w:rsidRPr="00000000" w14:paraId="00000040">
            <w:pPr>
              <w:jc w:val="both"/>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04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w:t>
            </w:r>
          </w:p>
        </w:tc>
        <w:tc>
          <w:tcPr/>
          <w:p w:rsidR="00000000" w:rsidDel="00000000" w:rsidP="00000000" w:rsidRDefault="00000000" w:rsidRPr="00000000" w14:paraId="0000004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0344 800 8021</w:t>
            </w:r>
            <w:r w:rsidDel="00000000" w:rsidR="00000000" w:rsidRPr="00000000">
              <w:rPr>
                <w:rtl w:val="0"/>
              </w:rPr>
            </w:r>
          </w:p>
        </w:tc>
      </w:tr>
      <w:tr>
        <w:trPr>
          <w:cantSplit w:val="0"/>
          <w:tblHeader w:val="0"/>
        </w:trPr>
        <w:tc>
          <w:tcPr/>
          <w:p w:rsidR="00000000" w:rsidDel="00000000" w:rsidP="00000000" w:rsidRDefault="00000000" w:rsidRPr="00000000" w14:paraId="00000043">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Local Authority Education Duty Desk </w:t>
            </w:r>
          </w:p>
        </w:tc>
        <w:tc>
          <w:tcPr/>
          <w:p w:rsidR="00000000" w:rsidDel="00000000" w:rsidP="00000000" w:rsidRDefault="00000000" w:rsidRPr="00000000" w14:paraId="0000004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Advice where there is a concern about an adult working with a child</w:t>
            </w:r>
          </w:p>
        </w:tc>
        <w:tc>
          <w:tcPr/>
          <w:p w:rsidR="00000000" w:rsidDel="00000000" w:rsidP="00000000" w:rsidRDefault="00000000" w:rsidRPr="00000000" w14:paraId="0000004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w:t>
            </w:r>
          </w:p>
        </w:tc>
        <w:tc>
          <w:tcPr/>
          <w:p w:rsidR="00000000" w:rsidDel="00000000" w:rsidP="00000000" w:rsidRDefault="00000000" w:rsidRPr="00000000" w14:paraId="00000046">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01603 307797</w:t>
            </w:r>
          </w:p>
        </w:tc>
      </w:tr>
      <w:tr>
        <w:trPr>
          <w:cantSplit w:val="0"/>
          <w:tblHeader w:val="0"/>
        </w:trPr>
        <w:tc>
          <w:tcPr/>
          <w:p w:rsidR="00000000" w:rsidDel="00000000" w:rsidP="00000000" w:rsidRDefault="00000000" w:rsidRPr="00000000" w14:paraId="00000047">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LADO</w:t>
            </w:r>
          </w:p>
        </w:tc>
        <w:tc>
          <w:tcPr/>
          <w:p w:rsidR="00000000" w:rsidDel="00000000" w:rsidP="00000000" w:rsidRDefault="00000000" w:rsidRPr="00000000" w14:paraId="0000004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Making referrals about an adult who may have caused harm to a child, using </w:t>
            </w:r>
            <w:hyperlink r:id="rId11">
              <w:r w:rsidDel="00000000" w:rsidR="00000000" w:rsidRPr="00000000">
                <w:rPr>
                  <w:rFonts w:ascii="Century Gothic" w:cs="Century Gothic" w:eastAsia="Century Gothic" w:hAnsi="Century Gothic"/>
                  <w:color w:val="0000ff"/>
                  <w:sz w:val="24"/>
                  <w:szCs w:val="24"/>
                  <w:u w:val="single"/>
                  <w:rtl w:val="0"/>
                </w:rPr>
                <w:t xml:space="preserve">LADO referral form</w:t>
              </w:r>
            </w:hyperlink>
            <w:r w:rsidDel="00000000" w:rsidR="00000000" w:rsidRPr="00000000">
              <w:rPr>
                <w:rtl w:val="0"/>
              </w:rPr>
            </w:r>
          </w:p>
        </w:tc>
        <w:tc>
          <w:tcPr/>
          <w:p w:rsidR="00000000" w:rsidDel="00000000" w:rsidP="00000000" w:rsidRDefault="00000000" w:rsidRPr="00000000" w14:paraId="00000049">
            <w:pPr>
              <w:jc w:val="both"/>
              <w:rPr>
                <w:rFonts w:ascii="Century Gothic" w:cs="Century Gothic" w:eastAsia="Century Gothic" w:hAnsi="Century Gothic"/>
                <w:sz w:val="24"/>
                <w:szCs w:val="24"/>
              </w:rPr>
            </w:pPr>
            <w:hyperlink r:id="rId12">
              <w:r w:rsidDel="00000000" w:rsidR="00000000" w:rsidRPr="00000000">
                <w:rPr>
                  <w:rFonts w:ascii="Century Gothic" w:cs="Century Gothic" w:eastAsia="Century Gothic" w:hAnsi="Century Gothic"/>
                  <w:color w:val="0000ff"/>
                  <w:sz w:val="24"/>
                  <w:szCs w:val="24"/>
                  <w:u w:val="single"/>
                  <w:rtl w:val="0"/>
                </w:rPr>
                <w:t xml:space="preserve">LADO@norfolk.gov.uk</w:t>
              </w:r>
            </w:hyperlink>
            <w:r w:rsidDel="00000000" w:rsidR="00000000" w:rsidRPr="00000000">
              <w:rPr>
                <w:rtl w:val="0"/>
              </w:rPr>
            </w:r>
          </w:p>
        </w:tc>
        <w:tc>
          <w:tcPr/>
          <w:p w:rsidR="00000000" w:rsidDel="00000000" w:rsidP="00000000" w:rsidRDefault="00000000" w:rsidRPr="00000000" w14:paraId="0000004A">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Call the Duty Desk above for advice before making a LADO referral</w:t>
            </w:r>
          </w:p>
        </w:tc>
      </w:tr>
    </w:tbl>
    <w:p w:rsidR="00000000" w:rsidDel="00000000" w:rsidP="00000000" w:rsidRDefault="00000000" w:rsidRPr="00000000" w14:paraId="0000004B">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C">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Unregulated alternative provision settings must have due regard to the safeguarding of the children attending the placement</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As noted in</w:t>
      </w:r>
      <w:r w:rsidDel="00000000" w:rsidR="00000000" w:rsidRPr="00000000">
        <w:rPr>
          <w:rFonts w:ascii="Century Gothic" w:cs="Century Gothic" w:eastAsia="Century Gothic" w:hAnsi="Century Gothic"/>
          <w:b w:val="1"/>
          <w:sz w:val="24"/>
          <w:szCs w:val="24"/>
          <w:rtl w:val="0"/>
        </w:rPr>
        <w:t xml:space="preserve"> </w:t>
      </w:r>
      <w:hyperlink r:id="rId13">
        <w:r w:rsidDel="00000000" w:rsidR="00000000" w:rsidRPr="00000000">
          <w:rPr>
            <w:rFonts w:ascii="Century Gothic" w:cs="Century Gothic" w:eastAsia="Century Gothic" w:hAnsi="Century Gothic"/>
            <w:color w:val="0000ff"/>
            <w:sz w:val="24"/>
            <w:szCs w:val="24"/>
            <w:u w:val="single"/>
            <w:rtl w:val="0"/>
          </w:rPr>
          <w:t xml:space="preserve">Working together to safeguard children - GOV.UK (www.gov.uk)</w:t>
        </w:r>
      </w:hyperlink>
      <w:r w:rsidDel="00000000" w:rsidR="00000000" w:rsidRPr="00000000">
        <w:rPr>
          <w:rFonts w:ascii="Century Gothic" w:cs="Century Gothic" w:eastAsia="Century Gothic" w:hAnsi="Century Gothic"/>
          <w:b w:val="1"/>
          <w:sz w:val="24"/>
          <w:szCs w:val="24"/>
          <w:rtl w:val="0"/>
        </w:rPr>
        <w:t xml:space="preserve">,  Rapid reviews and child safeguarding practice reviews have highlighted that missed opportunities to record, understand the significance of, and share information in a timely manner can have severe consequences for children</w:t>
      </w:r>
    </w:p>
    <w:p w:rsidR="00000000" w:rsidDel="00000000" w:rsidP="00000000" w:rsidRDefault="00000000" w:rsidRPr="00000000" w14:paraId="0000004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Within this policy, where the guidance is clear that the commissioner should be informed the following applies in all cases, where the child:</w:t>
      </w:r>
    </w:p>
    <w:p w:rsidR="00000000" w:rsidDel="00000000" w:rsidP="00000000" w:rsidRDefault="00000000" w:rsidRPr="00000000" w14:paraId="0000004F">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is on a school roll, contact the DSL at the home school</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is under the remit of the </w:t>
      </w:r>
      <w:hyperlink r:id="rId14">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Transitional Education Service (Section 19 team) - Schools (norfolk.gov.uk)</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contact the relevant adviser/key contact</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is in care, and the placement has been commissioned by the </w:t>
      </w:r>
      <w:hyperlink r:id="rId15">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Virtual School for Children in Care and Previously in Care - Schools (norfolk.gov.uk)</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contact the relevant adviser/key contact</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heading=h.vwi9ug6y4fud" w:id="0"/>
      <w:bookmarkEnd w:id="0"/>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is electively home-educated, contact an adviser within </w:t>
      </w:r>
      <w:hyperlink r:id="rId16">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Home Education - Schools (norfolk.gov.uk)</w:t>
        </w:r>
      </w:hyperlink>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ko5a5jtp8y5r" w:id="1"/>
      <w:bookmarkEnd w:id="1"/>
      <w:r w:rsidDel="00000000" w:rsidR="00000000" w:rsidRPr="00000000">
        <w:rPr>
          <w:rFonts w:ascii="Century Gothic" w:cs="Century Gothic" w:eastAsia="Century Gothic" w:hAnsi="Century Gothic"/>
          <w:sz w:val="28"/>
          <w:szCs w:val="28"/>
          <w:rtl w:val="0"/>
        </w:rPr>
        <w:t xml:space="preserve">Purpose and aims</w:t>
      </w:r>
      <w:r w:rsidDel="00000000" w:rsidR="00000000" w:rsidRPr="00000000">
        <w:rPr>
          <w:rtl w:val="0"/>
        </w:rPr>
      </w:r>
    </w:p>
    <w:p w:rsidR="00000000" w:rsidDel="00000000" w:rsidP="00000000" w:rsidRDefault="00000000" w:rsidRPr="00000000" w14:paraId="0000005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ind w:left="36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2.1 The purpose of The Wilderness Grove Forest School’s safeguarding policy is to ensure every child who attends the setting is safe and protected from harm.  This means we will always aim to be:</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providing help and support to meet the needs of children as soon as problems emerge </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protecting children from maltreatment, whether that is within or outside the home, including online</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preventing impairment of children’s mental and physical health or development </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ensuring that children grow up in circumstances consistent with the provision of safe and effective care</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promoting the upbringing of children with their birth parents, or otherwise their family network</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taking action to enable all children to have the best outcomes in line with the outcomes set out in the Children’s Social Care National Framework.</w:t>
      </w:r>
    </w:p>
    <w:p w:rsidR="00000000" w:rsidDel="00000000" w:rsidP="00000000" w:rsidRDefault="00000000" w:rsidRPr="00000000" w14:paraId="0000005E">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F">
      <w:pPr>
        <w:ind w:left="36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2.2 This policy will give clear direction to all staff, visitors, commissioners, parents and carers and children about expected behaviour and our legal responsibility to safeguard and promote the welfare of all children at our setting. </w:t>
      </w:r>
    </w:p>
    <w:p w:rsidR="00000000" w:rsidDel="00000000" w:rsidP="00000000" w:rsidRDefault="00000000" w:rsidRPr="00000000" w14:paraId="00000060">
      <w:pPr>
        <w:ind w:left="36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1">
      <w:pPr>
        <w:ind w:left="36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2.3 The Wilderness Grove Forest School fully recognises the contribution it can make to protect children from harm and supporting and promoting the welfare of all children who attend our setting.  The elements of our policy are prevention, protection and support. This policy applies to all children, staff, commissioners, parents and carers, and visitors.</w:t>
      </w:r>
    </w:p>
    <w:p w:rsidR="00000000" w:rsidDel="00000000" w:rsidP="00000000" w:rsidRDefault="00000000" w:rsidRPr="00000000" w14:paraId="0000006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6tqpy2in5iy1" w:id="2"/>
      <w:bookmarkEnd w:id="2"/>
      <w:r w:rsidDel="00000000" w:rsidR="00000000" w:rsidRPr="00000000">
        <w:rPr>
          <w:rFonts w:ascii="Century Gothic" w:cs="Century Gothic" w:eastAsia="Century Gothic" w:hAnsi="Century Gothic"/>
          <w:sz w:val="28"/>
          <w:szCs w:val="28"/>
          <w:rtl w:val="0"/>
        </w:rPr>
        <w:t xml:space="preserve">Company ethos</w:t>
      </w:r>
      <w:r w:rsidDel="00000000" w:rsidR="00000000" w:rsidRPr="00000000">
        <w:rPr>
          <w:rtl w:val="0"/>
        </w:rPr>
      </w:r>
    </w:p>
    <w:p w:rsidR="00000000" w:rsidDel="00000000" w:rsidP="00000000" w:rsidRDefault="00000000" w:rsidRPr="00000000" w14:paraId="0000006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3.1 The child’s welfare is of paramount importance at The Wilderness Grove Forest School’s. Our setting will establish and maintain an ethos where young people feel secure, are encouraged to talk, are listened to and are safe.  Young people at our setting will be able to talk freely to any member of staff if they are worried or concerned about something. All staff will reassure victims that they are being taken seriously and that they will be supported and kept safe. Victims will never be given the impression that they are creating a problem by reporting abuse, sexual abuse or sexual harassment.</w:t>
      </w:r>
    </w:p>
    <w:p w:rsidR="00000000" w:rsidDel="00000000" w:rsidP="00000000" w:rsidRDefault="00000000" w:rsidRPr="00000000" w14:paraId="00000066">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3.2 We recognise that staff at our setting play an important role as they are able to identify concerns and provide help for children to prevent concerns from escalating.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All staff are advised to maintain an attitude of ‘</w:t>
      </w:r>
      <w:r w:rsidDel="00000000" w:rsidR="00000000" w:rsidRPr="00000000">
        <w:rPr>
          <w:rFonts w:ascii="Century Gothic" w:cs="Century Gothic" w:eastAsia="Century Gothic" w:hAnsi="Century Gothic"/>
          <w:b w:val="1"/>
          <w:i w:val="1"/>
          <w:smallCaps w:val="0"/>
          <w:strike w:val="0"/>
          <w:color w:val="000000"/>
          <w:sz w:val="24"/>
          <w:szCs w:val="24"/>
          <w:u w:val="none"/>
          <w:shd w:fill="auto" w:val="clear"/>
          <w:vertAlign w:val="baseline"/>
          <w:rtl w:val="0"/>
        </w:rPr>
        <w:t xml:space="preserve">it could happen here</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where safeguarding is concerned.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When concerned about the welfare of a child, staff must always act in the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best interests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of the child.</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2"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3.3 At The Wilderness Grove Forest School we ensure that safeguarding and child protection is at the forefront and underpin all relevant aspects of process and policy development. We operate with the best interests of the child at their heart.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3.4 Where there is a safeguarding concern, the child’s wishes and feelings are considered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  Our systems are designed to ensure that schools and other commissioners, such as the local authority, are informed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without delay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where there is a safeguarding concern</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3.5 All staff and regular visitors will, through training and induction, know how to recognise indicators of concern, how to respond to a child’s disclosure and how to record and report the information. We will not make promises to any child, and we will not keep secrets.  Every child will know what the adult will have to do with any information they have disclosed. All staff will be trained to recognise that children may not feel ready or know how to tell someone that they are being abused, exploited, or neglected, and/or they may not recognise their experiences as harmful. At all times we will work in partnership and endeavour to establish effective working relationships with schools, other commissioners, parents, carers and colleagues from other agencies in line with </w:t>
      </w:r>
      <w:hyperlink r:id="rId17">
        <w:r w:rsidDel="00000000" w:rsidR="00000000" w:rsidRPr="00000000">
          <w:rPr>
            <w:rFonts w:ascii="Century Gothic" w:cs="Century Gothic" w:eastAsia="Century Gothic" w:hAnsi="Century Gothic"/>
            <w:color w:val="0000ff"/>
            <w:sz w:val="24"/>
            <w:szCs w:val="24"/>
            <w:u w:val="single"/>
            <w:rtl w:val="0"/>
          </w:rPr>
          <w:t xml:space="preserve">Working Together to Safeguard Children</w:t>
        </w:r>
      </w:hyperlink>
      <w:r w:rsidDel="00000000" w:rsidR="00000000" w:rsidRPr="00000000">
        <w:rPr>
          <w:rFonts w:ascii="Century Gothic" w:cs="Century Gothic" w:eastAsia="Century Gothic" w:hAnsi="Century Gothic"/>
          <w:sz w:val="24"/>
          <w:szCs w:val="24"/>
          <w:rtl w:val="0"/>
        </w:rPr>
        <w:t xml:space="preserve"> and the </w:t>
      </w:r>
      <w:hyperlink r:id="rId18">
        <w:r w:rsidDel="00000000" w:rsidR="00000000" w:rsidRPr="00000000">
          <w:rPr>
            <w:rFonts w:ascii="Century Gothic" w:cs="Century Gothic" w:eastAsia="Century Gothic" w:hAnsi="Century Gothic"/>
            <w:color w:val="0000ff"/>
            <w:sz w:val="24"/>
            <w:szCs w:val="24"/>
            <w:u w:val="single"/>
            <w:rtl w:val="0"/>
          </w:rPr>
          <w:t xml:space="preserve">Norfolk Multi Agency Safeguarding Partnership arrangements</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6E">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3.6</w:t>
      </w:r>
      <w:r w:rsidDel="00000000" w:rsidR="00000000" w:rsidRPr="00000000">
        <w:rPr>
          <w:rFonts w:ascii="Century Gothic" w:cs="Century Gothic" w:eastAsia="Century Gothic" w:hAnsi="Century Gothic"/>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The Wilderness Grove Forest School</w:t>
      </w:r>
      <w:r w:rsidDel="00000000" w:rsidR="00000000" w:rsidRPr="00000000">
        <w:rPr>
          <w:rFonts w:ascii="Century Gothic" w:cs="Century Gothic" w:eastAsia="Century Gothic" w:hAnsi="Century Gothic"/>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recognises that pupils who may benefit from unregulated AP are often the most vulnerable children. They may have special needs (with or without an Education Health and Care Plan [EHCP]), medical needs, attendance difficulties, challenging behaviour, experienced adverse child experiences and trauma, a social worker, be suspended (after day 6), at risk of permanent exclusion, in care and/or known to supporting agencies such as the Youth Justice Service for example. The Wilderness Grove Forest School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understands that children attending AP may feel more at ease (than at school, for example) and therefore make disclosures more readily than in school. </w:t>
      </w:r>
    </w:p>
    <w:p w:rsidR="00000000" w:rsidDel="00000000" w:rsidP="00000000" w:rsidRDefault="00000000" w:rsidRPr="00000000" w14:paraId="00000070">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3.7</w:t>
      </w:r>
      <w:r w:rsidDel="00000000" w:rsidR="00000000" w:rsidRPr="00000000">
        <w:rPr>
          <w:rFonts w:ascii="Century Gothic" w:cs="Century Gothic" w:eastAsia="Century Gothic" w:hAnsi="Century Gothic"/>
          <w:b w:val="0"/>
          <w:i w:val="1"/>
          <w:smallCaps w:val="0"/>
          <w:strike w:val="0"/>
          <w:color w:val="4f81bd"/>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Wilderness Grove Forest School</w:t>
      </w:r>
      <w:r w:rsidDel="00000000" w:rsidR="00000000" w:rsidRPr="00000000">
        <w:rPr>
          <w:rFonts w:ascii="Century Gothic" w:cs="Century Gothic" w:eastAsia="Century Gothic" w:hAnsi="Century Gothic"/>
          <w:b w:val="0"/>
          <w:i w:val="0"/>
          <w:smallCaps w:val="0"/>
          <w:strike w:val="0"/>
          <w:color w:val="4f81bd"/>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will ensure that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pre-placement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 following information is recorded:</w:t>
      </w:r>
    </w:p>
    <w:p w:rsidR="00000000" w:rsidDel="00000000" w:rsidP="00000000" w:rsidRDefault="00000000" w:rsidRPr="00000000" w14:paraId="0000007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a school is the commissioner, the name and contact details for the home school’s Designated Safeguarding Lead</w:t>
      </w:r>
    </w:p>
    <w:p w:rsidR="00000000" w:rsidDel="00000000" w:rsidP="00000000" w:rsidRDefault="00000000" w:rsidRPr="00000000" w14:paraId="0000007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the local authority is the commissioner, the name, telephone number and email for the local authority officer commissioning the placement and/or key contact at the Virtual School for Children in Care or Previously in Care, as appropriate</w:t>
      </w:r>
    </w:p>
    <w:p w:rsidR="00000000" w:rsidDel="00000000" w:rsidP="00000000" w:rsidRDefault="00000000" w:rsidRPr="00000000" w14:paraId="000000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clear service level agreement on how safeguarding concerns will be communicated, followed up and by whom, and how regular communication between the home school/commissioner and The Wilderness Grove Forest School will be assured</w:t>
      </w:r>
    </w:p>
    <w:p w:rsidR="00000000" w:rsidDel="00000000" w:rsidP="00000000" w:rsidRDefault="00000000" w:rsidRPr="00000000" w14:paraId="0000007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Pupil-specific risk assessment </w:t>
      </w:r>
    </w:p>
    <w:p w:rsidR="00000000" w:rsidDel="00000000" w:rsidP="00000000" w:rsidRDefault="00000000" w:rsidRPr="00000000" w14:paraId="0000007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Emergency contact details for the pupil</w:t>
      </w:r>
    </w:p>
    <w:p w:rsidR="00000000" w:rsidDel="00000000" w:rsidP="00000000" w:rsidRDefault="00000000" w:rsidRPr="00000000" w14:paraId="0000007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Key medical information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Additional guidance on pre-placement procedures is available at </w:t>
      </w:r>
      <w:hyperlink r:id="rId19">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Unregulated alternative provision templates - Schools (norfolk.gov.uk)</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3.8 At The Wilderness Grove Forest School we understand the importance of working in a way that adheres to the following legislation:</w:t>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Human Rights Act 1998</w:t>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Equality Act 2010</w:t>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Public Sector Equality Duty</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Data Protection Act 2018 and UK GDPR</w:t>
      </w:r>
    </w:p>
    <w:p w:rsidR="00000000" w:rsidDel="00000000" w:rsidP="00000000" w:rsidRDefault="00000000" w:rsidRPr="00000000" w14:paraId="0000008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means we do not unlawfully discriminate against children because of their sex, race, disability, religion or belief, gender reassignment, pregnancy and maternity, or sexual orientation (protected characteristics).</w:t>
      </w:r>
    </w:p>
    <w:p w:rsidR="00000000" w:rsidDel="00000000" w:rsidP="00000000" w:rsidRDefault="00000000" w:rsidRPr="00000000" w14:paraId="0000008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t3zu6oraurwg" w:id="3"/>
      <w:bookmarkEnd w:id="3"/>
      <w:r w:rsidDel="00000000" w:rsidR="00000000" w:rsidRPr="00000000">
        <w:rPr>
          <w:rFonts w:ascii="Century Gothic" w:cs="Century Gothic" w:eastAsia="Century Gothic" w:hAnsi="Century Gothic"/>
          <w:sz w:val="28"/>
          <w:szCs w:val="28"/>
          <w:rtl w:val="0"/>
        </w:rPr>
        <w:t xml:space="preserve">Roles and responsibilities</w:t>
      </w:r>
      <w:r w:rsidDel="00000000" w:rsidR="00000000" w:rsidRPr="00000000">
        <w:rPr>
          <w:rtl w:val="0"/>
        </w:rPr>
      </w:r>
    </w:p>
    <w:p w:rsidR="00000000" w:rsidDel="00000000" w:rsidP="00000000" w:rsidRDefault="00000000" w:rsidRPr="00000000" w14:paraId="0000008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4.1 The proprietors Catherine Regi and Thomas Wild of The Wilderness Grove Forest School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is responsible for ensuring that: </w:t>
      </w:r>
    </w:p>
    <w:p w:rsidR="00000000" w:rsidDel="00000000" w:rsidP="00000000" w:rsidRDefault="00000000" w:rsidRPr="00000000" w14:paraId="000000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staff carry out all the requirements of this policy</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staff work in a way that will safeguard and promote the welfare of all children attending the setting</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staff receive appropriate safeguarding induction on appointment </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staff are adequately trained to carry out safeguarding duties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staff maintain timely and detailed records of safeguarding</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safeguarding lead has sufficient time to carry out their duties</w:t>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this policy is reviewed and updated annually</w:t>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heading=h.xnlbuoymex7" w:id="4"/>
      <w:bookmarkEnd w:id="4"/>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staff read and sign annually to say they have read and understood Part One of </w:t>
      </w:r>
      <w:hyperlink r:id="rId20">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Keeping children safe in education - GOV.UK (www.gov.uk)</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procedures are in place for dealing with allegations against members of staff</w:t>
      </w:r>
    </w:p>
    <w:p w:rsidR="00000000" w:rsidDel="00000000" w:rsidP="00000000" w:rsidRDefault="00000000" w:rsidRPr="00000000" w14:paraId="000000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procedures are in place for promptly informing schools and commissioners of safeguarding concerns</w:t>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safeguarding records are maintained confidentially and securely</w:t>
      </w:r>
    </w:p>
    <w:p w:rsidR="00000000" w:rsidDel="00000000" w:rsidP="00000000" w:rsidRDefault="00000000" w:rsidRPr="00000000" w14:paraId="000000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safer recruitment practices are followed</w:t>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placement procedures to The Wilderness Grove Forest School include detail on when and how safeguarding concerns are reported back to schools and other commissioners</w:t>
      </w:r>
    </w:p>
    <w:p w:rsidR="00000000" w:rsidDel="00000000" w:rsidP="00000000" w:rsidRDefault="00000000" w:rsidRPr="00000000" w14:paraId="000000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heading=h.ntzuyhhozqx0" w:id="5"/>
      <w:bookmarkEnd w:id="5"/>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placement paperwork includes contact details for the commissioning schools’ Designated Safeguarding Lead </w:t>
      </w:r>
    </w:p>
    <w:p w:rsidR="00000000" w:rsidDel="00000000" w:rsidP="00000000" w:rsidRDefault="00000000" w:rsidRPr="00000000" w14:paraId="000000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sufficient information is provided to visitors on how to report a safeguarding concern (e.g., by providing a leaflet on arrival, or having a poster in reception)</w:t>
      </w:r>
    </w:p>
    <w:p w:rsidR="00000000" w:rsidDel="00000000" w:rsidP="00000000" w:rsidRDefault="00000000" w:rsidRPr="00000000" w14:paraId="0000009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4.2 The safeguarding lead, Catherine Regi is responsible for:</w:t>
      </w:r>
    </w:p>
    <w:p w:rsidR="00000000" w:rsidDel="00000000" w:rsidP="00000000" w:rsidRDefault="00000000" w:rsidRPr="00000000" w14:paraId="000000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informing schools and commissioners of safeguarding concerns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without delay</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maintaining accurate safeguarding records</w:t>
      </w:r>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ensuring that safeguarding records are maintained confidentially and securely</w:t>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maintaining an accurate central log of home school Designated Safeguarding Lead and/or other commissioner contact details</w:t>
      </w:r>
    </w:p>
    <w:p w:rsidR="00000000" w:rsidDel="00000000" w:rsidP="00000000" w:rsidRDefault="00000000" w:rsidRPr="00000000" w14:paraId="0000009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4.3 The proprietor and safeguarding lead(s) are advised to sign up to </w:t>
      </w:r>
      <w:hyperlink r:id="rId21">
        <w:r w:rsidDel="00000000" w:rsidR="00000000" w:rsidRPr="00000000">
          <w:rPr>
            <w:rFonts w:ascii="Century Gothic" w:cs="Century Gothic" w:eastAsia="Century Gothic" w:hAnsi="Century Gothic"/>
            <w:color w:val="0000ff"/>
            <w:sz w:val="24"/>
            <w:szCs w:val="24"/>
            <w:u w:val="single"/>
            <w:rtl w:val="0"/>
          </w:rPr>
          <w:t xml:space="preserve">Norfolk Schools</w:t>
        </w:r>
      </w:hyperlink>
      <w:r w:rsidDel="00000000" w:rsidR="00000000" w:rsidRPr="00000000">
        <w:rPr>
          <w:rFonts w:ascii="Century Gothic" w:cs="Century Gothic" w:eastAsia="Century Gothic" w:hAnsi="Century Gothic"/>
          <w:sz w:val="24"/>
          <w:szCs w:val="24"/>
          <w:rtl w:val="0"/>
        </w:rPr>
        <w:t xml:space="preserve"> Ecourier to receive weekly Management Information [MI] sheets. These often contain safeguarding updates for schools and may be of value to unregistered AP settings.</w:t>
      </w:r>
    </w:p>
    <w:p w:rsidR="00000000" w:rsidDel="00000000" w:rsidP="00000000" w:rsidRDefault="00000000" w:rsidRPr="00000000" w14:paraId="0000009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m7dfta8z8ydx" w:id="6"/>
      <w:bookmarkEnd w:id="6"/>
      <w:r w:rsidDel="00000000" w:rsidR="00000000" w:rsidRPr="00000000">
        <w:rPr>
          <w:rFonts w:ascii="Century Gothic" w:cs="Century Gothic" w:eastAsia="Century Gothic" w:hAnsi="Century Gothic"/>
          <w:sz w:val="28"/>
          <w:szCs w:val="28"/>
          <w:rtl w:val="0"/>
        </w:rPr>
        <w:t xml:space="preserve">Training and induction</w:t>
      </w:r>
      <w:r w:rsidDel="00000000" w:rsidR="00000000" w:rsidRPr="00000000">
        <w:rPr>
          <w:rtl w:val="0"/>
        </w:rPr>
      </w:r>
    </w:p>
    <w:p w:rsidR="00000000" w:rsidDel="00000000" w:rsidP="00000000" w:rsidRDefault="00000000" w:rsidRPr="00000000" w14:paraId="0000009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jc w:val="both"/>
        <w:rPr>
          <w:rFonts w:ascii="Century Gothic" w:cs="Century Gothic" w:eastAsia="Century Gothic" w:hAnsi="Century Gothic"/>
          <w:sz w:val="24"/>
          <w:szCs w:val="24"/>
        </w:rPr>
      </w:pPr>
      <w:bookmarkStart w:colFirst="0" w:colLast="0" w:name="_heading=h.3uph0z78za4e" w:id="7"/>
      <w:bookmarkEnd w:id="7"/>
      <w:r w:rsidDel="00000000" w:rsidR="00000000" w:rsidRPr="00000000">
        <w:rPr>
          <w:rFonts w:ascii="Century Gothic" w:cs="Century Gothic" w:eastAsia="Century Gothic" w:hAnsi="Century Gothic"/>
          <w:sz w:val="24"/>
          <w:szCs w:val="24"/>
          <w:rtl w:val="0"/>
        </w:rPr>
        <w:t xml:space="preserve">5.1 When new staff join The Wilderness Grove Forest School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they will be informed of the safeguarding arrangements in place</w:t>
      </w:r>
      <w:r w:rsidDel="00000000" w:rsidR="00000000" w:rsidRPr="00000000">
        <w:rPr>
          <w:rFonts w:ascii="Century Gothic" w:cs="Century Gothic" w:eastAsia="Century Gothic" w:hAnsi="Century Gothic"/>
          <w:i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All staff will annually be given a copy of this safeguarding policy, the Staff Code of Conduct, behaviour policy and Part One of </w:t>
      </w:r>
      <w:r w:rsidDel="00000000" w:rsidR="00000000" w:rsidRPr="00000000">
        <w:rPr>
          <w:rFonts w:ascii="Century Gothic" w:cs="Century Gothic" w:eastAsia="Century Gothic" w:hAnsi="Century Gothic"/>
          <w:color w:val="0000ff"/>
          <w:sz w:val="24"/>
          <w:szCs w:val="24"/>
          <w:u w:val="single"/>
          <w:rtl w:val="0"/>
        </w:rPr>
        <w:t xml:space="preserve">Keeping children safe in education - GOV.UK (www.gov.uk)</w:t>
      </w:r>
      <w:r w:rsidDel="00000000" w:rsidR="00000000" w:rsidRPr="00000000">
        <w:rPr>
          <w:rFonts w:ascii="Century Gothic" w:cs="Century Gothic" w:eastAsia="Century Gothic" w:hAnsi="Century Gothic"/>
          <w:sz w:val="24"/>
          <w:szCs w:val="24"/>
          <w:rtl w:val="0"/>
        </w:rPr>
        <w:t xml:space="preserve">. All staff are expected to read these key documents and sign a log to record that all have been read and understood. They will also be provided with contact details for the safeguarding lead(s) and information about how to record and report safeguarding concerns.</w:t>
      </w:r>
    </w:p>
    <w:p w:rsidR="00000000" w:rsidDel="00000000" w:rsidP="00000000" w:rsidRDefault="00000000" w:rsidRPr="00000000" w14:paraId="0000009F">
      <w:pPr>
        <w:jc w:val="both"/>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5.2 Every new member of staff will receive safeguarding training during their induction period</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24"/>
          <w:szCs w:val="24"/>
          <w:rtl w:val="0"/>
        </w:rPr>
        <w:t xml:space="preserve">within 4 weeks</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of joining</w:t>
      </w:r>
      <w:r w:rsidDel="00000000" w:rsidR="00000000" w:rsidRPr="00000000">
        <w:rPr>
          <w:rFonts w:ascii="Century Gothic" w:cs="Century Gothic" w:eastAsia="Century Gothic" w:hAnsi="Century Gothic"/>
          <w:i w:val="1"/>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The Wilderness Grove Forest School. This programme will include information relating to signs and symptoms of abuse, how to manage a disclosure from a child (including reassuring victims that they are being taken seriously and that they will be supported and kept safe), how to record concerns, the processes for referral to Children’s Services and the remit of the safeguarding lead. The induction will also include information about whistleblowing in respect of concerns about another adult’s behaviour and suitability to work with children. </w:t>
      </w:r>
      <w:r w:rsidDel="00000000" w:rsidR="00000000" w:rsidRPr="00000000">
        <w:rPr>
          <w:rtl w:val="0"/>
        </w:rPr>
      </w:r>
    </w:p>
    <w:p w:rsidR="00000000" w:rsidDel="00000000" w:rsidP="00000000" w:rsidRDefault="00000000" w:rsidRPr="00000000" w14:paraId="000000A0">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5.3 In addition to the safeguarding induction, we will ensure that mechanisms are in place to assist staff to understand and discharge their role and responsibilities as set out in Part One of </w:t>
      </w:r>
      <w:hyperlink r:id="rId22">
        <w:r w:rsidDel="00000000" w:rsidR="00000000" w:rsidRPr="00000000">
          <w:rPr>
            <w:rFonts w:ascii="Century Gothic" w:cs="Century Gothic" w:eastAsia="Century Gothic" w:hAnsi="Century Gothic"/>
            <w:color w:val="0000ff"/>
            <w:sz w:val="24"/>
            <w:szCs w:val="24"/>
            <w:u w:val="single"/>
            <w:rtl w:val="0"/>
          </w:rPr>
          <w:t xml:space="preserve">Keeping children safe in education - GOV.UK (www.gov.uk)</w:t>
        </w:r>
      </w:hyperlink>
      <w:r w:rsidDel="00000000" w:rsidR="00000000" w:rsidRPr="00000000">
        <w:rPr>
          <w:rFonts w:ascii="Century Gothic" w:cs="Century Gothic" w:eastAsia="Century Gothic" w:hAnsi="Century Gothic"/>
          <w:sz w:val="24"/>
          <w:szCs w:val="24"/>
          <w:rtl w:val="0"/>
        </w:rPr>
        <w:t xml:space="preserve">. In order to achieve this, we will ensure that:</w:t>
      </w:r>
    </w:p>
    <w:p w:rsidR="00000000" w:rsidDel="00000000" w:rsidP="00000000" w:rsidRDefault="00000000" w:rsidRPr="00000000" w14:paraId="000000A2">
      <w:pPr>
        <w:numPr>
          <w:ilvl w:val="0"/>
          <w:numId w:val="8"/>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undertake appropriate annual safeguarding training, and the proprietor and safeguarding lead(s) will evaluate the impact of this training</w:t>
      </w:r>
    </w:p>
    <w:p w:rsidR="00000000" w:rsidDel="00000000" w:rsidP="00000000" w:rsidRDefault="00000000" w:rsidRPr="00000000" w14:paraId="000000A3">
      <w:pPr>
        <w:numPr>
          <w:ilvl w:val="0"/>
          <w:numId w:val="8"/>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receive regular safeguarding and child protection updates (for example, via email, e-bulletins, staff meetings), as required, but at least annually, to provide them with relevant skills and knowledge to safeguard children </w:t>
      </w:r>
    </w:p>
    <w:p w:rsidR="00000000" w:rsidDel="00000000" w:rsidP="00000000" w:rsidRDefault="00000000" w:rsidRPr="00000000" w14:paraId="000000A4">
      <w:pPr>
        <w:jc w:val="both"/>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A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5.4 All staff, volunteers and commissioners will be informed of our safeguarding procedures, including how to contact the safeguarding lead(s), how to record a concern and pass it on. Parent carers will be signposted to the policy on our website.</w:t>
      </w:r>
    </w:p>
    <w:p w:rsidR="00000000" w:rsidDel="00000000" w:rsidP="00000000" w:rsidRDefault="00000000" w:rsidRPr="00000000" w14:paraId="000000A6">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5.5 Our proprietors will also undertake appropriate training to equip them with the knowledge to provide strategic challenge to test and assure themselves that the safeguarding policies and procedures in place are effective and support the delivery of a robust approach to safeguarding at The Wilderness Grove Forest School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This training takes place at induction and is updated regularly. </w:t>
      </w:r>
    </w:p>
    <w:p w:rsidR="00000000" w:rsidDel="00000000" w:rsidP="00000000" w:rsidRDefault="00000000" w:rsidRPr="00000000" w14:paraId="000000A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gm23kaxjas1d" w:id="8"/>
      <w:bookmarkEnd w:id="8"/>
      <w:r w:rsidDel="00000000" w:rsidR="00000000" w:rsidRPr="00000000">
        <w:rPr>
          <w:rFonts w:ascii="Century Gothic" w:cs="Century Gothic" w:eastAsia="Century Gothic" w:hAnsi="Century Gothic"/>
          <w:sz w:val="28"/>
          <w:szCs w:val="28"/>
          <w:rtl w:val="0"/>
        </w:rPr>
        <w:t xml:space="preserve">Procedures for managing concerns</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6.1</w:t>
      </w: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Wilderness Grove Forest School adheres to child protection procedures that have been agreed locally through the </w:t>
      </w:r>
      <w:hyperlink r:id="rId23">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Norfolk Safeguarding Children Partnership</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Where we identify children and families in need of support, we will notify the commissioner without delay and work in partnership with them and other agencies which may subsequently become involved. </w:t>
      </w:r>
    </w:p>
    <w:p w:rsidR="00000000" w:rsidDel="00000000" w:rsidP="00000000" w:rsidRDefault="00000000" w:rsidRPr="00000000" w14:paraId="000000AE">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F">
      <w:pPr>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6.2 All staff are encouraged to report any concerns that they have and not see these as insignificant. O</w:t>
      </w:r>
      <w:r w:rsidDel="00000000" w:rsidR="00000000" w:rsidRPr="00000000">
        <w:rPr>
          <w:rFonts w:ascii="Century Gothic" w:cs="Century Gothic" w:eastAsia="Century Gothic" w:hAnsi="Century Gothic"/>
          <w:color w:val="000000"/>
          <w:sz w:val="24"/>
          <w:szCs w:val="24"/>
          <w:rtl w:val="0"/>
        </w:rPr>
        <w:t xml:space="preserve">n occasion,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immediately to allow the safeguarding lead to pass this information on the home school or other commissioner. </w:t>
      </w:r>
    </w:p>
    <w:p w:rsidR="00000000" w:rsidDel="00000000" w:rsidP="00000000" w:rsidRDefault="00000000" w:rsidRPr="00000000" w14:paraId="000000B0">
      <w:pPr>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B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6.3 It is </w:t>
      </w:r>
      <w:r w:rsidDel="00000000" w:rsidR="00000000" w:rsidRPr="00000000">
        <w:rPr>
          <w:rFonts w:ascii="Century Gothic" w:cs="Century Gothic" w:eastAsia="Century Gothic" w:hAnsi="Century Gothic"/>
          <w:i w:val="1"/>
          <w:sz w:val="24"/>
          <w:szCs w:val="24"/>
          <w:rtl w:val="0"/>
        </w:rPr>
        <w:t xml:space="preserve">not</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the responsibility of The Wilderness Grove Forest School</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staff to investigate welfare concerns or determine the truth of any disclosure or allegation. All staff, however, have a duty to recognise concerns and pass the information on to commissioners in accordance with the procedures outlined in this policy.</w:t>
      </w:r>
    </w:p>
    <w:p w:rsidR="00000000" w:rsidDel="00000000" w:rsidP="00000000" w:rsidRDefault="00000000" w:rsidRPr="00000000" w14:paraId="000000B2">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6.4 The safeguarding lead should be used as a first point of contact for concerns and queries regarding any safeguarding concern at The Wilderness Grove Forest School</w:t>
      </w:r>
      <w:r w:rsidDel="00000000" w:rsidR="00000000" w:rsidRPr="00000000">
        <w:rPr>
          <w:rFonts w:ascii="Century Gothic" w:cs="Century Gothic" w:eastAsia="Century Gothic" w:hAnsi="Century Gothic"/>
          <w:i w:val="1"/>
          <w:color w:val="4f81bd"/>
          <w:sz w:val="24"/>
          <w:szCs w:val="24"/>
          <w:rtl w:val="0"/>
        </w:rPr>
        <w:t xml:space="preserve">.</w:t>
      </w:r>
      <w:r w:rsidDel="00000000" w:rsidR="00000000" w:rsidRPr="00000000">
        <w:rPr>
          <w:rFonts w:ascii="Century Gothic" w:cs="Century Gothic" w:eastAsia="Century Gothic" w:hAnsi="Century Gothic"/>
          <w:sz w:val="24"/>
          <w:szCs w:val="24"/>
          <w:rtl w:val="0"/>
        </w:rPr>
        <w:t xml:space="preserve"> Any member of staff or visitor to the school who receives a disclosure of abuse or suspects that a child is at risk of harm must report it immediately to the safeguarding lead, or if unavailable, to the alternate designated person. In the absence of either of the above, the matter should be brought to the attention of the most senior member of staff on site.</w:t>
      </w:r>
    </w:p>
    <w:p w:rsidR="00000000" w:rsidDel="00000000" w:rsidP="00000000" w:rsidRDefault="00000000" w:rsidRPr="00000000" w14:paraId="000000B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6.5 All concerns about a child or young person should be reported </w:t>
      </w:r>
      <w:r w:rsidDel="00000000" w:rsidR="00000000" w:rsidRPr="00000000">
        <w:rPr>
          <w:rFonts w:ascii="Century Gothic" w:cs="Century Gothic" w:eastAsia="Century Gothic" w:hAnsi="Century Gothic"/>
          <w:b w:val="1"/>
          <w:sz w:val="24"/>
          <w:szCs w:val="24"/>
          <w:rtl w:val="0"/>
        </w:rPr>
        <w:t xml:space="preserve">without delay</w:t>
      </w:r>
      <w:r w:rsidDel="00000000" w:rsidR="00000000" w:rsidRPr="00000000">
        <w:rPr>
          <w:rFonts w:ascii="Century Gothic" w:cs="Century Gothic" w:eastAsia="Century Gothic" w:hAnsi="Century Gothic"/>
          <w:sz w:val="24"/>
          <w:szCs w:val="24"/>
          <w:rtl w:val="0"/>
        </w:rPr>
        <w:t xml:space="preserve"> and recorded in writing using the agreed system in the setting (see </w:t>
      </w:r>
      <w:hyperlink w:anchor="_heading=h.lwodgr7xy9j1">
        <w:r w:rsidDel="00000000" w:rsidR="00000000" w:rsidRPr="00000000">
          <w:rPr>
            <w:rFonts w:ascii="Century Gothic" w:cs="Century Gothic" w:eastAsia="Century Gothic" w:hAnsi="Century Gothic"/>
            <w:color w:val="0000ff"/>
            <w:sz w:val="24"/>
            <w:szCs w:val="24"/>
            <w:u w:val="single"/>
            <w:rtl w:val="0"/>
          </w:rPr>
          <w:t xml:space="preserve">Appendix 1</w:t>
        </w:r>
      </w:hyperlink>
      <w:r w:rsidDel="00000000" w:rsidR="00000000" w:rsidRPr="00000000">
        <w:rPr>
          <w:rFonts w:ascii="Century Gothic" w:cs="Century Gothic" w:eastAsia="Century Gothic" w:hAnsi="Century Gothic"/>
          <w:sz w:val="24"/>
          <w:szCs w:val="24"/>
          <w:rtl w:val="0"/>
        </w:rPr>
        <w:t xml:space="preserve">). Records should include: </w:t>
      </w:r>
    </w:p>
    <w:p w:rsidR="00000000" w:rsidDel="00000000" w:rsidP="00000000" w:rsidRDefault="00000000" w:rsidRPr="00000000" w14:paraId="000000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clear and comprehensive summary of the concern</w:t>
      </w:r>
    </w:p>
    <w:p w:rsidR="00000000" w:rsidDel="00000000" w:rsidP="00000000" w:rsidRDefault="00000000" w:rsidRPr="00000000" w14:paraId="000000B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time and date that the concern was communicated to the home school/commissioner</w:t>
      </w:r>
    </w:p>
    <w:p w:rsidR="00000000" w:rsidDel="00000000" w:rsidP="00000000" w:rsidRDefault="00000000" w:rsidRPr="00000000" w14:paraId="000000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details of how the concern was followed up and resolved </w:t>
      </w:r>
    </w:p>
    <w:p w:rsidR="00000000" w:rsidDel="00000000" w:rsidP="00000000" w:rsidRDefault="00000000" w:rsidRPr="00000000" w14:paraId="000000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note of any action taken, decisions reached and the outcome</w:t>
      </w:r>
    </w:p>
    <w:p w:rsidR="00000000" w:rsidDel="00000000" w:rsidP="00000000" w:rsidRDefault="00000000" w:rsidRPr="00000000" w14:paraId="000000BA">
      <w:pPr>
        <w:ind w:left="720" w:hanging="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6.6 Following receipt of any information raising concern, the safeguarding lead will pass this on </w:t>
      </w:r>
      <w:r w:rsidDel="00000000" w:rsidR="00000000" w:rsidRPr="00000000">
        <w:rPr>
          <w:rFonts w:ascii="Century Gothic" w:cs="Century Gothic" w:eastAsia="Century Gothic" w:hAnsi="Century Gothic"/>
          <w:b w:val="1"/>
          <w:sz w:val="24"/>
          <w:szCs w:val="24"/>
          <w:rtl w:val="0"/>
        </w:rPr>
        <w:t xml:space="preserve">without delay</w:t>
      </w:r>
      <w:r w:rsidDel="00000000" w:rsidR="00000000" w:rsidRPr="00000000">
        <w:rPr>
          <w:rFonts w:ascii="Century Gothic" w:cs="Century Gothic" w:eastAsia="Century Gothic" w:hAnsi="Century Gothic"/>
          <w:sz w:val="24"/>
          <w:szCs w:val="24"/>
          <w:rtl w:val="0"/>
        </w:rPr>
        <w:t xml:space="preserve"> to:</w:t>
      </w:r>
    </w:p>
    <w:p w:rsidR="00000000" w:rsidDel="00000000" w:rsidP="00000000" w:rsidRDefault="00000000" w:rsidRPr="00000000" w14:paraId="000000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home school Designated Safeguarding Lead, or</w:t>
      </w:r>
    </w:p>
    <w:p w:rsidR="00000000" w:rsidDel="00000000" w:rsidP="00000000" w:rsidRDefault="00000000" w:rsidRPr="00000000" w14:paraId="000000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Other commissioner, or</w:t>
      </w:r>
    </w:p>
    <w:p w:rsidR="00000000" w:rsidDel="00000000" w:rsidP="00000000" w:rsidRDefault="00000000" w:rsidRPr="00000000" w14:paraId="000000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hyperlink r:id="rId24">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Services to Home Educators Team</w:t>
        </w:r>
      </w:hyperlink>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if the child is electively home educated by their parent, or</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heading=h.29jkqws3qqpz" w:id="9"/>
      <w:bookmarkEnd w:id="9"/>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relevant Norfolk County Council officer if the child is not on the roll of a school, but has been placed by the local authority, for example on an EOTAS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package.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6.7 If, at any point, there is a </w:t>
      </w:r>
      <w:r w:rsidDel="00000000" w:rsidR="00000000" w:rsidRPr="00000000">
        <w:rPr>
          <w:rFonts w:ascii="Century Gothic" w:cs="Century Gothic" w:eastAsia="Century Gothic" w:hAnsi="Century Gothic"/>
          <w:b w:val="1"/>
          <w:sz w:val="24"/>
          <w:szCs w:val="24"/>
          <w:rtl w:val="0"/>
        </w:rPr>
        <w:t xml:space="preserve">risk of immediate serious harm</w:t>
      </w:r>
      <w:r w:rsidDel="00000000" w:rsidR="00000000" w:rsidRPr="00000000">
        <w:rPr>
          <w:rFonts w:ascii="Century Gothic" w:cs="Century Gothic" w:eastAsia="Century Gothic" w:hAnsi="Century Gothic"/>
          <w:sz w:val="24"/>
          <w:szCs w:val="24"/>
          <w:rtl w:val="0"/>
        </w:rPr>
        <w:t xml:space="preserve"> to a child a referral should be made to </w:t>
      </w:r>
      <w:hyperlink r:id="rId25">
        <w:r w:rsidDel="00000000" w:rsidR="00000000" w:rsidRPr="00000000">
          <w:rPr>
            <w:rFonts w:ascii="Century Gothic" w:cs="Century Gothic" w:eastAsia="Century Gothic" w:hAnsi="Century Gothic"/>
            <w:color w:val="0000ff"/>
            <w:sz w:val="24"/>
            <w:szCs w:val="24"/>
            <w:u w:val="single"/>
            <w:rtl w:val="0"/>
          </w:rPr>
          <w:t xml:space="preserve">Children's Advice and Duty Service (CADS) </w:t>
        </w:r>
      </w:hyperlink>
      <w:r w:rsidDel="00000000" w:rsidR="00000000" w:rsidRPr="00000000">
        <w:rPr>
          <w:rFonts w:ascii="Century Gothic" w:cs="Century Gothic" w:eastAsia="Century Gothic" w:hAnsi="Century Gothic"/>
          <w:sz w:val="24"/>
          <w:szCs w:val="24"/>
          <w:rtl w:val="0"/>
        </w:rPr>
        <w:t xml:space="preserve">immediately on </w:t>
      </w:r>
      <w:r w:rsidDel="00000000" w:rsidR="00000000" w:rsidRPr="00000000">
        <w:rPr>
          <w:rFonts w:ascii="Century Gothic" w:cs="Century Gothic" w:eastAsia="Century Gothic" w:hAnsi="Century Gothic"/>
          <w:b w:val="1"/>
          <w:sz w:val="24"/>
          <w:szCs w:val="24"/>
          <w:rtl w:val="0"/>
        </w:rPr>
        <w:t xml:space="preserve">0344 800 8021</w:t>
      </w:r>
      <w:r w:rsidDel="00000000" w:rsidR="00000000" w:rsidRPr="00000000">
        <w:rPr>
          <w:rFonts w:ascii="Century Gothic" w:cs="Century Gothic" w:eastAsia="Century Gothic" w:hAnsi="Century Gothic"/>
          <w:b w:val="1"/>
          <w:sz w:val="24"/>
          <w:szCs w:val="24"/>
          <w:vertAlign w:val="superscript"/>
        </w:rPr>
        <w:footnoteReference w:customMarkFollows="0" w:id="1"/>
      </w:r>
      <w:r w:rsidDel="00000000" w:rsidR="00000000" w:rsidRPr="00000000">
        <w:rPr>
          <w:rFonts w:ascii="Century Gothic" w:cs="Century Gothic" w:eastAsia="Century Gothic" w:hAnsi="Century Gothic"/>
          <w:sz w:val="24"/>
          <w:szCs w:val="24"/>
          <w:rtl w:val="0"/>
        </w:rPr>
        <w:t xml:space="preserve">. Anyone can make a referral in these circumstances. If the child’s situation does not appear to be improving the staff member with concerns should press for re-consideration by raising concerns again with the safeguarding lead. Concerns should always lead to help for the child at some point. </w:t>
      </w:r>
    </w:p>
    <w:p w:rsidR="00000000" w:rsidDel="00000000" w:rsidP="00000000" w:rsidRDefault="00000000" w:rsidRPr="00000000" w14:paraId="000000C2">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will have the following information ready before contacting CADS:</w:t>
      </w:r>
    </w:p>
    <w:p w:rsidR="00000000" w:rsidDel="00000000" w:rsidP="00000000" w:rsidRDefault="00000000" w:rsidRPr="00000000" w14:paraId="000000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all of the details known to your organisation about the child (including DOB, current address, contact details for the family, the family composition including siblings, and where possible extended family members and anyone important in the child’s life)</w:t>
      </w:r>
    </w:p>
    <w:p w:rsidR="00000000" w:rsidDel="00000000" w:rsidP="00000000" w:rsidRDefault="00000000" w:rsidRPr="00000000" w14:paraId="000000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nature of the concern and worries</w:t>
      </w:r>
    </w:p>
    <w:p w:rsidR="00000000" w:rsidDel="00000000" w:rsidP="00000000" w:rsidRDefault="00000000" w:rsidRPr="00000000" w14:paraId="000000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history of the family (including significant events)</w:t>
      </w:r>
    </w:p>
    <w:p w:rsidR="00000000" w:rsidDel="00000000" w:rsidP="00000000" w:rsidRDefault="00000000" w:rsidRPr="00000000" w14:paraId="000000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any work/support you have provided to the child or family to date.</w:t>
      </w:r>
    </w:p>
    <w:p w:rsidR="00000000" w:rsidDel="00000000" w:rsidP="00000000" w:rsidRDefault="00000000" w:rsidRPr="00000000" w14:paraId="000000C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where the child is now</w:t>
      </w:r>
    </w:p>
    <w:p w:rsidR="00000000" w:rsidDel="00000000" w:rsidP="00000000" w:rsidRDefault="00000000" w:rsidRPr="00000000" w14:paraId="000000C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whether you have informed parents/carers of your concern</w:t>
      </w:r>
    </w:p>
    <w:p w:rsidR="00000000" w:rsidDel="00000000" w:rsidP="00000000" w:rsidRDefault="00000000" w:rsidRPr="00000000" w14:paraId="000000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When considering whether to contact CADS we will consult the CADS Flowchart and the Norfolk Continuum of Needs Guidance 2023 produced by the Norfolk Safeguarding Children Partnership (NSCP)</w:t>
      </w:r>
    </w:p>
    <w:p w:rsidR="00000000" w:rsidDel="00000000" w:rsidP="00000000" w:rsidRDefault="00000000" w:rsidRPr="00000000" w14:paraId="000000C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will gain consent from the parent to contact CADS, unless the concerns being raised suggest that the child or someone else (including the referrer) would be placed at risk of significant harm, or it might undermine the investigation into a serious crime. Reasons for not seeking consent should be clearly stated when contacting CADS and recorded on internal systems for our records.</w:t>
      </w:r>
    </w:p>
    <w:p w:rsidR="00000000" w:rsidDel="00000000" w:rsidP="00000000" w:rsidRDefault="00000000" w:rsidRPr="00000000" w14:paraId="000000C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 a Professional we can contact CADS for guidance on their direct line: 0344 800 8021</w:t>
      </w:r>
    </w:p>
    <w:p w:rsidR="00000000" w:rsidDel="00000000" w:rsidP="00000000" w:rsidRDefault="00000000" w:rsidRPr="00000000" w14:paraId="000000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copy of the discussion with CADS will be securely emailed to us.</w:t>
      </w:r>
    </w:p>
    <w:p w:rsidR="00000000" w:rsidDel="00000000" w:rsidP="00000000" w:rsidRDefault="00000000" w:rsidRPr="00000000" w14:paraId="000000C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will follow the advice given by the Consultant Social Worker.</w:t>
      </w:r>
    </w:p>
    <w:p w:rsidR="00000000" w:rsidDel="00000000" w:rsidP="00000000" w:rsidRDefault="00000000" w:rsidRPr="00000000" w14:paraId="000000C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will not investigate and will be led by the Local Authority and/or the Police.</w:t>
      </w:r>
    </w:p>
    <w:p w:rsidR="00000000" w:rsidDel="00000000" w:rsidP="00000000" w:rsidRDefault="00000000" w:rsidRPr="00000000" w14:paraId="000000D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will keep written dated records of all conversations with CADS.</w:t>
      </w:r>
    </w:p>
    <w:p w:rsidR="00000000" w:rsidDel="00000000" w:rsidP="00000000" w:rsidRDefault="00000000" w:rsidRPr="00000000" w14:paraId="000000D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understand if we are unhappy about a decision made by CADS we can use the Resolving Professional Disagreements policy on </w:t>
      </w:r>
      <w:hyperlink r:id="rId26">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https://norfolklscp.org.uk/</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Parents or members of the public can contact CADS on 0344 800 8020</w:t>
      </w:r>
    </w:p>
    <w:p w:rsidR="00000000" w:rsidDel="00000000" w:rsidP="00000000" w:rsidRDefault="00000000" w:rsidRPr="00000000" w14:paraId="000000D3">
      <w:pPr>
        <w:ind w:left="36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with a Social Worker</w:t>
      </w:r>
    </w:p>
    <w:p w:rsidR="00000000" w:rsidDel="00000000" w:rsidP="00000000" w:rsidRDefault="00000000" w:rsidRPr="00000000" w14:paraId="000000D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we have concerns about a child, who we know already has a social worker or practitioner, we call that worker. If we do not know the worker or their contact details, we will contact Customer Services on 0344 800 8020 and they will help to make sure our call gets put through to the right person.</w:t>
      </w:r>
    </w:p>
    <w:p w:rsidR="00000000" w:rsidDel="00000000" w:rsidP="00000000" w:rsidRDefault="00000000" w:rsidRPr="00000000" w14:paraId="000000D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6.8 Staff should always follow the reporting procedures outlined in this policy in the first instance. However, they may also share information directly with Norfolk Children’s Advice &amp; Duty Service, or the police if: </w:t>
      </w:r>
    </w:p>
    <w:p w:rsidR="00000000" w:rsidDel="00000000" w:rsidP="00000000" w:rsidRDefault="00000000" w:rsidRPr="00000000" w14:paraId="000000DA">
      <w:pPr>
        <w:widowControl w:val="0"/>
        <w:numPr>
          <w:ilvl w:val="0"/>
          <w:numId w:val="19"/>
        </w:numPr>
        <w:ind w:left="357" w:hanging="357"/>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situation is an emergency and the safeguarding lead, their deputy and the proprietor are unavailable </w:t>
      </w:r>
    </w:p>
    <w:p w:rsidR="00000000" w:rsidDel="00000000" w:rsidP="00000000" w:rsidRDefault="00000000" w:rsidRPr="00000000" w14:paraId="000000DB">
      <w:pPr>
        <w:widowControl w:val="0"/>
        <w:numPr>
          <w:ilvl w:val="0"/>
          <w:numId w:val="19"/>
        </w:numPr>
        <w:ind w:left="357" w:hanging="357"/>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convinced that a direct report is the only way to ensure the child’s safety.</w:t>
      </w:r>
    </w:p>
    <w:p w:rsidR="00000000" w:rsidDel="00000000" w:rsidP="00000000" w:rsidRDefault="00000000" w:rsidRPr="00000000" w14:paraId="000000DC">
      <w:pPr>
        <w:widowControl w:val="0"/>
        <w:ind w:left="357"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6.9 Any staff member who does not feel that concerns about a child have been responded to appropriately and in accordance with the procedures outlined in this policy should raise their concerns with the proprietor. If any staff member does not feel the situation has been addressed appropriately at this point should contact </w:t>
      </w:r>
      <w:hyperlink r:id="rId27">
        <w:r w:rsidDel="00000000" w:rsidR="00000000" w:rsidRPr="00000000">
          <w:rPr>
            <w:rFonts w:ascii="Century Gothic" w:cs="Century Gothic" w:eastAsia="Century Gothic" w:hAnsi="Century Gothic"/>
            <w:color w:val="0000ff"/>
            <w:sz w:val="24"/>
            <w:szCs w:val="24"/>
            <w:u w:val="single"/>
            <w:rtl w:val="0"/>
          </w:rPr>
          <w:t xml:space="preserve">Children's Advice and Duty Service (CADS) </w:t>
        </w:r>
      </w:hyperlink>
      <w:r w:rsidDel="00000000" w:rsidR="00000000" w:rsidRPr="00000000">
        <w:rPr>
          <w:rFonts w:ascii="Century Gothic" w:cs="Century Gothic" w:eastAsia="Century Gothic" w:hAnsi="Century Gothic"/>
          <w:sz w:val="24"/>
          <w:szCs w:val="24"/>
          <w:rtl w:val="0"/>
        </w:rPr>
        <w:t xml:space="preserve">directly with their concerns.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j9rs8z64w2ki" w:id="10"/>
      <w:bookmarkEnd w:id="10"/>
      <w:r w:rsidDel="00000000" w:rsidR="00000000" w:rsidRPr="00000000">
        <w:rPr>
          <w:rFonts w:ascii="Century Gothic" w:cs="Century Gothic" w:eastAsia="Century Gothic" w:hAnsi="Century Gothic"/>
          <w:sz w:val="28"/>
          <w:szCs w:val="28"/>
          <w:rtl w:val="0"/>
        </w:rPr>
        <w:t xml:space="preserve">Specific Safeguarding Issues</w:t>
      </w:r>
      <w:r w:rsidDel="00000000" w:rsidR="00000000" w:rsidRPr="00000000">
        <w:rPr>
          <w:rtl w:val="0"/>
        </w:rPr>
      </w:r>
    </w:p>
    <w:p w:rsidR="00000000" w:rsidDel="00000000" w:rsidP="00000000" w:rsidRDefault="00000000" w:rsidRPr="00000000" w14:paraId="000000E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pStyle w:val="Heading2"/>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Contextual safeguarding</w:t>
      </w:r>
      <w:r w:rsidDel="00000000" w:rsidR="00000000" w:rsidRPr="00000000">
        <w:rPr>
          <w:rtl w:val="0"/>
        </w:rPr>
      </w:r>
    </w:p>
    <w:p w:rsidR="00000000" w:rsidDel="00000000" w:rsidP="00000000" w:rsidRDefault="00000000" w:rsidRPr="00000000" w14:paraId="000000E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 At The Wilderness Grove Forest School we recognise that safeguarding incidents and/or behaviours can be associated with </w:t>
      </w:r>
      <w:r w:rsidDel="00000000" w:rsidR="00000000" w:rsidRPr="00000000">
        <w:rPr>
          <w:rFonts w:ascii="Century Gothic" w:cs="Century Gothic" w:eastAsia="Century Gothic" w:hAnsi="Century Gothic"/>
          <w:b w:val="1"/>
          <w:sz w:val="24"/>
          <w:szCs w:val="24"/>
          <w:rtl w:val="0"/>
        </w:rPr>
        <w:t xml:space="preserve">factors outside of the setting’s environment</w:t>
      </w:r>
      <w:r w:rsidDel="00000000" w:rsidR="00000000" w:rsidRPr="00000000">
        <w:rPr>
          <w:rFonts w:ascii="Century Gothic" w:cs="Century Gothic" w:eastAsia="Century Gothic" w:hAnsi="Century Gothic"/>
          <w:sz w:val="24"/>
          <w:szCs w:val="24"/>
          <w:rtl w:val="0"/>
        </w:rPr>
        <w:t xml:space="preserve"> and/or can occur between children outside of the setting.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abuse.  When reporting concerns, staff should include as much information and background detail as possible for the safeguarding lead to report to the home school Designated Safeguarding Lead or other commissioner to provide a holistic view of the child. This will allow any assessment to consider all the available evidence and the full context of any abuse. </w:t>
      </w:r>
    </w:p>
    <w:p w:rsidR="00000000" w:rsidDel="00000000" w:rsidP="00000000" w:rsidRDefault="00000000" w:rsidRPr="00000000" w14:paraId="000000E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 At The Wilderness Grove Forest School we recognise that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children with special educational needs or disabilities (SEND) or certain health conditions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can face additional safeguarding challenges such as </w:t>
      </w:r>
    </w:p>
    <w:p w:rsidR="00000000" w:rsidDel="00000000" w:rsidP="00000000" w:rsidRDefault="00000000" w:rsidRPr="00000000" w14:paraId="000000E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0E7">
      <w:pPr>
        <w:numPr>
          <w:ilvl w:val="0"/>
          <w:numId w:val="2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with SEN and disabilities can be disproportionally impacted by things like bullying- without outwardly showing any signs; and </w:t>
      </w:r>
    </w:p>
    <w:p w:rsidR="00000000" w:rsidDel="00000000" w:rsidP="00000000" w:rsidRDefault="00000000" w:rsidRPr="00000000" w14:paraId="000000E8">
      <w:pPr>
        <w:numPr>
          <w:ilvl w:val="0"/>
          <w:numId w:val="2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communication barriers and difficulties in overcoming these barriers.</w:t>
      </w:r>
    </w:p>
    <w:p w:rsidR="00000000" w:rsidDel="00000000" w:rsidP="00000000" w:rsidRDefault="00000000" w:rsidRPr="00000000" w14:paraId="000000E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7.3 At</w:t>
      </w:r>
      <w:r w:rsidDel="00000000" w:rsidR="00000000" w:rsidRPr="00000000">
        <w:rPr>
          <w:rFonts w:ascii="Century Gothic" w:cs="Century Gothic" w:eastAsia="Century Gothic" w:hAnsi="Century Gothic"/>
          <w:i w:val="1"/>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The Wilderness Grove Forest School we recognise that a </w:t>
      </w:r>
      <w:r w:rsidDel="00000000" w:rsidR="00000000" w:rsidRPr="00000000">
        <w:rPr>
          <w:rFonts w:ascii="Century Gothic" w:cs="Century Gothic" w:eastAsia="Century Gothic" w:hAnsi="Century Gothic"/>
          <w:b w:val="1"/>
          <w:sz w:val="24"/>
          <w:szCs w:val="24"/>
          <w:rtl w:val="0"/>
        </w:rPr>
        <w:t xml:space="preserve">previously looked after child</w:t>
      </w:r>
      <w:r w:rsidDel="00000000" w:rsidR="00000000" w:rsidRPr="00000000">
        <w:rPr>
          <w:rFonts w:ascii="Century Gothic" w:cs="Century Gothic" w:eastAsia="Century Gothic" w:hAnsi="Century Gothic"/>
          <w:sz w:val="24"/>
          <w:szCs w:val="24"/>
          <w:rtl w:val="0"/>
        </w:rPr>
        <w:t xml:space="preserve"> potentially remains vulnerable and all staff should have the skills, knowledge and understanding to keep previously looked after children safe. During pre-placement arrangements, we will ensure that key contacts for the Virtual School are named, and agreement is reached on how and when the Virtual School should be informed of a safeguarding concern.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2"/>
        <w:jc w:val="both"/>
        <w:rPr>
          <w:rFonts w:ascii="Century Gothic" w:cs="Century Gothic" w:eastAsia="Century Gothic" w:hAnsi="Century Gothic"/>
        </w:rPr>
      </w:pPr>
      <w:r w:rsidDel="00000000" w:rsidR="00000000" w:rsidRPr="00000000">
        <w:rPr>
          <w:rFonts w:ascii="Century Gothic" w:cs="Century Gothic" w:eastAsia="Century Gothic" w:hAnsi="Century Gothic"/>
          <w:sz w:val="28"/>
          <w:szCs w:val="28"/>
          <w:rtl w:val="0"/>
        </w:rPr>
        <w:t xml:space="preserve">Child Sexual Exploitation [CSE], Child Criminal Exploitation [CCE]: County Lines and serious abuse</w:t>
      </w:r>
      <w:r w:rsidDel="00000000" w:rsidR="00000000" w:rsidRPr="00000000">
        <w:rPr>
          <w:rtl w:val="0"/>
        </w:rPr>
      </w:r>
    </w:p>
    <w:p w:rsidR="00000000" w:rsidDel="00000000" w:rsidP="00000000" w:rsidRDefault="00000000" w:rsidRPr="00000000" w14:paraId="000000EE">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E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7.4 At The Wilderness Grove Forest School we train staff to recognise that both </w:t>
      </w:r>
      <w:r w:rsidDel="00000000" w:rsidR="00000000" w:rsidRPr="00000000">
        <w:rPr>
          <w:rFonts w:ascii="Century Gothic" w:cs="Century Gothic" w:eastAsia="Century Gothic" w:hAnsi="Century Gothic"/>
          <w:b w:val="1"/>
          <w:sz w:val="24"/>
          <w:szCs w:val="24"/>
          <w:rtl w:val="0"/>
        </w:rPr>
        <w:t xml:space="preserve">CSE and CCE</w:t>
      </w:r>
      <w:r w:rsidDel="00000000" w:rsidR="00000000" w:rsidRPr="00000000">
        <w:rPr>
          <w:rFonts w:ascii="Century Gothic" w:cs="Century Gothic" w:eastAsia="Century Gothic" w:hAnsi="Century Gothic"/>
          <w:sz w:val="24"/>
          <w:szCs w:val="24"/>
          <w:rtl w:val="0"/>
        </w:rPr>
        <w:t xml:space="preserv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consensual, and it should be noted exploitation as well as being physical can be facilitated and/or take place online.</w:t>
      </w:r>
    </w:p>
    <w:p w:rsidR="00000000" w:rsidDel="00000000" w:rsidP="00000000" w:rsidRDefault="00000000" w:rsidRPr="00000000" w14:paraId="000000F0">
      <w:pPr>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7.5 We recognise that CSE is a form of child sexual abuse, and this imbalance of power coerces, manipulates or deceives a child or young person into sexual activity (a) in exchange for something the victim needs or wants, and/or (b) for the financial advantage or increased status of the perpetrator. CSE does not always include physical contact, it can also occur through the use of technology. We understand that some children may not realise they are being exploited e.g., they may believe they are in a genuine romantic relationship.</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7.6 We understand that</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CCE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w:t>
      </w:r>
    </w:p>
    <w:p w:rsidR="00000000" w:rsidDel="00000000" w:rsidP="00000000" w:rsidRDefault="00000000" w:rsidRPr="00000000" w14:paraId="000000F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7.7 We understand that children can become trapped by this type of exploitation as perpetrators can threaten victims (and their families) with abuse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rsidR="00000000" w:rsidDel="00000000" w:rsidP="00000000" w:rsidRDefault="00000000" w:rsidRPr="00000000" w14:paraId="000000F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7.8 At The Wilderness Grove Forest School</w:t>
      </w:r>
      <w:r w:rsidDel="00000000" w:rsidR="00000000" w:rsidRPr="00000000">
        <w:rPr>
          <w:rFonts w:ascii="Century Gothic" w:cs="Century Gothic" w:eastAsia="Century Gothic" w:hAnsi="Century Gothic"/>
          <w:i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staff are aware of the indicators and risk factors which may signal a child is vulnerable to or involved with serious violent crime. </w:t>
      </w:r>
    </w:p>
    <w:p w:rsidR="00000000" w:rsidDel="00000000" w:rsidP="00000000" w:rsidRDefault="00000000" w:rsidRPr="00000000" w14:paraId="000000F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make reference to the Home Office’s Preventing youth violence and gang involvement, and Criminal exploitation of children and vulnerable adults: county lines and the Children’s Society Preventing Child Sexual Exploitation guidance for more information.</w:t>
      </w:r>
    </w:p>
    <w:p w:rsidR="00000000" w:rsidDel="00000000" w:rsidP="00000000" w:rsidRDefault="00000000" w:rsidRPr="00000000" w14:paraId="000000F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7.9 If a child is suspected to be at risk of or involved in county lines, the home school or other commissioner will be informed </w:t>
      </w:r>
      <w:r w:rsidDel="00000000" w:rsidR="00000000" w:rsidRPr="00000000">
        <w:rPr>
          <w:rFonts w:ascii="Century Gothic" w:cs="Century Gothic" w:eastAsia="Century Gothic" w:hAnsi="Century Gothic"/>
          <w:b w:val="1"/>
          <w:sz w:val="24"/>
          <w:szCs w:val="24"/>
          <w:rtl w:val="0"/>
        </w:rPr>
        <w:t xml:space="preserve">immediately</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F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D">
      <w:pPr>
        <w:pStyle w:val="Heading2"/>
        <w:jc w:val="both"/>
        <w:rPr>
          <w:rFonts w:ascii="Century Gothic" w:cs="Century Gothic" w:eastAsia="Century Gothic" w:hAnsi="Century Gothic"/>
          <w:b w:val="0"/>
          <w:sz w:val="28"/>
          <w:szCs w:val="28"/>
        </w:rPr>
      </w:pPr>
      <w:r w:rsidDel="00000000" w:rsidR="00000000" w:rsidRPr="00000000">
        <w:rPr>
          <w:rFonts w:ascii="Century Gothic" w:cs="Century Gothic" w:eastAsia="Century Gothic" w:hAnsi="Century Gothic"/>
          <w:sz w:val="28"/>
          <w:szCs w:val="28"/>
          <w:rtl w:val="0"/>
        </w:rPr>
        <w:t xml:space="preserve">So-called ‘honour-based abuse (including Female Genital Mutilation [FGM] and Forced Marriage)</w:t>
      </w:r>
      <w:r w:rsidDel="00000000" w:rsidR="00000000" w:rsidRPr="00000000">
        <w:rPr>
          <w:rtl w:val="0"/>
        </w:rPr>
      </w:r>
    </w:p>
    <w:p w:rsidR="00000000" w:rsidDel="00000000" w:rsidP="00000000" w:rsidRDefault="00000000" w:rsidRPr="00000000" w14:paraId="000000F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7.10 At The Wilderness Grove Forest School we recognise that our staff are well place to identify concerns and take action to prevent children from becoming </w:t>
      </w:r>
      <w:r w:rsidDel="00000000" w:rsidR="00000000" w:rsidRPr="00000000">
        <w:rPr>
          <w:rFonts w:ascii="Century Gothic" w:cs="Century Gothic" w:eastAsia="Century Gothic" w:hAnsi="Century Gothic"/>
          <w:b w:val="1"/>
          <w:sz w:val="24"/>
          <w:szCs w:val="24"/>
          <w:rtl w:val="0"/>
        </w:rPr>
        <w:t xml:space="preserve">victims of FGM and other forms of so-called ‘honour-based’ abuse</w:t>
      </w:r>
      <w:r w:rsidDel="00000000" w:rsidR="00000000" w:rsidRPr="00000000">
        <w:rPr>
          <w:rFonts w:ascii="Century Gothic" w:cs="Century Gothic" w:eastAsia="Century Gothic" w:hAnsi="Century Gothic"/>
          <w:sz w:val="24"/>
          <w:szCs w:val="24"/>
          <w:rtl w:val="0"/>
        </w:rPr>
        <w:t xml:space="preserve"> [HBV] and provide guidance on these issues through our safeguarding training. If staff have a concern regarding a child that might be at risk of HBV, they should inform the safeguarding lead who will inform the home school or other commissioner immediately (see p4). </w:t>
      </w:r>
    </w:p>
    <w:p w:rsidR="00000000" w:rsidDel="00000000" w:rsidP="00000000" w:rsidRDefault="00000000" w:rsidRPr="00000000" w14:paraId="00000100">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7.11 Where FGM has taken place, since 31 October 2015 there has been a mandatory reporting duty placed on </w:t>
      </w:r>
      <w:r w:rsidDel="00000000" w:rsidR="00000000" w:rsidRPr="00000000">
        <w:rPr>
          <w:rFonts w:ascii="Century Gothic" w:cs="Century Gothic" w:eastAsia="Century Gothic" w:hAnsi="Century Gothic"/>
          <w:b w:val="1"/>
          <w:sz w:val="24"/>
          <w:szCs w:val="24"/>
          <w:rtl w:val="0"/>
        </w:rPr>
        <w:t xml:space="preserve">teachers</w:t>
      </w:r>
      <w:r w:rsidDel="00000000" w:rsidR="00000000" w:rsidRPr="00000000">
        <w:rPr>
          <w:rFonts w:ascii="Century Gothic" w:cs="Century Gothic" w:eastAsia="Century Gothic" w:hAnsi="Century Gothic"/>
          <w:sz w:val="24"/>
          <w:szCs w:val="24"/>
          <w:rtl w:val="0"/>
        </w:rPr>
        <w:t xml:space="preserve">. </w:t>
      </w:r>
      <w:hyperlink r:id="rId28">
        <w:r w:rsidDel="00000000" w:rsidR="00000000" w:rsidRPr="00000000">
          <w:rPr>
            <w:rFonts w:ascii="Century Gothic" w:cs="Century Gothic" w:eastAsia="Century Gothic" w:hAnsi="Century Gothic"/>
            <w:color w:val="0000ff"/>
            <w:sz w:val="24"/>
            <w:szCs w:val="24"/>
            <w:u w:val="single"/>
            <w:rtl w:val="0"/>
          </w:rPr>
          <w:t xml:space="preserve">Section 5B of the Female Genital Mutilation Act 2003</w:t>
        </w:r>
      </w:hyperlink>
      <w:r w:rsidDel="00000000" w:rsidR="00000000" w:rsidRPr="00000000">
        <w:rPr>
          <w:rFonts w:ascii="Century Gothic" w:cs="Century Gothic" w:eastAsia="Century Gothic" w:hAnsi="Century Gothic"/>
          <w:sz w:val="24"/>
          <w:szCs w:val="24"/>
          <w:rtl w:val="0"/>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Further information on when and how to make a report can be found at: </w:t>
      </w:r>
      <w:hyperlink r:id="rId29">
        <w:r w:rsidDel="00000000" w:rsidR="00000000" w:rsidRPr="00000000">
          <w:rPr>
            <w:rFonts w:ascii="Century Gothic" w:cs="Century Gothic" w:eastAsia="Century Gothic" w:hAnsi="Century Gothic"/>
            <w:color w:val="0000ff"/>
            <w:sz w:val="24"/>
            <w:szCs w:val="24"/>
            <w:u w:val="single"/>
            <w:rtl w:val="0"/>
          </w:rPr>
          <w:t xml:space="preserve">Mandatory Reporting of Female Genital Mutilation- procedural information</w:t>
        </w:r>
      </w:hyperlink>
      <w:r w:rsidDel="00000000" w:rsidR="00000000" w:rsidRPr="00000000">
        <w:rPr>
          <w:rFonts w:ascii="Century Gothic" w:cs="Century Gothic" w:eastAsia="Century Gothic" w:hAnsi="Century Gothic"/>
          <w:sz w:val="24"/>
          <w:szCs w:val="24"/>
          <w:rtl w:val="0"/>
        </w:rPr>
        <w:t xml:space="preserve">  Home Office (January 2020).</w:t>
      </w:r>
    </w:p>
    <w:p w:rsidR="00000000" w:rsidDel="00000000" w:rsidP="00000000" w:rsidRDefault="00000000" w:rsidRPr="00000000" w14:paraId="00000102">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7.12 At The Wilderness Grove Forest School we recognise that </w:t>
      </w:r>
      <w:r w:rsidDel="00000000" w:rsidR="00000000" w:rsidRPr="00000000">
        <w:rPr>
          <w:rFonts w:ascii="Century Gothic" w:cs="Century Gothic" w:eastAsia="Century Gothic" w:hAnsi="Century Gothic"/>
          <w:b w:val="1"/>
          <w:sz w:val="24"/>
          <w:szCs w:val="24"/>
          <w:rtl w:val="0"/>
        </w:rPr>
        <w:t xml:space="preserve">forcing a person into a marriage</w:t>
      </w:r>
      <w:r w:rsidDel="00000000" w:rsidR="00000000" w:rsidRPr="00000000">
        <w:rPr>
          <w:rFonts w:ascii="Century Gothic" w:cs="Century Gothic" w:eastAsia="Century Gothic" w:hAnsi="Century Gothic"/>
          <w:sz w:val="24"/>
          <w:szCs w:val="24"/>
          <w:rtl w:val="0"/>
        </w:rPr>
        <w:t xml:space="preserve"> is a crime in England and Wales. A forced marriage is one entered into without the full and free consent of one or both parties where abuse, threats or any other form of coercion is used to cause a person to enter into a marriage. Threats can be physical or emotional and psychological. The Forced Marriage Unit has </w:t>
      </w:r>
      <w:hyperlink r:id="rId30">
        <w:r w:rsidDel="00000000" w:rsidR="00000000" w:rsidRPr="00000000">
          <w:rPr>
            <w:rFonts w:ascii="Century Gothic" w:cs="Century Gothic" w:eastAsia="Century Gothic" w:hAnsi="Century Gothic"/>
            <w:color w:val="0000ff"/>
            <w:sz w:val="24"/>
            <w:szCs w:val="24"/>
            <w:u w:val="single"/>
            <w:rtl w:val="0"/>
          </w:rPr>
          <w:t xml:space="preserve">statutory guidance</w:t>
        </w:r>
      </w:hyperlink>
      <w:r w:rsidDel="00000000" w:rsidR="00000000" w:rsidRPr="00000000">
        <w:rPr>
          <w:rFonts w:ascii="Century Gothic" w:cs="Century Gothic" w:eastAsia="Century Gothic" w:hAnsi="Century Gothic"/>
          <w:sz w:val="24"/>
          <w:szCs w:val="24"/>
          <w:rtl w:val="0"/>
        </w:rPr>
        <w:t xml:space="preserve"> and </w:t>
      </w:r>
      <w:hyperlink r:id="rId31">
        <w:r w:rsidDel="00000000" w:rsidR="00000000" w:rsidRPr="00000000">
          <w:rPr>
            <w:rFonts w:ascii="Century Gothic" w:cs="Century Gothic" w:eastAsia="Century Gothic" w:hAnsi="Century Gothic"/>
            <w:color w:val="0000ff"/>
            <w:sz w:val="24"/>
            <w:szCs w:val="24"/>
            <w:u w:val="single"/>
            <w:rtl w:val="0"/>
          </w:rPr>
          <w:t xml:space="preserve">Multi-agency guidelines</w:t>
        </w:r>
      </w:hyperlink>
      <w:r w:rsidDel="00000000" w:rsidR="00000000" w:rsidRPr="00000000">
        <w:rPr>
          <w:rFonts w:ascii="Century Gothic" w:cs="Century Gothic" w:eastAsia="Century Gothic" w:hAnsi="Century Gothic"/>
          <w:sz w:val="24"/>
          <w:szCs w:val="24"/>
          <w:rtl w:val="0"/>
        </w:rPr>
        <w:t xml:space="preserve"> and can be contacted for advice or more information: Contact 020 7008 0151 or email </w:t>
      </w:r>
      <w:hyperlink r:id="rId32">
        <w:r w:rsidDel="00000000" w:rsidR="00000000" w:rsidRPr="00000000">
          <w:rPr>
            <w:rFonts w:ascii="Century Gothic" w:cs="Century Gothic" w:eastAsia="Century Gothic" w:hAnsi="Century Gothic"/>
            <w:color w:val="0000ff"/>
            <w:sz w:val="24"/>
            <w:szCs w:val="24"/>
            <w:u w:val="single"/>
            <w:rtl w:val="0"/>
          </w:rPr>
          <w:t xml:space="preserve">fmu@fco.gov.uk</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0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pStyle w:val="Heading2"/>
        <w:jc w:val="both"/>
        <w:rPr>
          <w:rFonts w:ascii="Century Gothic" w:cs="Century Gothic" w:eastAsia="Century Gothic" w:hAnsi="Century Gothic"/>
          <w:b w:val="0"/>
          <w:sz w:val="28"/>
          <w:szCs w:val="28"/>
        </w:rPr>
      </w:pPr>
      <w:r w:rsidDel="00000000" w:rsidR="00000000" w:rsidRPr="00000000">
        <w:rPr>
          <w:rFonts w:ascii="Century Gothic" w:cs="Century Gothic" w:eastAsia="Century Gothic" w:hAnsi="Century Gothic"/>
          <w:sz w:val="28"/>
          <w:szCs w:val="28"/>
          <w:rtl w:val="0"/>
        </w:rPr>
        <w:t xml:space="preserve">Preventing radicalisation and extremism</w:t>
      </w:r>
      <w:r w:rsidDel="00000000" w:rsidR="00000000" w:rsidRPr="00000000">
        <w:rPr>
          <w:rtl w:val="0"/>
        </w:rPr>
      </w:r>
    </w:p>
    <w:p w:rsidR="00000000" w:rsidDel="00000000" w:rsidP="00000000" w:rsidRDefault="00000000" w:rsidRPr="00000000" w14:paraId="0000010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jc w:val="both"/>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7.13 We recognise that safeguarding against </w:t>
      </w:r>
      <w:r w:rsidDel="00000000" w:rsidR="00000000" w:rsidRPr="00000000">
        <w:rPr>
          <w:rFonts w:ascii="Century Gothic" w:cs="Century Gothic" w:eastAsia="Century Gothic" w:hAnsi="Century Gothic"/>
          <w:b w:val="1"/>
          <w:sz w:val="24"/>
          <w:szCs w:val="24"/>
          <w:rtl w:val="0"/>
        </w:rPr>
        <w:t xml:space="preserve">radicalisation and extremism</w:t>
      </w:r>
      <w:r w:rsidDel="00000000" w:rsidR="00000000" w:rsidRPr="00000000">
        <w:rPr>
          <w:rFonts w:ascii="Century Gothic" w:cs="Century Gothic" w:eastAsia="Century Gothic" w:hAnsi="Century Gothic"/>
          <w:sz w:val="24"/>
          <w:szCs w:val="24"/>
          <w:rtl w:val="0"/>
        </w:rPr>
        <w:t xml:space="preserve"> is no different to safeguarding against any other vulnerability in today’s society</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At The Wilderness Grove Forest School</w:t>
      </w:r>
      <w:r w:rsidDel="00000000" w:rsidR="00000000" w:rsidRPr="00000000">
        <w:rPr>
          <w:rFonts w:ascii="Century Gothic" w:cs="Century Gothic" w:eastAsia="Century Gothic" w:hAnsi="Century Gothic"/>
          <w:i w:val="1"/>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we will ensure that:</w:t>
      </w:r>
      <w:r w:rsidDel="00000000" w:rsidR="00000000" w:rsidRPr="00000000">
        <w:rPr>
          <w:rtl w:val="0"/>
        </w:rPr>
      </w:r>
    </w:p>
    <w:p w:rsidR="00000000" w:rsidDel="00000000" w:rsidP="00000000" w:rsidRDefault="00000000" w:rsidRPr="00000000" w14:paraId="0000010B">
      <w:pPr>
        <w:numPr>
          <w:ilvl w:val="0"/>
          <w:numId w:val="21"/>
        </w:numPr>
        <w:ind w:left="36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training, staff have an understanding of what radicalisation and extremism is, why we need to be vigilant and how to respond when concerns arise</w:t>
      </w:r>
    </w:p>
    <w:p w:rsidR="00000000" w:rsidDel="00000000" w:rsidP="00000000" w:rsidRDefault="00000000" w:rsidRPr="00000000" w14:paraId="0000010C">
      <w:pPr>
        <w:numPr>
          <w:ilvl w:val="0"/>
          <w:numId w:val="21"/>
        </w:numPr>
        <w:ind w:left="36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safeguarding lead will notify the home school or commissioner of any concerns in this area </w:t>
      </w:r>
      <w:r w:rsidDel="00000000" w:rsidR="00000000" w:rsidRPr="00000000">
        <w:rPr>
          <w:rFonts w:ascii="Century Gothic" w:cs="Century Gothic" w:eastAsia="Century Gothic" w:hAnsi="Century Gothic"/>
          <w:b w:val="1"/>
          <w:sz w:val="24"/>
          <w:szCs w:val="24"/>
          <w:rtl w:val="0"/>
        </w:rPr>
        <w:t xml:space="preserve">without delay </w:t>
      </w:r>
      <w:r w:rsidDel="00000000" w:rsidR="00000000" w:rsidRPr="00000000">
        <w:rPr>
          <w:rFonts w:ascii="Century Gothic" w:cs="Century Gothic" w:eastAsia="Century Gothic" w:hAnsi="Century Gothic"/>
          <w:sz w:val="24"/>
          <w:szCs w:val="24"/>
          <w:rtl w:val="0"/>
        </w:rPr>
        <w:t xml:space="preserve">(see p4)</w:t>
      </w:r>
    </w:p>
    <w:p w:rsidR="00000000" w:rsidDel="00000000" w:rsidP="00000000" w:rsidRDefault="00000000" w:rsidRPr="00000000" w14:paraId="0000010D">
      <w:pPr>
        <w:numPr>
          <w:ilvl w:val="0"/>
          <w:numId w:val="21"/>
        </w:numPr>
        <w:ind w:left="36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are systems in place for keeping children safe from extremist material when accessing the internet in our setting by using effective filtering and monitoring policies</w:t>
      </w:r>
    </w:p>
    <w:p w:rsidR="00000000" w:rsidDel="00000000" w:rsidP="00000000" w:rsidRDefault="00000000" w:rsidRPr="00000000" w14:paraId="0000010E">
      <w:pPr>
        <w:numPr>
          <w:ilvl w:val="0"/>
          <w:numId w:val="21"/>
        </w:numPr>
        <w:ind w:left="36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safeguarding lead has received Prevent training and will act as the point of contact for any concerns relating to radicalisation and extremism</w:t>
      </w:r>
    </w:p>
    <w:p w:rsidR="00000000" w:rsidDel="00000000" w:rsidP="00000000" w:rsidRDefault="00000000" w:rsidRPr="00000000" w14:paraId="0000010F">
      <w:pPr>
        <w:numPr>
          <w:ilvl w:val="0"/>
          <w:numId w:val="21"/>
        </w:numPr>
        <w:ind w:left="36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safeguarding lead may make referrals in accordance with </w:t>
      </w:r>
      <w:hyperlink r:id="rId33">
        <w:r w:rsidDel="00000000" w:rsidR="00000000" w:rsidRPr="00000000">
          <w:rPr>
            <w:rFonts w:ascii="Century Gothic" w:cs="Century Gothic" w:eastAsia="Century Gothic" w:hAnsi="Century Gothic"/>
            <w:color w:val="0000ff"/>
            <w:sz w:val="24"/>
            <w:szCs w:val="24"/>
            <w:u w:val="single"/>
            <w:rtl w:val="0"/>
          </w:rPr>
          <w:t xml:space="preserve">Prevent duty - Norfolk Schools and Learning Providers - Norfolk County Council</w:t>
        </w:r>
      </w:hyperlink>
      <w:r w:rsidDel="00000000" w:rsidR="00000000" w:rsidRPr="00000000">
        <w:rPr>
          <w:rFonts w:ascii="Century Gothic" w:cs="Century Gothic" w:eastAsia="Century Gothic" w:hAnsi="Century Gothic"/>
          <w:sz w:val="24"/>
          <w:szCs w:val="24"/>
          <w:rtl w:val="0"/>
        </w:rPr>
        <w:t xml:space="preserve"> and may represent our setting at Channel meetings as required</w:t>
      </w:r>
    </w:p>
    <w:p w:rsidR="00000000" w:rsidDel="00000000" w:rsidP="00000000" w:rsidRDefault="00000000" w:rsidRPr="00000000" w14:paraId="000001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1">
      <w:pPr>
        <w:pStyle w:val="Heading2"/>
        <w:jc w:val="both"/>
        <w:rPr>
          <w:rFonts w:ascii="Century Gothic" w:cs="Century Gothic" w:eastAsia="Century Gothic" w:hAnsi="Century Gothic"/>
          <w:b w:val="0"/>
          <w:sz w:val="28"/>
          <w:szCs w:val="28"/>
        </w:rPr>
      </w:pPr>
      <w:r w:rsidDel="00000000" w:rsidR="00000000" w:rsidRPr="00000000">
        <w:rPr>
          <w:rFonts w:ascii="Century Gothic" w:cs="Century Gothic" w:eastAsia="Century Gothic" w:hAnsi="Century Gothic"/>
          <w:sz w:val="28"/>
          <w:szCs w:val="28"/>
          <w:rtl w:val="0"/>
        </w:rPr>
        <w:t xml:space="preserve">Child on child sexual abuse and sexual harassment</w:t>
      </w:r>
      <w:r w:rsidDel="00000000" w:rsidR="00000000" w:rsidRPr="00000000">
        <w:rPr>
          <w:rtl w:val="0"/>
        </w:rPr>
      </w:r>
    </w:p>
    <w:p w:rsidR="00000000" w:rsidDel="00000000" w:rsidP="00000000" w:rsidRDefault="00000000" w:rsidRPr="00000000" w14:paraId="0000011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7.14 At The Wilderness Grove Forest School all staff are trained so that they are aware that safeguarding issues can manifest themselves via </w:t>
      </w:r>
      <w:r w:rsidDel="00000000" w:rsidR="00000000" w:rsidRPr="00000000">
        <w:rPr>
          <w:rFonts w:ascii="Century Gothic" w:cs="Century Gothic" w:eastAsia="Century Gothic" w:hAnsi="Century Gothic"/>
          <w:b w:val="1"/>
          <w:sz w:val="24"/>
          <w:szCs w:val="24"/>
          <w:rtl w:val="0"/>
        </w:rPr>
        <w:t xml:space="preserve">child on child abuse</w:t>
      </w:r>
      <w:r w:rsidDel="00000000" w:rsidR="00000000" w:rsidRPr="00000000">
        <w:rPr>
          <w:rFonts w:ascii="Century Gothic" w:cs="Century Gothic" w:eastAsia="Century Gothic" w:hAnsi="Century Gothic"/>
          <w:sz w:val="24"/>
          <w:szCs w:val="24"/>
          <w:rtl w:val="0"/>
        </w:rPr>
        <w:t xml:space="preserve">. This is most likely to include, but may not be limited to: </w:t>
      </w:r>
    </w:p>
    <w:p w:rsidR="00000000" w:rsidDel="00000000" w:rsidP="00000000" w:rsidRDefault="00000000" w:rsidRPr="00000000" w14:paraId="0000011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bullying (including cyberbullying) </w:t>
      </w:r>
    </w:p>
    <w:p w:rsidR="00000000" w:rsidDel="00000000" w:rsidP="00000000" w:rsidRDefault="00000000" w:rsidRPr="00000000" w14:paraId="000001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physical abuse such as hitting, kicking, shaking, biting, hair pulling, or otherwise causing physical harm</w:t>
      </w:r>
    </w:p>
    <w:p w:rsidR="00000000" w:rsidDel="00000000" w:rsidP="00000000" w:rsidRDefault="00000000" w:rsidRPr="00000000" w14:paraId="0000011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sexual abuse and sexual harassment</w:t>
      </w:r>
    </w:p>
    <w:p w:rsidR="00000000" w:rsidDel="00000000" w:rsidP="00000000" w:rsidRDefault="00000000" w:rsidRPr="00000000" w14:paraId="0000011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upskirting</w:t>
      </w:r>
    </w:p>
    <w:p w:rsidR="00000000" w:rsidDel="00000000" w:rsidP="00000000" w:rsidRDefault="00000000" w:rsidRPr="00000000" w14:paraId="0000011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sexting (also known as youth produced sexual imagery)</w:t>
      </w:r>
    </w:p>
    <w:p w:rsidR="00000000" w:rsidDel="00000000" w:rsidP="00000000" w:rsidRDefault="00000000" w:rsidRPr="00000000" w14:paraId="000001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initiation/hazing type abuse and rituals</w:t>
      </w:r>
    </w:p>
    <w:p w:rsidR="00000000" w:rsidDel="00000000" w:rsidP="00000000" w:rsidRDefault="00000000" w:rsidRPr="00000000" w14:paraId="0000011A">
      <w:pPr>
        <w:spacing w:line="288"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7.15 We recognise that children are vulnerable to physical, sexual and emotional abuse by other children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We understand that abuse can occur in intimate personal relationships between children; and that consensual and non-consensual sharing of nudes and semi nudes images and or videos</w:t>
      </w:r>
      <w:r w:rsidDel="00000000" w:rsidR="00000000" w:rsidRPr="00000000">
        <w:rPr>
          <w:rFonts w:ascii="Century Gothic" w:cs="Century Gothic" w:eastAsia="Century Gothic" w:hAnsi="Century Gothic"/>
          <w:sz w:val="24"/>
          <w:szCs w:val="24"/>
          <w:vertAlign w:val="superscript"/>
        </w:rPr>
        <w:footnoteReference w:customMarkFollows="0" w:id="2"/>
      </w:r>
      <w:r w:rsidDel="00000000" w:rsidR="00000000" w:rsidRPr="00000000">
        <w:rPr>
          <w:rFonts w:ascii="Century Gothic" w:cs="Century Gothic" w:eastAsia="Century Gothic" w:hAnsi="Century Gothic"/>
          <w:sz w:val="24"/>
          <w:szCs w:val="24"/>
          <w:rtl w:val="0"/>
        </w:rPr>
        <w:t xml:space="preserve"> (also known as sexting or youth produced sexual imagery) is a form of child on child abuse. </w:t>
      </w:r>
    </w:p>
    <w:p w:rsidR="00000000" w:rsidDel="00000000" w:rsidP="00000000" w:rsidRDefault="00000000" w:rsidRPr="00000000" w14:paraId="0000011C">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7.16 We understand, that even if there are no reports in our setting it does not mean it is not happening, it may be the case that it is just not being reported. We recognise that children may not find it easy to tell staff about their abuse and can show signs or act in ways that they hope adults will notice and react to. In some cases, the victim may not make a direct report, and this may come from a friend or a conversation that is overheard. Such abuse will always be taken as seriously as abuse perpetrated by an adult and the same safeguarding children procedures will apply in respect of any child who is suffering or likely to suffer significant harm. Staff must never tolerate or dismiss concerns relating to child on child abuse and they will always challenge this. It must never be tolerated or passed off as ‘banter’, ‘just having a laugh’ or ‘part of growing up’. Doing this can lead to a culture of unacceptable behaviours, an unsafe environment for children and in worst case scenarios a culture that normalises abuse leading to children accepting it as normal and not coming forward to report it.</w:t>
      </w:r>
    </w:p>
    <w:p w:rsidR="00000000" w:rsidDel="00000000" w:rsidP="00000000" w:rsidRDefault="00000000" w:rsidRPr="00000000" w14:paraId="0000011E">
      <w:pPr>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1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7.17 At The Wilderness Grove Forest School 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rsidR="00000000" w:rsidDel="00000000" w:rsidP="00000000" w:rsidRDefault="00000000" w:rsidRPr="00000000" w14:paraId="00000120">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7.18 At The Wilderness Grove Forest School all staff will reassure victims that they are being taken seriously and that they will be supported and kept safe. Victims will never be given the impression that they are creating a problem by reporting abuse, sexual abuse or sexual harassment. Nor will a victim ever be made to feel ashamed for making a report. We will also offer appropriate support to the perpetrator and any other children involved.</w:t>
      </w:r>
    </w:p>
    <w:p w:rsidR="00000000" w:rsidDel="00000000" w:rsidP="00000000" w:rsidRDefault="00000000" w:rsidRPr="00000000" w14:paraId="00000122">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7.19 All</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staff will understand that they should follow our safeguarding procedures for reporting a concern if they are worried about child on child abuse. The safeguarding lead will notify the home school or other commissioner of any safeguarding concerns in this area </w:t>
      </w:r>
      <w:r w:rsidDel="00000000" w:rsidR="00000000" w:rsidRPr="00000000">
        <w:rPr>
          <w:rFonts w:ascii="Century Gothic" w:cs="Century Gothic" w:eastAsia="Century Gothic" w:hAnsi="Century Gothic"/>
          <w:b w:val="1"/>
          <w:sz w:val="24"/>
          <w:szCs w:val="24"/>
          <w:rtl w:val="0"/>
        </w:rPr>
        <w:t xml:space="preserve">without delay </w:t>
      </w:r>
      <w:r w:rsidDel="00000000" w:rsidR="00000000" w:rsidRPr="00000000">
        <w:rPr>
          <w:rFonts w:ascii="Century Gothic" w:cs="Century Gothic" w:eastAsia="Century Gothic" w:hAnsi="Century Gothic"/>
          <w:sz w:val="24"/>
          <w:szCs w:val="24"/>
          <w:rtl w:val="0"/>
        </w:rPr>
        <w:t xml:space="preserve">(see p4).  </w:t>
      </w:r>
    </w:p>
    <w:p w:rsidR="00000000" w:rsidDel="00000000" w:rsidP="00000000" w:rsidRDefault="00000000" w:rsidRPr="00000000" w14:paraId="0000012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7.20 In liaison and with the agreement of the home school Designated Safeguarding Lead or other commissioner, we will work with other agencies including the police and Children’s Services, as required to respond to concerns about sexual abuse and harassment.  Where agreed with the home school Designated Safeguarding Lead or other commissioner, we will seek consultations where there are concerns or worries about developmentally inappropriate or harmful sexual behaviour from the Harmful Sexual Behaviour (HSB) Team as required so that we ensure we are offering the right support to the child(ren).  Where appropriate, we will share risk assessments and/or advice from the HSB team with the commissioner.</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1"/>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7.21 Support will depend on the circumstances of each case and the needs of the child, it may include completion of risk assessments to support children to remain in the setting whilst safeguarding other children and the victim, delivery of early intervention in respect of HSB and/or referral to </w:t>
      </w:r>
      <w:hyperlink r:id="rId34">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The Harbour Centre Sexual Assault Referral Centre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5">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The Harbour Centre website</w:t>
        </w:r>
      </w:hyperlink>
      <w:hyperlink r:id="rId36">
        <w:r w:rsidDel="00000000" w:rsidR="00000000" w:rsidRPr="00000000">
          <w:rPr>
            <w:rFonts w:ascii="Century Gothic" w:cs="Century Gothic" w:eastAsia="Century Gothic" w:hAnsi="Century Gothic"/>
            <w:b w:val="0"/>
            <w:i w:val="1"/>
            <w:smallCaps w:val="0"/>
            <w:strike w:val="0"/>
            <w:color w:val="0000ff"/>
            <w:sz w:val="24"/>
            <w:szCs w:val="24"/>
            <w:u w:val="single"/>
            <w:shd w:fill="auto" w:val="clear"/>
            <w:vertAlign w:val="baseline"/>
            <w:rtl w:val="0"/>
          </w:rPr>
          <w:t xml:space="preserve">.</w:t>
        </w:r>
      </w:hyperlink>
      <w:r w:rsidDel="00000000" w:rsidR="00000000" w:rsidRPr="00000000">
        <w:rPr>
          <w:rFonts w:ascii="Century Gothic" w:cs="Century Gothic" w:eastAsia="Century Gothic" w:hAnsi="Century Gothic"/>
          <w:b w:val="0"/>
          <w:i w:val="0"/>
          <w:smallCaps w:val="0"/>
          <w:strike w:val="0"/>
          <w:color w:val="000000"/>
          <w:sz w:val="24"/>
          <w:szCs w:val="24"/>
          <w:u w:val="singl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4"/>
          <w:szCs w:val="24"/>
          <w:u w:val="single"/>
          <w:shd w:fill="auto" w:val="clear"/>
          <w:vertAlign w:val="baseline"/>
          <w:rtl w:val="0"/>
        </w:rPr>
        <w:t xml:space="preserve">Any actions should be agreed with the home school Designated Safeguarding Lead or other commissioner.</w:t>
      </w:r>
      <w:r w:rsidDel="00000000" w:rsidR="00000000" w:rsidRPr="00000000">
        <w:rPr>
          <w:rtl w:val="0"/>
        </w:rPr>
      </w:r>
    </w:p>
    <w:p w:rsidR="00000000" w:rsidDel="00000000" w:rsidP="00000000" w:rsidRDefault="00000000" w:rsidRPr="00000000" w14:paraId="000001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9">
      <w:pPr>
        <w:pStyle w:val="Heading2"/>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Modern Slavery </w:t>
      </w:r>
      <w:r w:rsidDel="00000000" w:rsidR="00000000" w:rsidRPr="00000000">
        <w:rPr>
          <w:rtl w:val="0"/>
        </w:rPr>
      </w:r>
    </w:p>
    <w:p w:rsidR="00000000" w:rsidDel="00000000" w:rsidP="00000000" w:rsidRDefault="00000000" w:rsidRPr="00000000" w14:paraId="0000012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7.22 At The Wilderness Grove Forest School we understand that </w:t>
      </w:r>
      <w:r w:rsidDel="00000000" w:rsidR="00000000" w:rsidRPr="00000000">
        <w:rPr>
          <w:rFonts w:ascii="Century Gothic" w:cs="Century Gothic" w:eastAsia="Century Gothic" w:hAnsi="Century Gothic"/>
          <w:b w:val="1"/>
          <w:sz w:val="24"/>
          <w:szCs w:val="24"/>
          <w:rtl w:val="0"/>
        </w:rPr>
        <w:t xml:space="preserve">modern slavery</w:t>
      </w:r>
      <w:r w:rsidDel="00000000" w:rsidR="00000000" w:rsidRPr="00000000">
        <w:rPr>
          <w:rFonts w:ascii="Century Gothic" w:cs="Century Gothic" w:eastAsia="Century Gothic" w:hAnsi="Century Gothic"/>
          <w:sz w:val="24"/>
          <w:szCs w:val="24"/>
          <w:rtl w:val="0"/>
        </w:rPr>
        <w:t xml:space="preserve"> encompasses human trafficking and slavery, servitude and forced or compulsory labour. Exploitation can take many forms, including sexual exploitation, forced labour, slavery, servitude, forced criminality and the removal of organs. We refer to the DfE guidance </w:t>
      </w:r>
      <w:hyperlink r:id="rId37">
        <w:r w:rsidDel="00000000" w:rsidR="00000000" w:rsidRPr="00000000">
          <w:rPr>
            <w:rFonts w:ascii="Century Gothic" w:cs="Century Gothic" w:eastAsia="Century Gothic" w:hAnsi="Century Gothic"/>
            <w:color w:val="0000ff"/>
            <w:sz w:val="24"/>
            <w:szCs w:val="24"/>
            <w:u w:val="single"/>
            <w:rtl w:val="0"/>
          </w:rPr>
          <w:t xml:space="preserve">Modern slavery: how to identify and support victims</w:t>
        </w:r>
      </w:hyperlink>
      <w:r w:rsidDel="00000000" w:rsidR="00000000" w:rsidRPr="00000000">
        <w:rPr>
          <w:rFonts w:ascii="Century Gothic" w:cs="Century Gothic" w:eastAsia="Century Gothic" w:hAnsi="Century Gothic"/>
          <w:sz w:val="24"/>
          <w:szCs w:val="24"/>
          <w:rtl w:val="0"/>
        </w:rPr>
        <w:t xml:space="preserve"> for concerns of this nature. </w:t>
      </w:r>
    </w:p>
    <w:p w:rsidR="00000000" w:rsidDel="00000000" w:rsidP="00000000" w:rsidRDefault="00000000" w:rsidRPr="00000000" w14:paraId="0000012C">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safeguarding lead will notify the home school or other commissioner of any safeguarding concerns in this area </w:t>
      </w:r>
      <w:r w:rsidDel="00000000" w:rsidR="00000000" w:rsidRPr="00000000">
        <w:rPr>
          <w:rFonts w:ascii="Century Gothic" w:cs="Century Gothic" w:eastAsia="Century Gothic" w:hAnsi="Century Gothic"/>
          <w:b w:val="1"/>
          <w:sz w:val="24"/>
          <w:szCs w:val="24"/>
          <w:rtl w:val="0"/>
        </w:rPr>
        <w:t xml:space="preserve">without delay</w:t>
      </w:r>
      <w:r w:rsidDel="00000000" w:rsidR="00000000" w:rsidRPr="00000000">
        <w:rPr>
          <w:rFonts w:ascii="Century Gothic" w:cs="Century Gothic" w:eastAsia="Century Gothic" w:hAnsi="Century Gothic"/>
          <w:sz w:val="24"/>
          <w:szCs w:val="24"/>
          <w:rtl w:val="0"/>
        </w:rPr>
        <w:t xml:space="preserve"> (see p4).</w:t>
      </w:r>
    </w:p>
    <w:p w:rsidR="00000000" w:rsidDel="00000000" w:rsidP="00000000" w:rsidRDefault="00000000" w:rsidRPr="00000000" w14:paraId="0000012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F">
      <w:pPr>
        <w:pStyle w:val="Heading2"/>
        <w:jc w:val="both"/>
        <w:rPr>
          <w:rFonts w:ascii="Century Gothic" w:cs="Century Gothic" w:eastAsia="Century Gothic" w:hAnsi="Century Gothic"/>
          <w:b w:val="0"/>
          <w:sz w:val="28"/>
          <w:szCs w:val="28"/>
        </w:rPr>
      </w:pPr>
      <w:r w:rsidDel="00000000" w:rsidR="00000000" w:rsidRPr="00000000">
        <w:rPr>
          <w:rFonts w:ascii="Century Gothic" w:cs="Century Gothic" w:eastAsia="Century Gothic" w:hAnsi="Century Gothic"/>
          <w:sz w:val="28"/>
          <w:szCs w:val="28"/>
          <w:rtl w:val="0"/>
        </w:rPr>
        <w:t xml:space="preserve">Safeguarding responses to children who go missing </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7.23 At The Wilderness Grove Forest School all staff should be aware of the safeguarding responsibilities for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children who are absent or go missing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from the setting, particularly on repeat occasions, to help identify the risk of abuse and neglect, including sexual abuse or exploitation, and to help prevent the risks of their going missing in future.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At The Wilderness Grove Forest School</w:t>
      </w:r>
      <w:r w:rsidDel="00000000" w:rsidR="00000000" w:rsidRPr="00000000">
        <w:rPr>
          <w:rFonts w:ascii="Century Gothic" w:cs="Century Gothic" w:eastAsia="Century Gothic" w:hAnsi="Century Gothic"/>
          <w:b w:val="0"/>
          <w:i w:val="0"/>
          <w:smallCaps w:val="0"/>
          <w:strike w:val="0"/>
          <w:color w:val="4f81bd"/>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adhere to the following procedures and processes to ensure there is an appropriate safeguarding response to children who missing:</w:t>
      </w:r>
    </w:p>
    <w:p w:rsidR="00000000" w:rsidDel="00000000" w:rsidP="00000000" w:rsidRDefault="00000000" w:rsidRPr="00000000" w14:paraId="00000134">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 attendance register is taken at the start of the first session of each day </w:t>
      </w:r>
    </w:p>
    <w:p w:rsidR="00000000" w:rsidDel="00000000" w:rsidP="00000000" w:rsidRDefault="00000000" w:rsidRPr="00000000" w14:paraId="00000135">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attendance (positive attendance, lateness and absences) is reported to the home school/commissioner within 30 minutes of the child’s planned arrival</w:t>
      </w:r>
    </w:p>
    <w:p w:rsidR="00000000" w:rsidDel="00000000" w:rsidP="00000000" w:rsidRDefault="00000000" w:rsidRPr="00000000" w14:paraId="00000136">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hold at least two emergency contact numbers for each of the children who attend our setting wherever possible</w:t>
      </w:r>
    </w:p>
    <w:p w:rsidR="00000000" w:rsidDel="00000000" w:rsidP="00000000" w:rsidRDefault="00000000" w:rsidRPr="00000000" w14:paraId="00000137">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a child absconds from The Wilderness Grove Forest School</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the home school/commissioner and parent/carer will be informed immediately. </w:t>
      </w:r>
    </w:p>
    <w:p w:rsidR="00000000" w:rsidDel="00000000" w:rsidP="00000000" w:rsidRDefault="00000000" w:rsidRPr="00000000" w14:paraId="00000138">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will alert the safeguarding lead to any concerns raised regarding children who are absent</w:t>
      </w:r>
    </w:p>
    <w:p w:rsidR="00000000" w:rsidDel="00000000" w:rsidP="00000000" w:rsidRDefault="00000000" w:rsidRPr="00000000" w14:paraId="00000139">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 </w:t>
      </w:r>
      <w:r w:rsidDel="00000000" w:rsidR="00000000" w:rsidRPr="00000000">
        <w:rPr>
          <w:rFonts w:ascii="Century Gothic" w:cs="Century Gothic" w:eastAsia="Century Gothic" w:hAnsi="Century Gothic"/>
          <w:b w:val="1"/>
          <w:sz w:val="24"/>
          <w:szCs w:val="24"/>
          <w:rtl w:val="0"/>
        </w:rPr>
        <w:t xml:space="preserve">will not be given permission to leave the AP site</w:t>
      </w:r>
      <w:r w:rsidDel="00000000" w:rsidR="00000000" w:rsidRPr="00000000">
        <w:rPr>
          <w:rFonts w:ascii="Century Gothic" w:cs="Century Gothic" w:eastAsia="Century Gothic" w:hAnsi="Century Gothic"/>
          <w:sz w:val="24"/>
          <w:szCs w:val="24"/>
          <w:rtl w:val="0"/>
        </w:rPr>
        <w:t xml:space="preserve"> during the session, unless, for example, it is for a pre-arranged appointment or trip</w:t>
      </w:r>
    </w:p>
    <w:p w:rsidR="00000000" w:rsidDel="00000000" w:rsidP="00000000" w:rsidRDefault="00000000" w:rsidRPr="00000000" w14:paraId="0000013A">
      <w:pPr>
        <w:numPr>
          <w:ilvl w:val="0"/>
          <w:numId w:val="23"/>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any absence concerns will be discussed with the commissioner without delay</w:t>
      </w:r>
    </w:p>
    <w:p w:rsidR="00000000" w:rsidDel="00000000" w:rsidP="00000000" w:rsidRDefault="00000000" w:rsidRPr="00000000" w14:paraId="0000013B">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C">
      <w:pPr>
        <w:pStyle w:val="Heading2"/>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sz w:val="28"/>
          <w:szCs w:val="28"/>
          <w:rtl w:val="0"/>
        </w:rPr>
        <w:t xml:space="preserve">Mental Health</w:t>
      </w:r>
      <w:r w:rsidDel="00000000" w:rsidR="00000000" w:rsidRPr="00000000">
        <w:rPr>
          <w:rtl w:val="0"/>
        </w:rPr>
      </w:r>
    </w:p>
    <w:p w:rsidR="00000000" w:rsidDel="00000000" w:rsidP="00000000" w:rsidRDefault="00000000" w:rsidRPr="00000000" w14:paraId="0000013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7.24 At The Wilderness Grove Forest School all staff are made aware, through training, that </w:t>
      </w:r>
      <w:r w:rsidDel="00000000" w:rsidR="00000000" w:rsidRPr="00000000">
        <w:rPr>
          <w:rFonts w:ascii="Century Gothic" w:cs="Century Gothic" w:eastAsia="Century Gothic" w:hAnsi="Century Gothic"/>
          <w:b w:val="1"/>
          <w:sz w:val="24"/>
          <w:szCs w:val="24"/>
          <w:rtl w:val="0"/>
        </w:rPr>
        <w:t xml:space="preserve">mental health</w:t>
      </w:r>
      <w:r w:rsidDel="00000000" w:rsidR="00000000" w:rsidRPr="00000000">
        <w:rPr>
          <w:rFonts w:ascii="Century Gothic" w:cs="Century Gothic" w:eastAsia="Century Gothic" w:hAnsi="Century Gothic"/>
          <w:sz w:val="24"/>
          <w:szCs w:val="24"/>
          <w:rtl w:val="0"/>
        </w:rPr>
        <w:t xml:space="preserve">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rsidR="00000000" w:rsidDel="00000000" w:rsidP="00000000" w:rsidRDefault="00000000" w:rsidRPr="00000000" w14:paraId="0000013F">
      <w:pPr>
        <w:jc w:val="both"/>
        <w:rPr>
          <w:rFonts w:ascii="Century Gothic" w:cs="Century Gothic" w:eastAsia="Century Gothic" w:hAnsi="Century Gothic"/>
          <w:sz w:val="24"/>
          <w:szCs w:val="24"/>
          <w:highlight w:val="yellow"/>
        </w:rPr>
      </w:pPr>
      <w:r w:rsidDel="00000000" w:rsidR="00000000" w:rsidRPr="00000000">
        <w:rPr>
          <w:rtl w:val="0"/>
        </w:rPr>
      </w:r>
    </w:p>
    <w:p w:rsidR="00000000" w:rsidDel="00000000" w:rsidP="00000000" w:rsidRDefault="00000000" w:rsidRPr="00000000" w14:paraId="0000014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7.25 We understand that where children have suffered abuse, neglect or exploitation,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also a safeguarding concern, they should take immediate action by passing the information on to the safeguarding lead. The safeguarding lead</w:t>
      </w:r>
    </w:p>
    <w:p w:rsidR="00000000" w:rsidDel="00000000" w:rsidP="00000000" w:rsidRDefault="00000000" w:rsidRPr="00000000" w14:paraId="0000014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will notify the home school or other commissioner of any safeguarding concerns in this area without delay (see p4).</w:t>
      </w:r>
    </w:p>
    <w:p w:rsidR="00000000" w:rsidDel="00000000" w:rsidP="00000000" w:rsidRDefault="00000000" w:rsidRPr="00000000" w14:paraId="0000014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3">
      <w:pPr>
        <w:pStyle w:val="Heading2"/>
        <w:jc w:val="both"/>
        <w:rPr>
          <w:rFonts w:ascii="Century Gothic" w:cs="Century Gothic" w:eastAsia="Century Gothic" w:hAnsi="Century Gothic"/>
          <w:b w:val="0"/>
          <w:i w:val="1"/>
        </w:rPr>
      </w:pPr>
      <w:r w:rsidDel="00000000" w:rsidR="00000000" w:rsidRPr="00000000">
        <w:rPr>
          <w:rFonts w:ascii="Century Gothic" w:cs="Century Gothic" w:eastAsia="Century Gothic" w:hAnsi="Century Gothic"/>
          <w:rtl w:val="0"/>
        </w:rPr>
        <w:t xml:space="preserve">Online Safety</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7.26 Online Safety includes the use of photography and video, the internet and social media sites, mobile phones and smart watches. At The Wilderness Grove Forest School all staff are aware that technology is a significant component in many safeguarding and wellbeing issues. Children are at risk of abuse online as well as face to face. We understand that in many cases abuse will take place concurrently online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7.27 As part of the requirement for staff to undergo regular updated safeguarding training,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online safety training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is also delivered, We will ensure online safety is a running and interrelated theme and is reflected in relevant policies, staff training, the role and responsibilities of the safeguarding lead and any parental engagement.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7.28 At The Wilderness Grove Forest School we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(even if the use of technology does not feature in their programme). For example, as a setting, we commit to ensuring that:</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colleagues using the internet to carry out work tasks must do so with regard to our online safety policy</w:t>
      </w:r>
    </w:p>
    <w:p w:rsidR="00000000" w:rsidDel="00000000" w:rsidP="00000000" w:rsidRDefault="00000000" w:rsidRPr="00000000" w14:paraId="000001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colleagues will respect the rules regarding social media, as outlined in our online safety policy</w:t>
      </w:r>
    </w:p>
    <w:p w:rsidR="00000000" w:rsidDel="00000000" w:rsidP="00000000" w:rsidRDefault="00000000" w:rsidRPr="00000000" w14:paraId="000001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parent carer consent will be sought regarding photo consent</w:t>
      </w:r>
    </w:p>
    <w:p w:rsidR="00000000" w:rsidDel="00000000" w:rsidP="00000000" w:rsidRDefault="00000000" w:rsidRPr="00000000" w14:paraId="000001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photographs are taken of children for the purposes of recording progress, these will be stored securely</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safeguarding lead will notify the home school or other commissioner of any safeguarding concerns in this area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without delay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(see p4).</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pStyle w:val="Heading2"/>
        <w:jc w:val="both"/>
        <w:rPr>
          <w:rFonts w:ascii="Century Gothic" w:cs="Century Gothic" w:eastAsia="Century Gothic" w:hAnsi="Century Gothic"/>
          <w:b w:val="0"/>
          <w:i w:val="1"/>
          <w:sz w:val="28"/>
          <w:szCs w:val="28"/>
        </w:rPr>
      </w:pPr>
      <w:r w:rsidDel="00000000" w:rsidR="00000000" w:rsidRPr="00000000">
        <w:rPr>
          <w:rFonts w:ascii="Century Gothic" w:cs="Century Gothic" w:eastAsia="Century Gothic" w:hAnsi="Century Gothic"/>
          <w:sz w:val="28"/>
          <w:szCs w:val="28"/>
          <w:rtl w:val="0"/>
        </w:rPr>
        <w:t xml:space="preserve">Cybercrime</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7.29 We understand that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cybercrime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is criminal activity committed using computers and/or the internet. It is broadly categorised as either ‘cyber-enabled’ (crimes that can happen off-line but are enabled at scale and at speed on-line) or ‘cyber dependent’ (crimes that can be committed only by using a computer).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there are concerns about a child in this area, the safeguarding lead must notify the home school or other commissioner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without delay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(see p4).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pStyle w:val="Heading2"/>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Domestic Abuse</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7.30 At The Wilderness Grove Forest School all staff are aware that domestic abuse can encompass a wide range of behaviours and may be a single incident or a pattern of incidents. That abuse can be, but is not limited to, psychological, physical, sexual, financial or emotional. We understand that children can be victims of domestic abuse. Where they see, hear or experience the effects this can have a detrimental and long-term impact on their health, well-being, development, and ability to learn. We are aware of the </w:t>
      </w:r>
      <w:hyperlink r:id="rId38">
        <w:r w:rsidDel="00000000" w:rsidR="00000000" w:rsidRPr="00000000">
          <w:rPr>
            <w:rFonts w:ascii="Century Gothic" w:cs="Century Gothic" w:eastAsia="Century Gothic" w:hAnsi="Century Gothic"/>
            <w:color w:val="0000ff"/>
            <w:sz w:val="24"/>
            <w:szCs w:val="24"/>
            <w:u w:val="single"/>
            <w:rtl w:val="0"/>
          </w:rPr>
          <w:t xml:space="preserve">Norfolk Integrated Domestic Abuse Service (NIDAS)</w:t>
        </w:r>
      </w:hyperlink>
      <w:r w:rsidDel="00000000" w:rsidR="00000000" w:rsidRPr="00000000">
        <w:rPr>
          <w:rFonts w:ascii="Century Gothic" w:cs="Century Gothic" w:eastAsia="Century Gothic" w:hAnsi="Century Gothic"/>
          <w:sz w:val="24"/>
          <w:szCs w:val="24"/>
          <w:rtl w:val="0"/>
        </w:rPr>
        <w:t xml:space="preserve"> and signpost victims to the service. </w:t>
      </w:r>
      <w:hyperlink r:id="rId39">
        <w:r w:rsidDel="00000000" w:rsidR="00000000" w:rsidRPr="00000000">
          <w:rPr>
            <w:rFonts w:ascii="Century Gothic" w:cs="Century Gothic" w:eastAsia="Century Gothic" w:hAnsi="Century Gothic"/>
            <w:color w:val="002060"/>
            <w:sz w:val="24"/>
            <w:szCs w:val="24"/>
            <w:u w:val="single"/>
            <w:rtl w:val="0"/>
          </w:rPr>
          <w:t xml:space="preserve">Norfolk and Suffolk Victim Care</w:t>
        </w:r>
      </w:hyperlink>
      <w:r w:rsidDel="00000000" w:rsidR="00000000" w:rsidRPr="00000000">
        <w:rPr>
          <w:rFonts w:ascii="Century Gothic" w:cs="Century Gothic" w:eastAsia="Century Gothic" w:hAnsi="Century Gothic"/>
          <w:color w:val="000000"/>
          <w:sz w:val="24"/>
          <w:szCs w:val="24"/>
          <w:u w:val="single"/>
          <w:rtl w:val="0"/>
        </w:rPr>
        <w:t xml:space="preserve"> are available to offer support where threshold for NIDAS support has not been met.</w:t>
      </w:r>
      <w:r w:rsidDel="00000000" w:rsidR="00000000" w:rsidRPr="00000000">
        <w:rPr>
          <w:rtl w:val="0"/>
        </w:rPr>
      </w:r>
    </w:p>
    <w:p w:rsidR="00000000" w:rsidDel="00000000" w:rsidP="00000000" w:rsidRDefault="00000000" w:rsidRPr="00000000" w14:paraId="0000015B">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C">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there are concerns about a child in this area, the safeguarding lead will notify the home school or other commissioner </w:t>
      </w:r>
      <w:r w:rsidDel="00000000" w:rsidR="00000000" w:rsidRPr="00000000">
        <w:rPr>
          <w:rFonts w:ascii="Century Gothic" w:cs="Century Gothic" w:eastAsia="Century Gothic" w:hAnsi="Century Gothic"/>
          <w:b w:val="1"/>
          <w:sz w:val="24"/>
          <w:szCs w:val="24"/>
          <w:rtl w:val="0"/>
        </w:rPr>
        <w:t xml:space="preserve">without delay </w:t>
      </w:r>
      <w:r w:rsidDel="00000000" w:rsidR="00000000" w:rsidRPr="00000000">
        <w:rPr>
          <w:rFonts w:ascii="Century Gothic" w:cs="Century Gothic" w:eastAsia="Century Gothic" w:hAnsi="Century Gothic"/>
          <w:sz w:val="24"/>
          <w:szCs w:val="24"/>
          <w:rtl w:val="0"/>
        </w:rPr>
        <w:t xml:space="preserve">(see p4).  </w:t>
      </w:r>
    </w:p>
    <w:p w:rsidR="00000000" w:rsidDel="00000000" w:rsidP="00000000" w:rsidRDefault="00000000" w:rsidRPr="00000000" w14:paraId="0000015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F">
      <w:pPr>
        <w:pStyle w:val="Heading2"/>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Children with special educational needs and disabilities or physical health issues</w:t>
      </w:r>
      <w:r w:rsidDel="00000000" w:rsidR="00000000" w:rsidRPr="00000000">
        <w:rPr>
          <w:rtl w:val="0"/>
        </w:rPr>
      </w:r>
    </w:p>
    <w:p w:rsidR="00000000" w:rsidDel="00000000" w:rsidP="00000000" w:rsidRDefault="00000000" w:rsidRPr="00000000" w14:paraId="0000016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7.31</w:t>
      </w: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At The Wilderness Grove Forest School we recognise that children with special educational needs or disabilities (SEND) or certain health conditions can face additional safeguarding challenges such as </w:t>
      </w:r>
    </w:p>
    <w:p w:rsidR="00000000" w:rsidDel="00000000" w:rsidP="00000000" w:rsidRDefault="00000000" w:rsidRPr="00000000" w14:paraId="00000162">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163">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these children being more prone to peer group isolation or bullying (including prejudice-based bullying) than other children</w:t>
      </w:r>
    </w:p>
    <w:p w:rsidR="00000000" w:rsidDel="00000000" w:rsidP="00000000" w:rsidRDefault="00000000" w:rsidRPr="00000000" w14:paraId="00000164">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potential for children with SEND or certain medical conditions being disproportionally impacted by behaviours such as bullying, without outwardly showing any signs; and</w:t>
      </w:r>
    </w:p>
    <w:p w:rsidR="00000000" w:rsidDel="00000000" w:rsidP="00000000" w:rsidRDefault="00000000" w:rsidRPr="00000000" w14:paraId="00000165">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communication barriers and difficulties in managing or reporting these challenges.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7.32 We work to address these additional challenges and consider extra pastoral support and attention for these children, along with ensuring any appropriate support for communication is in place.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7.33 At The Wilderness Grove Forest School we also recognise that pupils who attend Alternative Provision will often have complex needs and due to this we are aware of the additional risk of harm these children may be vulnerable to. </w:t>
      </w:r>
    </w:p>
    <w:p w:rsidR="00000000" w:rsidDel="00000000" w:rsidP="00000000" w:rsidRDefault="00000000" w:rsidRPr="00000000" w14:paraId="0000016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A">
      <w:pPr>
        <w:pStyle w:val="Heading2"/>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Children who are lesbian, gay, bi or trans [LGBT]</w:t>
      </w:r>
      <w:r w:rsidDel="00000000" w:rsidR="00000000" w:rsidRPr="00000000">
        <w:rPr>
          <w:rtl w:val="0"/>
        </w:rPr>
      </w:r>
    </w:p>
    <w:p w:rsidR="00000000" w:rsidDel="00000000" w:rsidP="00000000" w:rsidRDefault="00000000" w:rsidRPr="00000000" w14:paraId="0000016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7.34 The fact that a child or a young person may be lesbian, gay, bisexual or questioning their gender is not in itself an inherent risk factor for harm. However, in line with ‘Keeping Children Safe in Education’,</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biphobic and transphobic bullying and abuse.</w:t>
      </w:r>
    </w:p>
    <w:p w:rsidR="00000000" w:rsidDel="00000000" w:rsidP="00000000" w:rsidRDefault="00000000" w:rsidRPr="00000000" w14:paraId="0000016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there are concerns about a child in this area, the safeguarding lead will notify the home school or other commissioner </w:t>
      </w:r>
      <w:r w:rsidDel="00000000" w:rsidR="00000000" w:rsidRPr="00000000">
        <w:rPr>
          <w:rFonts w:ascii="Century Gothic" w:cs="Century Gothic" w:eastAsia="Century Gothic" w:hAnsi="Century Gothic"/>
          <w:b w:val="1"/>
          <w:sz w:val="24"/>
          <w:szCs w:val="24"/>
          <w:rtl w:val="0"/>
        </w:rPr>
        <w:t xml:space="preserve">without delay </w:t>
      </w:r>
      <w:r w:rsidDel="00000000" w:rsidR="00000000" w:rsidRPr="00000000">
        <w:rPr>
          <w:rFonts w:ascii="Century Gothic" w:cs="Century Gothic" w:eastAsia="Century Gothic" w:hAnsi="Century Gothic"/>
          <w:sz w:val="24"/>
          <w:szCs w:val="24"/>
          <w:rtl w:val="0"/>
        </w:rPr>
        <w:t xml:space="preserve">(see p4). </w:t>
      </w:r>
    </w:p>
    <w:p w:rsidR="00000000" w:rsidDel="00000000" w:rsidP="00000000" w:rsidRDefault="00000000" w:rsidRPr="00000000" w14:paraId="0000016F">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0">
      <w:pPr>
        <w:pStyle w:val="Heading1"/>
        <w:numPr>
          <w:ilvl w:val="0"/>
          <w:numId w:val="4"/>
        </w:numPr>
        <w:ind w:left="720" w:hanging="360"/>
        <w:jc w:val="both"/>
        <w:rPr>
          <w:rFonts w:ascii="Century Gothic" w:cs="Century Gothic" w:eastAsia="Century Gothic" w:hAnsi="Century Gothic"/>
          <w:b w:val="0"/>
        </w:rPr>
      </w:pPr>
      <w:bookmarkStart w:colFirst="0" w:colLast="0" w:name="_heading=h.6fqluct8qw09" w:id="11"/>
      <w:bookmarkEnd w:id="11"/>
      <w:r w:rsidDel="00000000" w:rsidR="00000000" w:rsidRPr="00000000">
        <w:rPr>
          <w:rFonts w:ascii="Century Gothic" w:cs="Century Gothic" w:eastAsia="Century Gothic" w:hAnsi="Century Gothic"/>
          <w:rtl w:val="0"/>
        </w:rPr>
        <w:t xml:space="preserve">Recording and information sharing</w:t>
      </w:r>
      <w:r w:rsidDel="00000000" w:rsidR="00000000" w:rsidRPr="00000000">
        <w:rPr>
          <w:rtl w:val="0"/>
        </w:rPr>
      </w:r>
    </w:p>
    <w:p w:rsidR="00000000" w:rsidDel="00000000" w:rsidP="00000000" w:rsidRDefault="00000000" w:rsidRPr="00000000" w14:paraId="00000171">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2">
      <w:pPr>
        <w:jc w:val="both"/>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8.1 If staff are concerned about the welfare or safety of any child at The Wilderness Grove Forest School they will record their concern either on the agreed reporting form (</w:t>
      </w:r>
      <w:hyperlink w:anchor="_heading=h.lwodgr7xy9j1">
        <w:r w:rsidDel="00000000" w:rsidR="00000000" w:rsidRPr="00000000">
          <w:rPr>
            <w:rFonts w:ascii="Century Gothic" w:cs="Century Gothic" w:eastAsia="Century Gothic" w:hAnsi="Century Gothic"/>
            <w:color w:val="0000ff"/>
            <w:sz w:val="24"/>
            <w:szCs w:val="24"/>
            <w:u w:val="single"/>
            <w:rtl w:val="0"/>
          </w:rPr>
          <w:t xml:space="preserve">Appendix 1</w:t>
        </w:r>
      </w:hyperlink>
      <w:r w:rsidDel="00000000" w:rsidR="00000000" w:rsidRPr="00000000">
        <w:rPr>
          <w:rFonts w:ascii="Century Gothic" w:cs="Century Gothic" w:eastAsia="Century Gothic" w:hAnsi="Century Gothic"/>
          <w:sz w:val="24"/>
          <w:szCs w:val="24"/>
          <w:rtl w:val="0"/>
        </w:rPr>
        <w:t xml:space="preserve">) or through the setting’s electronic system. Any concerns should be passed to the safeguarding lead without delay. </w:t>
      </w:r>
      <w:r w:rsidDel="00000000" w:rsidR="00000000" w:rsidRPr="00000000">
        <w:rPr>
          <w:rtl w:val="0"/>
        </w:rPr>
      </w:r>
    </w:p>
    <w:p w:rsidR="00000000" w:rsidDel="00000000" w:rsidP="00000000" w:rsidRDefault="00000000" w:rsidRPr="00000000" w14:paraId="0000017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8.2 Any information recorded will be kept in a separate named file, in a secure cabinet if a paper system is used and not with the child’s progress file. These files will be the responsibility of the safeguarding lead. Child protection information will only be shared within the setting on the basis of ‘need to know in the child’s interests’ and on the understanding that it remains strictly confidential.  </w:t>
      </w:r>
    </w:p>
    <w:p w:rsidR="00000000" w:rsidDel="00000000" w:rsidP="00000000" w:rsidRDefault="00000000" w:rsidRPr="00000000" w14:paraId="00000175">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8.3 Child protection information will be kept up to date.  Each concern logged will include: </w:t>
      </w:r>
    </w:p>
    <w:p w:rsidR="00000000" w:rsidDel="00000000" w:rsidP="00000000" w:rsidRDefault="00000000" w:rsidRPr="00000000" w14:paraId="00000177">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clear and comprehensive summary of the concern and when it was logged</w:t>
      </w:r>
    </w:p>
    <w:p w:rsidR="00000000" w:rsidDel="00000000" w:rsidP="00000000" w:rsidRDefault="00000000" w:rsidRPr="00000000" w14:paraId="00000178">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details of how and when the home school/commissioner was informed</w:t>
      </w:r>
    </w:p>
    <w:p w:rsidR="00000000" w:rsidDel="00000000" w:rsidP="00000000" w:rsidRDefault="00000000" w:rsidRPr="00000000" w14:paraId="00000179">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88" w:lineRule="auto"/>
        <w:ind w:left="144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note of any action taken, decisions reached and the outcome</w:t>
      </w:r>
    </w:p>
    <w:p w:rsidR="00000000" w:rsidDel="00000000" w:rsidP="00000000" w:rsidRDefault="00000000" w:rsidRPr="00000000" w14:paraId="0000017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At The Wilderness Grove Forest School we will keep 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programme. Invitations to child protection conferences, core groups and all other multi-agency meetings and minutes taken at these will be stored on the child’s file whether an electronic or paper system is used.  All our safeguarding records will include a chronology, contents front cover and will record significant events in the child’s life. </w:t>
      </w:r>
    </w:p>
    <w:p w:rsidR="00000000" w:rsidDel="00000000" w:rsidP="00000000" w:rsidRDefault="00000000" w:rsidRPr="00000000" w14:paraId="0000017B">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8.4 Records of concern, copies of referrals, invitations to child protection conferences, core groups and reports will be stored on the child’s file whether an electronic or paper system is used.  All our safeguarding records will include a chronology and contents front cover. </w:t>
      </w:r>
    </w:p>
    <w:p w:rsidR="00000000" w:rsidDel="00000000" w:rsidP="00000000" w:rsidRDefault="00000000" w:rsidRPr="00000000" w14:paraId="0000017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8.5 When a child leaves our setting, the safeguarding lead will make contact with the Designated Safeguarding Lead at the home school and will ensure that the child protection file is forwarded to the school. This will be within 5 days of a placement ending.</w:t>
      </w:r>
    </w:p>
    <w:p w:rsidR="00000000" w:rsidDel="00000000" w:rsidP="00000000" w:rsidRDefault="00000000" w:rsidRPr="00000000" w14:paraId="0000017F">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8.6 If the child is not on a school roll, The Wilderness Grove Forest School will follow its GDPR/Data policy and confidentially destroy the file. </w:t>
      </w:r>
    </w:p>
    <w:p w:rsidR="00000000" w:rsidDel="00000000" w:rsidP="00000000" w:rsidRDefault="00000000" w:rsidRPr="00000000" w14:paraId="00000181">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8.7 We will retain evidence to demonstrate how the file has been transferred; this may be in the form of a written confirmation of receipt from the receiving school and/or evidence of recorded delivery. </w:t>
      </w:r>
    </w:p>
    <w:p w:rsidR="00000000" w:rsidDel="00000000" w:rsidP="00000000" w:rsidRDefault="00000000" w:rsidRPr="00000000" w14:paraId="0000018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pStyle w:val="Heading1"/>
        <w:numPr>
          <w:ilvl w:val="0"/>
          <w:numId w:val="4"/>
        </w:numPr>
        <w:ind w:left="720" w:hanging="360"/>
        <w:jc w:val="both"/>
        <w:rPr>
          <w:rFonts w:ascii="Century Gothic" w:cs="Century Gothic" w:eastAsia="Century Gothic" w:hAnsi="Century Gothic"/>
          <w:b w:val="0"/>
        </w:rPr>
      </w:pPr>
      <w:bookmarkStart w:colFirst="0" w:colLast="0" w:name="_heading=h.i0zb2f8qhqb9" w:id="12"/>
      <w:bookmarkEnd w:id="12"/>
      <w:r w:rsidDel="00000000" w:rsidR="00000000" w:rsidRPr="00000000">
        <w:rPr>
          <w:rFonts w:ascii="Century Gothic" w:cs="Century Gothic" w:eastAsia="Century Gothic" w:hAnsi="Century Gothic"/>
          <w:sz w:val="28"/>
          <w:szCs w:val="28"/>
          <w:rtl w:val="0"/>
        </w:rPr>
        <w:t xml:space="preserve">Working with commissioners</w:t>
      </w:r>
      <w:r w:rsidDel="00000000" w:rsidR="00000000" w:rsidRPr="00000000">
        <w:rPr>
          <w:rtl w:val="0"/>
        </w:rPr>
      </w:r>
    </w:p>
    <w:p w:rsidR="00000000" w:rsidDel="00000000" w:rsidP="00000000" w:rsidRDefault="00000000" w:rsidRPr="00000000" w14:paraId="0000018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9.1</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The Wilderness Grove Forest School communicates primarily with the home school or commissioner where there are safeguarding concerns. </w:t>
      </w:r>
    </w:p>
    <w:p w:rsidR="00000000" w:rsidDel="00000000" w:rsidP="00000000" w:rsidRDefault="00000000" w:rsidRPr="00000000" w14:paraId="0000018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9.2</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The Wilderness Grove Forest School is committed to working in partnership with home schools, commissioners and parent and/or carers to safeguard and promote the welfare of children and to support them to understand our statutory responsibilities in this area.  </w:t>
      </w:r>
    </w:p>
    <w:p w:rsidR="00000000" w:rsidDel="00000000" w:rsidP="00000000" w:rsidRDefault="00000000" w:rsidRPr="00000000" w14:paraId="0000018B">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9.3 When new children join our setting, home schools, commissioners and parent and/or carers (if the child is home-educated) will be informed that we have a safeguarding policy. A copy will be provided on request and is available on our website at </w:t>
      </w:r>
      <w:hyperlink r:id="rId40">
        <w:r w:rsidDel="00000000" w:rsidR="00000000" w:rsidRPr="00000000">
          <w:rPr>
            <w:rFonts w:ascii="Century Gothic" w:cs="Century Gothic" w:eastAsia="Century Gothic" w:hAnsi="Century Gothic"/>
            <w:i w:val="1"/>
            <w:color w:val="0000ff"/>
            <w:sz w:val="24"/>
            <w:szCs w:val="24"/>
            <w:u w:val="single"/>
            <w:rtl w:val="0"/>
          </w:rPr>
          <w:t xml:space="preserve">Forest School The Wilderness Grove</w:t>
        </w:r>
      </w:hyperlink>
      <w:r w:rsidDel="00000000" w:rsidR="00000000" w:rsidRPr="00000000">
        <w:rPr>
          <w:rFonts w:ascii="Century Gothic" w:cs="Century Gothic" w:eastAsia="Century Gothic" w:hAnsi="Century Gothic"/>
          <w:sz w:val="24"/>
          <w:szCs w:val="24"/>
          <w:rtl w:val="0"/>
        </w:rPr>
        <w:t xml:space="preserve">. Parent and/or carers will be informed of our legal duty to assist our colleagues in other agencies with child protection enquiries and what happens should we have cause to contact the </w:t>
      </w:r>
      <w:hyperlink r:id="rId41">
        <w:r w:rsidDel="00000000" w:rsidR="00000000" w:rsidRPr="00000000">
          <w:rPr>
            <w:rFonts w:ascii="Century Gothic" w:cs="Century Gothic" w:eastAsia="Century Gothic" w:hAnsi="Century Gothic"/>
            <w:color w:val="0000ff"/>
            <w:sz w:val="24"/>
            <w:szCs w:val="24"/>
            <w:u w:val="single"/>
            <w:rtl w:val="0"/>
          </w:rPr>
          <w:t xml:space="preserve">Children's Advice and Duty Service (CADS) </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8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9.4 We are committed to working with parent and/or carers positively, openly and honestly. We ensure that all parent carers are treated with respect, dignity and courtesy. We respect parent carers’ rights to privacy and confidentiality and will not share sensitive information unless we have permission, or it is necessary to do so in order to safeguard a child from harm.</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9.5 To keep children safe and provide appropriate care for them, The Wilderness Grove Forest School requires commissioners and parent and/or carers to submit accurate and up to date information regarding:</w:t>
      </w:r>
    </w:p>
    <w:p w:rsidR="00000000" w:rsidDel="00000000" w:rsidP="00000000" w:rsidRDefault="00000000" w:rsidRPr="00000000" w14:paraId="00000192">
      <w:pPr>
        <w:numPr>
          <w:ilvl w:val="0"/>
          <w:numId w:val="25"/>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full names and contact details of all adults with whom the child normally lives</w:t>
      </w:r>
    </w:p>
    <w:p w:rsidR="00000000" w:rsidDel="00000000" w:rsidP="00000000" w:rsidRDefault="00000000" w:rsidRPr="00000000" w14:paraId="00000193">
      <w:pPr>
        <w:numPr>
          <w:ilvl w:val="0"/>
          <w:numId w:val="25"/>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full names and contact details of all persons with parental responsibility (if different from above)</w:t>
      </w:r>
    </w:p>
    <w:p w:rsidR="00000000" w:rsidDel="00000000" w:rsidP="00000000" w:rsidRDefault="00000000" w:rsidRPr="00000000" w14:paraId="00000194">
      <w:pPr>
        <w:numPr>
          <w:ilvl w:val="0"/>
          <w:numId w:val="25"/>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emergency contact details (if different from above)</w:t>
      </w:r>
    </w:p>
    <w:p w:rsidR="00000000" w:rsidDel="00000000" w:rsidP="00000000" w:rsidRDefault="00000000" w:rsidRPr="00000000" w14:paraId="00000195">
      <w:pPr>
        <w:numPr>
          <w:ilvl w:val="0"/>
          <w:numId w:val="25"/>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full details of any other adult authorised by the parent/carer to collect the child from the setting (if different from the above)</w:t>
      </w:r>
    </w:p>
    <w:p w:rsidR="00000000" w:rsidDel="00000000" w:rsidP="00000000" w:rsidRDefault="00000000" w:rsidRPr="00000000" w14:paraId="00000196">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9.6</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The Wilderness Grove Forest School will retain this information on the child’s file. The setting will only share information about children with adults who have parental responsibility or where a parent carer has given permission and we have been supplied with the adult’s full details in writing. </w:t>
      </w:r>
    </w:p>
    <w:p w:rsidR="00000000" w:rsidDel="00000000" w:rsidP="00000000" w:rsidRDefault="00000000" w:rsidRPr="00000000" w14:paraId="0000019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9">
      <w:pPr>
        <w:pStyle w:val="Heading2"/>
        <w:numPr>
          <w:ilvl w:val="0"/>
          <w:numId w:val="4"/>
        </w:numPr>
        <w:ind w:left="720" w:hanging="360"/>
        <w:jc w:val="both"/>
        <w:rPr>
          <w:rFonts w:ascii="Century Gothic" w:cs="Century Gothic" w:eastAsia="Century Gothic" w:hAnsi="Century Gothic"/>
          <w:b w:val="0"/>
          <w:sz w:val="28"/>
          <w:szCs w:val="28"/>
        </w:rPr>
      </w:pPr>
      <w:bookmarkStart w:colFirst="0" w:colLast="0" w:name="_heading=h.t33bhxhz5s4b" w:id="13"/>
      <w:bookmarkEnd w:id="13"/>
      <w:r w:rsidDel="00000000" w:rsidR="00000000" w:rsidRPr="00000000">
        <w:rPr>
          <w:rFonts w:ascii="Century Gothic" w:cs="Century Gothic" w:eastAsia="Century Gothic" w:hAnsi="Century Gothic"/>
          <w:b w:val="1"/>
          <w:sz w:val="28"/>
          <w:szCs w:val="28"/>
          <w:rtl w:val="0"/>
        </w:rPr>
        <w:t xml:space="preserve">Child Protection conferences</w:t>
      </w:r>
      <w:r w:rsidDel="00000000" w:rsidR="00000000" w:rsidRPr="00000000">
        <w:rPr>
          <w:rtl w:val="0"/>
        </w:rPr>
      </w:r>
    </w:p>
    <w:p w:rsidR="00000000" w:rsidDel="00000000" w:rsidP="00000000" w:rsidRDefault="00000000" w:rsidRPr="00000000" w14:paraId="0000019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10.1 Children’s Services will convene a Child Protection conference once a child protection enquiry under Section 47 of the Children Act 1989 has been undertaken and the child is judged to be at continuing risk of significant harm. A review conference will take place once a child has been made the subject of a Child Protection Plan in order to monitor the safety of the child and the required reduction in risk.</w:t>
      </w:r>
    </w:p>
    <w:p w:rsidR="00000000" w:rsidDel="00000000" w:rsidP="00000000" w:rsidRDefault="00000000" w:rsidRPr="00000000" w14:paraId="0000019C">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10.2 The home school/commissioner would normally be the education representative at such meetings. However, our staff members may be asked to attend a child protection conference or core group meetings in respect of individual children. Usually, the person representing The Wilderness Grove Forest School at these meetings will be the safeguarding lead. The person attending will need to have as much relevant up to date information about the child as possible; any member of staff may be required to contribute to this process.   </w:t>
      </w:r>
    </w:p>
    <w:p w:rsidR="00000000" w:rsidDel="00000000" w:rsidP="00000000" w:rsidRDefault="00000000" w:rsidRPr="00000000" w14:paraId="0000019E">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10.3 All reports for child protection conferences will be prepared in advance using the information and templates available at </w:t>
      </w:r>
      <w:hyperlink r:id="rId42">
        <w:r w:rsidDel="00000000" w:rsidR="00000000" w:rsidRPr="00000000">
          <w:rPr>
            <w:rFonts w:ascii="Century Gothic" w:cs="Century Gothic" w:eastAsia="Century Gothic" w:hAnsi="Century Gothic"/>
            <w:color w:val="0000ff"/>
            <w:sz w:val="24"/>
            <w:szCs w:val="24"/>
            <w:u w:val="single"/>
            <w:rtl w:val="0"/>
          </w:rPr>
          <w:t xml:space="preserve">How to Raise a Concern | Norfolk Safeguarding Children Partnership | PWWC (norfolklscp.org.uk)</w:t>
        </w:r>
      </w:hyperlink>
      <w:r w:rsidDel="00000000" w:rsidR="00000000" w:rsidRPr="00000000">
        <w:rPr>
          <w:rFonts w:ascii="Century Gothic" w:cs="Century Gothic" w:eastAsia="Century Gothic" w:hAnsi="Century Gothic"/>
          <w:sz w:val="24"/>
          <w:szCs w:val="24"/>
          <w:rtl w:val="0"/>
        </w:rPr>
        <w:t xml:space="preserve">. When completing a chronology, we will refer to the Multi Agency Chronologies-Practice Guidance Document 2024 and the completed chronology examples, all of which can be accessed at </w:t>
      </w:r>
      <w:hyperlink r:id="rId43">
        <w:r w:rsidDel="00000000" w:rsidR="00000000" w:rsidRPr="00000000">
          <w:rPr>
            <w:rFonts w:ascii="Century Gothic" w:cs="Century Gothic" w:eastAsia="Century Gothic" w:hAnsi="Century Gothic"/>
            <w:color w:val="0000ff"/>
            <w:sz w:val="24"/>
            <w:szCs w:val="24"/>
            <w:u w:val="single"/>
            <w:rtl w:val="0"/>
          </w:rPr>
          <w:t xml:space="preserve">Norfolk Guidance to Understanding Continuum of Needs | NSCP | PWWC (norfolklscp.org.uk)</w:t>
        </w:r>
      </w:hyperlink>
      <w:r w:rsidDel="00000000" w:rsidR="00000000" w:rsidRPr="00000000">
        <w:rPr>
          <w:rFonts w:ascii="Century Gothic" w:cs="Century Gothic" w:eastAsia="Century Gothic" w:hAnsi="Century Gothic"/>
          <w:sz w:val="24"/>
          <w:szCs w:val="24"/>
          <w:rtl w:val="0"/>
        </w:rPr>
        <w:t xml:space="preserve"> under the ‘Genogram &amp; Chronologies Resources and Guidance’ tab.  The information contained in the report will be shared with parents/carers before the conference as appropriate and will include information relating to the child’s physical, emotional and intellectual development and the child’s presentation at The Wilderness Grove Forest School. In order to complete such reports, all relevant information will be sought from staff working with the child. </w:t>
      </w:r>
    </w:p>
    <w:p w:rsidR="00000000" w:rsidDel="00000000" w:rsidP="00000000" w:rsidRDefault="00000000" w:rsidRPr="00000000" w14:paraId="000001A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pStyle w:val="Heading1"/>
        <w:numPr>
          <w:ilvl w:val="0"/>
          <w:numId w:val="4"/>
        </w:numPr>
        <w:ind w:left="720" w:hanging="360"/>
        <w:jc w:val="left"/>
        <w:rPr>
          <w:rFonts w:ascii="Century Gothic" w:cs="Century Gothic" w:eastAsia="Century Gothic" w:hAnsi="Century Gothic"/>
          <w:b w:val="0"/>
          <w:sz w:val="28"/>
          <w:szCs w:val="28"/>
        </w:rPr>
      </w:pPr>
      <w:bookmarkStart w:colFirst="0" w:colLast="0" w:name="_heading=h.4vlyj9ir9giz" w:id="14"/>
      <w:bookmarkEnd w:id="14"/>
      <w:r w:rsidDel="00000000" w:rsidR="00000000" w:rsidRPr="00000000">
        <w:rPr>
          <w:rFonts w:ascii="Century Gothic" w:cs="Century Gothic" w:eastAsia="Century Gothic" w:hAnsi="Century Gothic"/>
          <w:sz w:val="28"/>
          <w:szCs w:val="28"/>
          <w:rtl w:val="0"/>
        </w:rPr>
        <w:t xml:space="preserve">Safer recruitment</w:t>
      </w:r>
      <w:r w:rsidDel="00000000" w:rsidR="00000000" w:rsidRPr="00000000">
        <w:rPr>
          <w:rtl w:val="0"/>
        </w:rPr>
      </w:r>
    </w:p>
    <w:p w:rsidR="00000000" w:rsidDel="00000000" w:rsidP="00000000" w:rsidRDefault="00000000" w:rsidRPr="00000000" w14:paraId="000001A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11.1 We will ensure that the proprietors and at least one other senior leader </w:t>
      </w:r>
      <w:r w:rsidDel="00000000" w:rsidR="00000000" w:rsidRPr="00000000">
        <w:rPr>
          <w:rFonts w:ascii="Century Gothic" w:cs="Century Gothic" w:eastAsia="Century Gothic" w:hAnsi="Century Gothic"/>
          <w:i w:val="1"/>
          <w:sz w:val="24"/>
          <w:szCs w:val="24"/>
          <w:rtl w:val="0"/>
        </w:rPr>
        <w:t xml:space="preserve">Jodie Pettifer </w:t>
      </w:r>
      <w:r w:rsidDel="00000000" w:rsidR="00000000" w:rsidRPr="00000000">
        <w:rPr>
          <w:rFonts w:ascii="Century Gothic" w:cs="Century Gothic" w:eastAsia="Century Gothic" w:hAnsi="Century Gothic"/>
          <w:sz w:val="24"/>
          <w:szCs w:val="24"/>
          <w:rtl w:val="0"/>
        </w:rPr>
        <w:t xml:space="preserve">have completed appropriate safer recruitment training. At all times the proprietor will ensure that safer recruitment practices are followed, broadly in line with those detailed in Part 3 of </w:t>
      </w:r>
      <w:hyperlink r:id="rId44">
        <w:r w:rsidDel="00000000" w:rsidR="00000000" w:rsidRPr="00000000">
          <w:rPr>
            <w:rFonts w:ascii="Century Gothic" w:cs="Century Gothic" w:eastAsia="Century Gothic" w:hAnsi="Century Gothic"/>
            <w:color w:val="0000ff"/>
            <w:sz w:val="24"/>
            <w:szCs w:val="24"/>
            <w:u w:val="single"/>
            <w:rtl w:val="0"/>
          </w:rPr>
          <w:t xml:space="preserve">Keeping children safe in education</w:t>
        </w:r>
      </w:hyperlink>
      <w:r w:rsidDel="00000000" w:rsidR="00000000" w:rsidRPr="00000000">
        <w:rPr>
          <w:rFonts w:ascii="Century Gothic" w:cs="Century Gothic" w:eastAsia="Century Gothic" w:hAnsi="Century Gothic"/>
          <w:sz w:val="24"/>
          <w:szCs w:val="24"/>
          <w:rtl w:val="0"/>
        </w:rPr>
        <w:t xml:space="preserve">. At least one person involved in conducting an interview will have received safer recruitment training. </w:t>
      </w:r>
    </w:p>
    <w:p w:rsidR="00000000" w:rsidDel="00000000" w:rsidP="00000000" w:rsidRDefault="00000000" w:rsidRPr="00000000" w14:paraId="000001A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11.2 At The Wilderness Grove Forest School we will use the recruitment and selection process to deter and prevent people who are unsuitable to work with children from applying for or securing employment, or volunteering opportunities.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11.3 We require details of a candidate’s present (or last) employment and reason for leaving; full employment history, (since leaving school, including education, employment and voluntary work) including reasons for any gaps in employment and evidence of original academic certificates. We do not accept testimonials and insist on taking up references prior to interview.  We will question the contents of application forms if we are unclear about them, and shortlisted candidates will be asked to complete a self-declaration of their criminal record or information that would make them unsuitable to work with children.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11.4 At The Wilderness Grove Forest School we use a range of selection techniques to identify the most suitable person for the post. Structured questions are agreed by the interview panel and any potential areas of concern are explored to determine the applicant’s suitability to work with children. We will undertake Disclosure and Barring Service (DBS) checks on all staff, volunteers and trustees to ensure we are recruiting and selecting the most suitable people to work with children. We will renew these checks every 3 years.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11.5 We will maintain a Single Central Record [SCR]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superscript"/>
        </w:rPr>
        <w:footnoteReference w:customMarkFollows="0" w:id="3"/>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of all safer recruitment checks carried out in line with recommendations from </w:t>
      </w:r>
      <w:hyperlink r:id="rId45">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Keeping children safe in education</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 senior member of staff will check the SCR regularly to ensure that it meets statutory requirements.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11.6 At The Wilderness Grove Forest School we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11.7 As per paragraph 334 of </w:t>
      </w:r>
      <w:hyperlink r:id="rId46">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Keeping children safe in education</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we will ensure that written confirmation is provided to all home schools and commissioners that appropriate safeguarding checks have been carried out on our staff, i.e., those checks that the school would otherwise perform in respect of its own staff. </w:t>
      </w:r>
      <w:hyperlink w:anchor="_heading=h.qx4q19b77089">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Appendix 4</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provides a sample form for this purpose. Appendix 4 also provides a checklist for the suggested organisation of staff files.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pStyle w:val="Heading1"/>
        <w:numPr>
          <w:ilvl w:val="0"/>
          <w:numId w:val="4"/>
        </w:numPr>
        <w:ind w:left="720" w:hanging="360"/>
        <w:rPr>
          <w:rFonts w:ascii="Century Gothic" w:cs="Century Gothic" w:eastAsia="Century Gothic" w:hAnsi="Century Gothic"/>
          <w:b w:val="0"/>
        </w:rPr>
      </w:pPr>
      <w:bookmarkStart w:colFirst="0" w:colLast="0" w:name="_heading=h.4zk6uszaj019" w:id="15"/>
      <w:bookmarkEnd w:id="15"/>
      <w:r w:rsidDel="00000000" w:rsidR="00000000" w:rsidRPr="00000000">
        <w:rPr>
          <w:rFonts w:ascii="Century Gothic" w:cs="Century Gothic" w:eastAsia="Century Gothic" w:hAnsi="Century Gothic"/>
          <w:sz w:val="28"/>
          <w:szCs w:val="28"/>
          <w:rtl w:val="0"/>
        </w:rPr>
        <w:t xml:space="preserve">Safer Working Practice</w:t>
      </w:r>
      <w:r w:rsidDel="00000000" w:rsidR="00000000" w:rsidRPr="00000000">
        <w:rPr>
          <w:rtl w:val="0"/>
        </w:rPr>
      </w:r>
    </w:p>
    <w:p w:rsidR="00000000" w:rsidDel="00000000" w:rsidP="00000000" w:rsidRDefault="00000000" w:rsidRPr="00000000" w14:paraId="000001B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12.1 All adults who come into contact with our children have a duty of care to safeguard and promote their welfare. There is a legal duty placed upon us to ensure that all adults who work with or on behalf of our children are competent, confident and safe to do so.</w:t>
      </w:r>
    </w:p>
    <w:p w:rsidR="00000000" w:rsidDel="00000000" w:rsidP="00000000" w:rsidRDefault="00000000" w:rsidRPr="00000000" w14:paraId="000001B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12.2 All staff and volunteers will be provided with a copy of the Staff Code of Conduct at induction. They will be expected to know our Code of Conduct and carry out their duties in accordance with this advice. </w:t>
      </w:r>
    </w:p>
    <w:p w:rsidR="00000000" w:rsidDel="00000000" w:rsidP="00000000" w:rsidRDefault="00000000" w:rsidRPr="00000000" w14:paraId="000001B6">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12.3 If staff or volunteers are working with children alone they will, wherever possible, be visible to other members of staff. They will be expected to inform another member of staff of their whereabouts, who they are with and for how long. Doors should have a clear visual panel in them and be left open. </w:t>
      </w:r>
    </w:p>
    <w:p w:rsidR="00000000" w:rsidDel="00000000" w:rsidP="00000000" w:rsidRDefault="00000000" w:rsidRPr="00000000" w14:paraId="000001B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Guidance about acceptable conduct and safe practice will be given to all staff and volunteers during induction. These are sensible steps that every adult should take in their daily professional conduct with children.  This advice can be found in </w:t>
      </w:r>
      <w:hyperlink r:id="rId47">
        <w:r w:rsidDel="00000000" w:rsidR="00000000" w:rsidRPr="00000000">
          <w:rPr>
            <w:rFonts w:ascii="Century Gothic" w:cs="Century Gothic" w:eastAsia="Century Gothic" w:hAnsi="Century Gothic"/>
            <w:b w:val="0"/>
            <w:i w:val="0"/>
            <w:smallCaps w:val="0"/>
            <w:strike w:val="0"/>
            <w:color w:val="0000ff"/>
            <w:sz w:val="22"/>
            <w:szCs w:val="22"/>
            <w:u w:val="single"/>
            <w:shd w:fill="auto" w:val="clear"/>
            <w:vertAlign w:val="baseline"/>
            <w:rtl w:val="0"/>
          </w:rPr>
          <w:t xml:space="preserve">Safer Recruitment Consortium training information</w:t>
        </w:r>
      </w:hyperlink>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(February 2022). All staff and volunteers are expected to carry out their work in accordance with this guidance and will be made aware that failure to do so could lead to disciplinary action.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Please refer to our organisation’s lone-working policy and/or safeguarding procedure for carrying out home visits and/or sessions in community spaces as applicable</w:t>
      </w:r>
      <w:r w:rsidDel="00000000" w:rsidR="00000000" w:rsidRPr="00000000">
        <w:rPr>
          <w:rFonts w:ascii="Century Gothic" w:cs="Century Gothic" w:eastAsia="Century Gothic" w:hAnsi="Century Gothic"/>
          <w:b w:val="0"/>
          <w:i w:val="1"/>
          <w:smallCaps w:val="0"/>
          <w:strike w:val="0"/>
          <w:color w:val="000000"/>
          <w:sz w:val="22"/>
          <w:szCs w:val="22"/>
          <w:u w:val="none"/>
          <w:shd w:fill="auto" w:val="clear"/>
          <w:vertAlign w:val="baseline"/>
          <w:rtl w:val="0"/>
        </w:rPr>
        <w:t xml:space="preserve">. (delete as relevant)</w:t>
      </w:r>
      <w:r w:rsidDel="00000000" w:rsidR="00000000" w:rsidRPr="00000000">
        <w:rPr>
          <w:rtl w:val="0"/>
        </w:rPr>
      </w:r>
    </w:p>
    <w:p w:rsidR="00000000" w:rsidDel="00000000" w:rsidP="00000000" w:rsidRDefault="00000000" w:rsidRPr="00000000" w14:paraId="000001B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D">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jp2bw239mw4g" w:id="16"/>
      <w:bookmarkEnd w:id="16"/>
      <w:r w:rsidDel="00000000" w:rsidR="00000000" w:rsidRPr="00000000">
        <w:rPr>
          <w:rFonts w:ascii="Century Gothic" w:cs="Century Gothic" w:eastAsia="Century Gothic" w:hAnsi="Century Gothic"/>
          <w:sz w:val="28"/>
          <w:szCs w:val="28"/>
          <w:rtl w:val="0"/>
        </w:rPr>
        <w:t xml:space="preserve">Managing allegations against staff and volunteers</w:t>
      </w:r>
      <w:r w:rsidDel="00000000" w:rsidR="00000000" w:rsidRPr="00000000">
        <w:rPr>
          <w:rtl w:val="0"/>
        </w:rPr>
      </w:r>
    </w:p>
    <w:p w:rsidR="00000000" w:rsidDel="00000000" w:rsidP="00000000" w:rsidRDefault="00000000" w:rsidRPr="00000000" w14:paraId="000001B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F">
      <w:pPr>
        <w:jc w:val="both"/>
        <w:rPr>
          <w:rFonts w:ascii="Century Gothic" w:cs="Century Gothic" w:eastAsia="Century Gothic" w:hAnsi="Century Gothic"/>
          <w:b w:val="1"/>
          <w:sz w:val="24"/>
          <w:szCs w:val="24"/>
        </w:rPr>
      </w:pPr>
      <w:bookmarkStart w:colFirst="0" w:colLast="0" w:name="_heading=h.r5x647z3pkjx" w:id="17"/>
      <w:bookmarkEnd w:id="17"/>
      <w:r w:rsidDel="00000000" w:rsidR="00000000" w:rsidRPr="00000000">
        <w:rPr>
          <w:rFonts w:ascii="Century Gothic" w:cs="Century Gothic" w:eastAsia="Century Gothic" w:hAnsi="Century Gothic"/>
          <w:sz w:val="24"/>
          <w:szCs w:val="24"/>
          <w:rtl w:val="0"/>
        </w:rPr>
        <w:t xml:space="preserve">13.1</w:t>
      </w:r>
      <w:r w:rsidDel="00000000" w:rsidR="00000000" w:rsidRPr="00000000">
        <w:rPr>
          <w:rFonts w:ascii="Century Gothic" w:cs="Century Gothic" w:eastAsia="Century Gothic" w:hAnsi="Century Gothic"/>
          <w:b w:val="1"/>
          <w:sz w:val="24"/>
          <w:szCs w:val="24"/>
          <w:rtl w:val="0"/>
        </w:rPr>
        <w:t xml:space="preserve"> Allegations that may meet the harms threshold</w:t>
      </w:r>
    </w:p>
    <w:p w:rsidR="00000000" w:rsidDel="00000000" w:rsidP="00000000" w:rsidRDefault="00000000" w:rsidRPr="00000000" w14:paraId="000001C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aim is to provide a safe and supportive environment which secures the wellbeing and very best outcomes for the children. We do recognise that sometimes the behaviour of adults may lead to an allegation of abuse being made. </w:t>
      </w:r>
    </w:p>
    <w:p w:rsidR="00000000" w:rsidDel="00000000" w:rsidP="00000000" w:rsidRDefault="00000000" w:rsidRPr="00000000" w14:paraId="000001C1">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hyperlink r:id="rId48">
        <w:r w:rsidDel="00000000" w:rsidR="00000000" w:rsidRPr="00000000">
          <w:rPr>
            <w:rFonts w:ascii="Century Gothic" w:cs="Century Gothic" w:eastAsia="Century Gothic" w:hAnsi="Century Gothic"/>
            <w:color w:val="0000ff"/>
            <w:sz w:val="24"/>
            <w:szCs w:val="24"/>
            <w:u w:val="single"/>
            <w:rtl w:val="0"/>
          </w:rPr>
          <w:t xml:space="preserve">Working together to safeguard children</w:t>
        </w:r>
      </w:hyperlink>
      <w:r w:rsidDel="00000000" w:rsidR="00000000" w:rsidRPr="00000000">
        <w:rPr>
          <w:rFonts w:ascii="Century Gothic" w:cs="Century Gothic" w:eastAsia="Century Gothic" w:hAnsi="Century Gothic"/>
          <w:color w:val="0000ff"/>
          <w:sz w:val="24"/>
          <w:szCs w:val="24"/>
          <w:u w:val="single"/>
          <w:rtl w:val="0"/>
        </w:rPr>
        <w:t xml:space="preserve"> (2023)</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and </w:t>
      </w:r>
      <w:hyperlink r:id="rId49">
        <w:r w:rsidDel="00000000" w:rsidR="00000000" w:rsidRPr="00000000">
          <w:rPr>
            <w:rFonts w:ascii="Century Gothic" w:cs="Century Gothic" w:eastAsia="Century Gothic" w:hAnsi="Century Gothic"/>
            <w:color w:val="0000ff"/>
            <w:sz w:val="24"/>
            <w:szCs w:val="24"/>
            <w:u w:val="single"/>
            <w:rtl w:val="0"/>
          </w:rPr>
          <w:t xml:space="preserve">Keeping Children Safe in Education</w:t>
        </w:r>
      </w:hyperlink>
      <w:r w:rsidDel="00000000" w:rsidR="00000000" w:rsidRPr="00000000">
        <w:rPr>
          <w:rFonts w:ascii="Century Gothic" w:cs="Century Gothic" w:eastAsia="Century Gothic" w:hAnsi="Century Gothic"/>
          <w:sz w:val="24"/>
          <w:szCs w:val="24"/>
          <w:rtl w:val="0"/>
        </w:rPr>
        <w:t xml:space="preserve">. An allegation may relate to a person who works/volunteers with children who has:</w:t>
      </w:r>
    </w:p>
    <w:p w:rsidR="00000000" w:rsidDel="00000000" w:rsidP="00000000" w:rsidRDefault="00000000" w:rsidRPr="00000000" w14:paraId="000001C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behaved in a way that has harmed a child, or may have harmed a child and/or</w:t>
      </w:r>
    </w:p>
    <w:p w:rsidR="00000000" w:rsidDel="00000000" w:rsidP="00000000" w:rsidRDefault="00000000" w:rsidRPr="00000000" w14:paraId="000001C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possibly committed a criminal offence against or related to a child and/or</w:t>
      </w:r>
    </w:p>
    <w:p w:rsidR="00000000" w:rsidDel="00000000" w:rsidP="00000000" w:rsidRDefault="00000000" w:rsidRPr="00000000" w14:paraId="000001C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behaved towards a child or children in a way that indicates they may pose a risk of harm to children; and/or</w:t>
      </w:r>
    </w:p>
    <w:p w:rsidR="00000000" w:rsidDel="00000000" w:rsidP="00000000" w:rsidRDefault="00000000" w:rsidRPr="00000000" w14:paraId="000001C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1C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13.3 The 4</w:t>
      </w:r>
      <w:r w:rsidDel="00000000" w:rsidR="00000000" w:rsidRPr="00000000">
        <w:rPr>
          <w:rFonts w:ascii="Century Gothic" w:cs="Century Gothic" w:eastAsia="Century Gothic" w:hAnsi="Century Gothic"/>
          <w:sz w:val="24"/>
          <w:szCs w:val="24"/>
          <w:vertAlign w:val="superscript"/>
          <w:rtl w:val="0"/>
        </w:rPr>
        <w:t xml:space="preserve">th</w:t>
      </w:r>
      <w:r w:rsidDel="00000000" w:rsidR="00000000" w:rsidRPr="00000000">
        <w:rPr>
          <w:rFonts w:ascii="Century Gothic" w:cs="Century Gothic" w:eastAsia="Century Gothic" w:hAnsi="Century Gothic"/>
          <w:sz w:val="24"/>
          <w:szCs w:val="24"/>
          <w:rtl w:val="0"/>
        </w:rPr>
        <w:t xml:space="preserve"> bullet point above recognises circumstances where a member of staff is involved in an incident outside of The Wilderness Grove Forest School which did not involve children but could have an impact on their suitability to work with children; this is known as transferrable risk. </w:t>
      </w:r>
    </w:p>
    <w:p w:rsidR="00000000" w:rsidDel="00000000" w:rsidP="00000000" w:rsidRDefault="00000000" w:rsidRPr="00000000" w14:paraId="000001C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A">
      <w:pPr>
        <w:jc w:val="both"/>
        <w:rPr>
          <w:rFonts w:ascii="Century Gothic" w:cs="Century Gothic" w:eastAsia="Century Gothic" w:hAnsi="Century Gothic"/>
          <w:sz w:val="24"/>
          <w:szCs w:val="24"/>
        </w:rPr>
      </w:pPr>
      <w:bookmarkStart w:colFirst="0" w:colLast="0" w:name="_heading=h.4nbysaoiouy" w:id="18"/>
      <w:bookmarkEnd w:id="18"/>
      <w:r w:rsidDel="00000000" w:rsidR="00000000" w:rsidRPr="00000000">
        <w:rPr>
          <w:rFonts w:ascii="Century Gothic" w:cs="Century Gothic" w:eastAsia="Century Gothic" w:hAnsi="Century Gothic"/>
          <w:sz w:val="24"/>
          <w:szCs w:val="24"/>
          <w:rtl w:val="0"/>
        </w:rPr>
        <w:t xml:space="preserve">13.4 At The Wilderness Grove Forest School we recognise our responsibility to report/refer allegations or behaviours of concern and/or harm to children by adults in positions of trust who are not employed by us to the LADO service directly at </w:t>
      </w:r>
      <w:hyperlink r:id="rId50">
        <w:r w:rsidDel="00000000" w:rsidR="00000000" w:rsidRPr="00000000">
          <w:rPr>
            <w:rFonts w:ascii="Century Gothic" w:cs="Century Gothic" w:eastAsia="Century Gothic" w:hAnsi="Century Gothic"/>
            <w:color w:val="0000ff"/>
            <w:sz w:val="24"/>
            <w:szCs w:val="24"/>
            <w:u w:val="single"/>
            <w:rtl w:val="0"/>
          </w:rPr>
          <w:t xml:space="preserve">lado@norfolk.gov.uk</w:t>
        </w:r>
      </w:hyperlink>
      <w:r w:rsidDel="00000000" w:rsidR="00000000" w:rsidRPr="00000000">
        <w:rPr>
          <w:rFonts w:ascii="Century Gothic" w:cs="Century Gothic" w:eastAsia="Century Gothic" w:hAnsi="Century Gothic"/>
          <w:sz w:val="24"/>
          <w:szCs w:val="24"/>
          <w:rtl w:val="0"/>
        </w:rPr>
        <w:t xml:space="preserve"> These are adults such as those in the voluntary sector, taxi drivers, escorts, and foster carers.</w:t>
      </w:r>
    </w:p>
    <w:p w:rsidR="00000000" w:rsidDel="00000000" w:rsidP="00000000" w:rsidRDefault="00000000" w:rsidRPr="00000000" w14:paraId="000001CB">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13.5 We will take all possible steps to safeguard our children and to ensure that the adults in our setting are safe to work with children. When concerns arise, we will always ensure that the procedures outlined in the local protocol </w:t>
      </w:r>
      <w:hyperlink r:id="rId51">
        <w:r w:rsidDel="00000000" w:rsidR="00000000" w:rsidRPr="00000000">
          <w:rPr>
            <w:rFonts w:ascii="Century Gothic" w:cs="Century Gothic" w:eastAsia="Century Gothic" w:hAnsi="Century Gothic"/>
            <w:color w:val="0000ff"/>
            <w:sz w:val="24"/>
            <w:szCs w:val="24"/>
            <w:u w:val="single"/>
            <w:rtl w:val="0"/>
          </w:rPr>
          <w:t xml:space="preserve"> Allegations Against Persons who Work with Children</w:t>
        </w:r>
      </w:hyperlink>
      <w:r w:rsidDel="00000000" w:rsidR="00000000" w:rsidRPr="00000000">
        <w:rPr>
          <w:rFonts w:ascii="Century Gothic" w:cs="Century Gothic" w:eastAsia="Century Gothic" w:hAnsi="Century Gothic"/>
          <w:sz w:val="24"/>
          <w:szCs w:val="24"/>
          <w:rtl w:val="0"/>
        </w:rPr>
        <w:t xml:space="preserve"> and Part 4 of </w:t>
      </w:r>
      <w:hyperlink r:id="rId52">
        <w:r w:rsidDel="00000000" w:rsidR="00000000" w:rsidRPr="00000000">
          <w:rPr>
            <w:rFonts w:ascii="Century Gothic" w:cs="Century Gothic" w:eastAsia="Century Gothic" w:hAnsi="Century Gothic"/>
            <w:color w:val="0000ff"/>
            <w:sz w:val="24"/>
            <w:szCs w:val="24"/>
            <w:u w:val="single"/>
            <w:rtl w:val="0"/>
          </w:rPr>
          <w:t xml:space="preserve">Keeping Children Safe in Education</w:t>
        </w:r>
      </w:hyperlink>
      <w:r w:rsidDel="00000000" w:rsidR="00000000" w:rsidRPr="00000000">
        <w:rPr>
          <w:rFonts w:ascii="Century Gothic" w:cs="Century Gothic" w:eastAsia="Century Gothic" w:hAnsi="Century Gothic"/>
          <w:sz w:val="24"/>
          <w:szCs w:val="24"/>
          <w:rtl w:val="0"/>
        </w:rPr>
        <w:t xml:space="preserve"> are adhered to and will seek appropriate advice. The first point of contact for settings regarding concerns and/or allegation issues is via the </w:t>
      </w:r>
      <w:r w:rsidDel="00000000" w:rsidR="00000000" w:rsidRPr="00000000">
        <w:rPr>
          <w:rFonts w:ascii="Century Gothic" w:cs="Century Gothic" w:eastAsia="Century Gothic" w:hAnsi="Century Gothic"/>
          <w:b w:val="1"/>
          <w:sz w:val="24"/>
          <w:szCs w:val="24"/>
          <w:rtl w:val="0"/>
        </w:rPr>
        <w:t xml:space="preserve">Local Authority Education Duty Desk on 01603 307797</w:t>
      </w:r>
      <w:r w:rsidDel="00000000" w:rsidR="00000000" w:rsidRPr="00000000">
        <w:rPr>
          <w:rFonts w:ascii="Century Gothic" w:cs="Century Gothic" w:eastAsia="Century Gothic" w:hAnsi="Century Gothic"/>
          <w:sz w:val="24"/>
          <w:szCs w:val="24"/>
          <w:rtl w:val="0"/>
        </w:rPr>
        <w:t xml:space="preserve">. A Duty Advisor (not a LADO) will give advice and guidance on next steps. If the advice is to make a referral to the LADO service then the </w:t>
      </w:r>
      <w:hyperlink r:id="rId53">
        <w:r w:rsidDel="00000000" w:rsidR="00000000" w:rsidRPr="00000000">
          <w:rPr>
            <w:rFonts w:ascii="Century Gothic" w:cs="Century Gothic" w:eastAsia="Century Gothic" w:hAnsi="Century Gothic"/>
            <w:color w:val="0000ff"/>
            <w:sz w:val="24"/>
            <w:szCs w:val="24"/>
            <w:u w:val="single"/>
            <w:rtl w:val="0"/>
          </w:rPr>
          <w:t xml:space="preserve">LADO referral form</w:t>
        </w:r>
      </w:hyperlink>
      <w:r w:rsidDel="00000000" w:rsidR="00000000" w:rsidRPr="00000000">
        <w:rPr>
          <w:rFonts w:ascii="Century Gothic" w:cs="Century Gothic" w:eastAsia="Century Gothic" w:hAnsi="Century Gothic"/>
          <w:sz w:val="24"/>
          <w:szCs w:val="24"/>
          <w:rtl w:val="0"/>
        </w:rPr>
        <w:t xml:space="preserve"> should be completed. The completed LADO referral form is then sent via email to: </w:t>
      </w:r>
      <w:hyperlink r:id="rId54">
        <w:r w:rsidDel="00000000" w:rsidR="00000000" w:rsidRPr="00000000">
          <w:rPr>
            <w:rFonts w:ascii="Century Gothic" w:cs="Century Gothic" w:eastAsia="Century Gothic" w:hAnsi="Century Gothic"/>
            <w:color w:val="0000ff"/>
            <w:sz w:val="24"/>
            <w:szCs w:val="24"/>
            <w:u w:val="single"/>
            <w:rtl w:val="0"/>
          </w:rPr>
          <w:t xml:space="preserve">LADO@norfolk.gov.uk</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C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E">
      <w:pPr>
        <w:jc w:val="both"/>
        <w:rPr>
          <w:rFonts w:ascii="Century Gothic" w:cs="Century Gothic" w:eastAsia="Century Gothic" w:hAnsi="Century Gothic"/>
          <w:color w:val="4f81bd"/>
          <w:sz w:val="24"/>
          <w:szCs w:val="24"/>
        </w:rPr>
      </w:pPr>
      <w:r w:rsidDel="00000000" w:rsidR="00000000" w:rsidRPr="00000000">
        <w:rPr>
          <w:rFonts w:ascii="Century Gothic" w:cs="Century Gothic" w:eastAsia="Century Gothic" w:hAnsi="Century Gothic"/>
          <w:sz w:val="24"/>
          <w:szCs w:val="24"/>
          <w:rtl w:val="0"/>
        </w:rPr>
        <w:t xml:space="preserve">13.6 If an allegation is made or information is received about </w:t>
      </w:r>
      <w:r w:rsidDel="00000000" w:rsidR="00000000" w:rsidRPr="00000000">
        <w:rPr>
          <w:rFonts w:ascii="Century Gothic" w:cs="Century Gothic" w:eastAsia="Century Gothic" w:hAnsi="Century Gothic"/>
          <w:i w:val="1"/>
          <w:sz w:val="24"/>
          <w:szCs w:val="24"/>
          <w:rtl w:val="0"/>
        </w:rPr>
        <w:t xml:space="preserve">any</w:t>
      </w:r>
      <w:r w:rsidDel="00000000" w:rsidR="00000000" w:rsidRPr="00000000">
        <w:rPr>
          <w:rFonts w:ascii="Century Gothic" w:cs="Century Gothic" w:eastAsia="Century Gothic" w:hAnsi="Century Gothic"/>
          <w:sz w:val="24"/>
          <w:szCs w:val="24"/>
          <w:rtl w:val="0"/>
        </w:rPr>
        <w:t xml:space="preserve"> adult who works/volunteers in our setting which indicates that they may be unsuitable to work/volunteer with children, the member of staff receiving the information should inform the proprietor immediately. Should an allegation be made against the proprietor, this will be reported to the AP Manager Jodie Pettifer.</w:t>
      </w:r>
      <w:r w:rsidDel="00000000" w:rsidR="00000000" w:rsidRPr="00000000">
        <w:rPr>
          <w:rtl w:val="0"/>
        </w:rPr>
      </w:r>
    </w:p>
    <w:p w:rsidR="00000000" w:rsidDel="00000000" w:rsidP="00000000" w:rsidRDefault="00000000" w:rsidRPr="00000000" w14:paraId="000001CF">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13.7 The proprietor will seek advice from the LADO within one working day. No member of staff will undertake further investigations before receiving advice from the LADO. </w:t>
      </w:r>
    </w:p>
    <w:p w:rsidR="00000000" w:rsidDel="00000000" w:rsidP="00000000" w:rsidRDefault="00000000" w:rsidRPr="00000000" w14:paraId="000001D1">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13.8 Any member of staff who does not feel confident to raise their concerns with the proprietor should contact the LADO directly via email to </w:t>
      </w:r>
      <w:hyperlink r:id="rId55">
        <w:r w:rsidDel="00000000" w:rsidR="00000000" w:rsidRPr="00000000">
          <w:rPr>
            <w:rFonts w:ascii="Century Gothic" w:cs="Century Gothic" w:eastAsia="Century Gothic" w:hAnsi="Century Gothic"/>
            <w:color w:val="0000ff"/>
            <w:sz w:val="24"/>
            <w:szCs w:val="24"/>
            <w:u w:val="single"/>
            <w:rtl w:val="0"/>
          </w:rPr>
          <w:t xml:space="preserve">lado@norfolk.gov.uk</w:t>
        </w:r>
      </w:hyperlink>
      <w:r w:rsidDel="00000000" w:rsidR="00000000" w:rsidRPr="00000000">
        <w:rPr>
          <w:rFonts w:ascii="Century Gothic" w:cs="Century Gothic" w:eastAsia="Century Gothic" w:hAnsi="Century Gothic"/>
          <w:color w:val="0000ff"/>
          <w:sz w:val="24"/>
          <w:szCs w:val="24"/>
          <w:u w:val="single"/>
          <w:rtl w:val="0"/>
        </w:rPr>
        <w:t xml:space="preserve">.</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D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13.9 Further </w:t>
      </w:r>
      <w:hyperlink r:id="rId56">
        <w:r w:rsidDel="00000000" w:rsidR="00000000" w:rsidRPr="00000000">
          <w:rPr>
            <w:rFonts w:ascii="Century Gothic" w:cs="Century Gothic" w:eastAsia="Century Gothic" w:hAnsi="Century Gothic"/>
            <w:color w:val="0000ff"/>
            <w:sz w:val="24"/>
            <w:szCs w:val="24"/>
            <w:u w:val="single"/>
            <w:rtl w:val="0"/>
          </w:rPr>
          <w:t xml:space="preserve">information and guidance documents in relation to the LADO process</w:t>
        </w:r>
      </w:hyperlink>
      <w:r w:rsidDel="00000000" w:rsidR="00000000" w:rsidRPr="00000000">
        <w:rPr>
          <w:rFonts w:ascii="Century Gothic" w:cs="Century Gothic" w:eastAsia="Century Gothic" w:hAnsi="Century Gothic"/>
          <w:sz w:val="24"/>
          <w:szCs w:val="24"/>
          <w:rtl w:val="0"/>
        </w:rPr>
        <w:t xml:space="preserve">, forms, leaflets and the Allegations against Persons who Work/Volunteer with Children Procedures are found on the Norfolk Safeguarding Children Partnership website. Further national guidance can be found at: </w:t>
      </w:r>
      <w:hyperlink r:id="rId57">
        <w:r w:rsidDel="00000000" w:rsidR="00000000" w:rsidRPr="00000000">
          <w:rPr>
            <w:rFonts w:ascii="Century Gothic" w:cs="Century Gothic" w:eastAsia="Century Gothic" w:hAnsi="Century Gothic"/>
            <w:color w:val="0000ff"/>
            <w:sz w:val="24"/>
            <w:szCs w:val="24"/>
            <w:u w:val="single"/>
            <w:rtl w:val="0"/>
          </w:rPr>
          <w:t xml:space="preserve">Advice on whistleblowing</w:t>
        </w:r>
      </w:hyperlink>
      <w:r w:rsidDel="00000000" w:rsidR="00000000" w:rsidRPr="00000000">
        <w:rPr>
          <w:rFonts w:ascii="Century Gothic" w:cs="Century Gothic" w:eastAsia="Century Gothic" w:hAnsi="Century Gothic"/>
          <w:sz w:val="24"/>
          <w:szCs w:val="24"/>
          <w:rtl w:val="0"/>
        </w:rPr>
        <w:t xml:space="preserve">. The </w:t>
      </w:r>
      <w:hyperlink r:id="rId58">
        <w:r w:rsidDel="00000000" w:rsidR="00000000" w:rsidRPr="00000000">
          <w:rPr>
            <w:rFonts w:ascii="Century Gothic" w:cs="Century Gothic" w:eastAsia="Century Gothic" w:hAnsi="Century Gothic"/>
            <w:color w:val="0000ff"/>
            <w:sz w:val="24"/>
            <w:szCs w:val="24"/>
            <w:u w:val="single"/>
            <w:rtl w:val="0"/>
          </w:rPr>
          <w:t xml:space="preserve">NSPCC whistleblowing helpline</w:t>
        </w:r>
      </w:hyperlink>
      <w:r w:rsidDel="00000000" w:rsidR="00000000" w:rsidRPr="00000000">
        <w:rPr>
          <w:rFonts w:ascii="Century Gothic" w:cs="Century Gothic" w:eastAsia="Century Gothic" w:hAnsi="Century Gothic"/>
          <w:sz w:val="24"/>
          <w:szCs w:val="24"/>
          <w:rtl w:val="0"/>
        </w:rPr>
        <w:t xml:space="preserve"> is also available for staff who do not feel able to raise concerns regarding child protection failures internally. Staff can call: 0800 028 0285 – line is available from 8:00am to 8:00pm, Monday to Friday or via e-mail: </w:t>
      </w:r>
      <w:hyperlink r:id="rId59">
        <w:r w:rsidDel="00000000" w:rsidR="00000000" w:rsidRPr="00000000">
          <w:rPr>
            <w:rFonts w:ascii="Century Gothic" w:cs="Century Gothic" w:eastAsia="Century Gothic" w:hAnsi="Century Gothic"/>
            <w:color w:val="0000ff"/>
            <w:sz w:val="24"/>
            <w:szCs w:val="24"/>
            <w:u w:val="single"/>
            <w:rtl w:val="0"/>
          </w:rPr>
          <w:t xml:space="preserve">help@nspcc.org.uk</w:t>
        </w:r>
      </w:hyperlink>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13.10 The Wilderness Grove Forest 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setting, a referral will be made as soon as possible after the resignation or removal of the individual in accordance with advice from the LADO and/or HR. If we need guidance on making a Barring Referral, we will contact the </w:t>
      </w:r>
      <w:hyperlink r:id="rId60">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East of England DBS Outreach Advisor</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for support.</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 the case of a teacher employed by [insert name of setting], we will also consider whether to refer the case to the Secretary of State (via the Teaching Regulation Agency) if the teacher is dismissed or the setting ceases to use the services of a teacher because of serious misconduct or might have dismissed them or ceased to use their services had they not left first.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13.11 Concerns that do not meet the harm threshold</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The term ‘low-level’ concern does not mean that it is insignificant, it means that the behaviour towards a child does not meet the thresholds as stated above. In Norfolk the ‘low level’ concern process is to consult with the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Local Authority Education Duty Desk on 01603 307797</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At The Wilderness Grove Forest School</w:t>
      </w:r>
      <w:r w:rsidDel="00000000" w:rsidR="00000000" w:rsidRPr="00000000">
        <w:rPr>
          <w:rFonts w:ascii="Century Gothic" w:cs="Century Gothic" w:eastAsia="Century Gothic" w:hAnsi="Century Gothic"/>
          <w:b w:val="0"/>
          <w:i w:val="0"/>
          <w:smallCaps w:val="0"/>
          <w:strike w:val="0"/>
          <w:color w:val="4f81bd"/>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we recognise a low-level concern to be something which is </w:t>
      </w:r>
    </w:p>
    <w:p w:rsidR="00000000" w:rsidDel="00000000" w:rsidP="00000000" w:rsidRDefault="00000000" w:rsidRPr="00000000" w14:paraId="000001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inconsistent with the staff code of conduct, including inappropriate conduct outside of work; and </w:t>
      </w:r>
    </w:p>
    <w:p w:rsidR="00000000" w:rsidDel="00000000" w:rsidP="00000000" w:rsidRDefault="00000000" w:rsidRPr="00000000" w14:paraId="000001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does not meet the allegations threshold or is otherwise not considered serious enough to consider a referral to the LADO.</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At The Wilderness Grove Forest School we recognise a low-level concern to be something which is</w:t>
      </w:r>
    </w:p>
    <w:p w:rsidR="00000000" w:rsidDel="00000000" w:rsidP="00000000" w:rsidRDefault="00000000" w:rsidRPr="00000000" w14:paraId="000001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Inconsistent with the staff code of conduct, including inappropriate conduct outside of work; and</w:t>
      </w:r>
    </w:p>
    <w:p w:rsidR="00000000" w:rsidDel="00000000" w:rsidP="00000000" w:rsidRDefault="00000000" w:rsidRPr="00000000" w14:paraId="000001E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does not meet the allegations threshold or is otherwise not considered serious enough to consider a referral to the LADO.</w:t>
      </w:r>
    </w:p>
    <w:p w:rsidR="00000000" w:rsidDel="00000000" w:rsidP="00000000" w:rsidRDefault="00000000" w:rsidRPr="00000000" w14:paraId="000001E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Examples of such behaviour could include:</w:t>
      </w:r>
    </w:p>
    <w:p w:rsidR="00000000" w:rsidDel="00000000" w:rsidP="00000000" w:rsidRDefault="00000000" w:rsidRPr="00000000" w14:paraId="000001E7">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Being over friendly with children</w:t>
      </w:r>
    </w:p>
    <w:p w:rsidR="00000000" w:rsidDel="00000000" w:rsidP="00000000" w:rsidRDefault="00000000" w:rsidRPr="00000000" w14:paraId="000001E8">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Excessive 1-1 attention beyond what is required for their role</w:t>
      </w:r>
    </w:p>
    <w:p w:rsidR="00000000" w:rsidDel="00000000" w:rsidP="00000000" w:rsidRDefault="00000000" w:rsidRPr="00000000" w14:paraId="000001E9">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Having favourites</w:t>
      </w:r>
    </w:p>
    <w:p w:rsidR="00000000" w:rsidDel="00000000" w:rsidP="00000000" w:rsidRDefault="00000000" w:rsidRPr="00000000" w14:paraId="000001EA">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Adults taking photographs of children on their mobile phone</w:t>
      </w:r>
    </w:p>
    <w:p w:rsidR="00000000" w:rsidDel="00000000" w:rsidP="00000000" w:rsidRDefault="00000000" w:rsidRPr="00000000" w14:paraId="000001E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Unmonitored engagement with a child on a one-to-one basis in a secluded area</w:t>
      </w:r>
    </w:p>
    <w:p w:rsidR="00000000" w:rsidDel="00000000" w:rsidP="00000000" w:rsidRDefault="00000000" w:rsidRPr="00000000" w14:paraId="000001E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Using inappropriate sexualised, intimidating or offensive language</w:t>
      </w:r>
    </w:p>
    <w:p w:rsidR="00000000" w:rsidDel="00000000" w:rsidP="00000000" w:rsidRDefault="00000000" w:rsidRPr="00000000" w14:paraId="000001E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Inappropriate sharing of images</w:t>
      </w:r>
    </w:p>
    <w:p w:rsidR="00000000" w:rsidDel="00000000" w:rsidP="00000000" w:rsidRDefault="00000000" w:rsidRPr="00000000" w14:paraId="000001E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Humiliating children</w:t>
      </w:r>
    </w:p>
    <w:p w:rsidR="00000000" w:rsidDel="00000000" w:rsidP="00000000" w:rsidRDefault="00000000" w:rsidRPr="00000000" w14:paraId="000001E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This list of examples is not exhaustive, and low-level concerns can arise from various forms of behaviour.</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13.12 At The Wilderness Grove Forest School we promote an open and transparent culture in which all concerns about all adults working in or on behalf of the setting (including volunteers) are dealt with promptly and appropriately. Through training, staff are made aware of what low level concerns are and understand the importance of reporting these concerns in writing.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13.13 At The Wilderness Grove Forest School</w:t>
      </w:r>
      <w:r w:rsidDel="00000000" w:rsidR="00000000" w:rsidRPr="00000000">
        <w:rPr>
          <w:rFonts w:ascii="Century Gothic" w:cs="Century Gothic" w:eastAsia="Century Gothic" w:hAnsi="Century Gothic"/>
          <w:i w:val="1"/>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staff report all low level concerns to the Catherine Regi the proprietor</w:t>
      </w:r>
      <w:r w:rsidDel="00000000" w:rsidR="00000000" w:rsidRPr="00000000">
        <w:rPr>
          <w:rFonts w:ascii="Century Gothic" w:cs="Century Gothic" w:eastAsia="Century Gothic" w:hAnsi="Century Gothic"/>
          <w:color w:val="4f81bd"/>
          <w:sz w:val="24"/>
          <w:szCs w:val="24"/>
          <w:rtl w:val="0"/>
        </w:rPr>
        <w:t xml:space="preserve">. </w:t>
      </w:r>
      <w:r w:rsidDel="00000000" w:rsidR="00000000" w:rsidRPr="00000000">
        <w:rPr>
          <w:rFonts w:ascii="Century Gothic" w:cs="Century Gothic" w:eastAsia="Century Gothic" w:hAnsi="Century Gothic"/>
          <w:sz w:val="24"/>
          <w:szCs w:val="24"/>
          <w:rtl w:val="0"/>
        </w:rPr>
        <w:t xml:space="preserve">If reported to the safeguarding lead, they will inform the proprietor, who will always be the ultimate decision maker in respect of all low-level concerns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expected professional standards.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13.15 At The Wilderness Grove Forest School we understand the importance of recording low-level concerns and the actions taken in light of these being reported. The records are kept confidential and stored securely. We will review the records we hold to identify potential patterns and take action when needed. This could be through a disciplinary process but also by referring to the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Local Authority Education Duty Desk on 01603 307797</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Please note, where a child, parent carer or staff member makes an allegation of harm, this will not be considered as a ‘low level’ concern without consultation with the Local Authority Education Duty Desk or the LADO service directly.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13.16 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pStyle w:val="Heading1"/>
        <w:numPr>
          <w:ilvl w:val="0"/>
          <w:numId w:val="4"/>
        </w:numPr>
        <w:ind w:left="720" w:hanging="360"/>
        <w:jc w:val="both"/>
        <w:rPr>
          <w:rFonts w:ascii="Century Gothic" w:cs="Century Gothic" w:eastAsia="Century Gothic" w:hAnsi="Century Gothic"/>
          <w:b w:val="0"/>
          <w:sz w:val="28"/>
          <w:szCs w:val="28"/>
        </w:rPr>
      </w:pPr>
      <w:bookmarkStart w:colFirst="0" w:colLast="0" w:name="_heading=h.u8482hxuidn3" w:id="19"/>
      <w:bookmarkEnd w:id="19"/>
      <w:r w:rsidDel="00000000" w:rsidR="00000000" w:rsidRPr="00000000">
        <w:rPr>
          <w:rFonts w:ascii="Century Gothic" w:cs="Century Gothic" w:eastAsia="Century Gothic" w:hAnsi="Century Gothic"/>
          <w:sz w:val="28"/>
          <w:szCs w:val="28"/>
          <w:rtl w:val="0"/>
        </w:rPr>
        <w:t xml:space="preserve">Relevant policies and guidance</w:t>
      </w:r>
      <w:r w:rsidDel="00000000" w:rsidR="00000000" w:rsidRPr="00000000">
        <w:rPr>
          <w:rtl w:val="0"/>
        </w:rPr>
      </w:r>
    </w:p>
    <w:p w:rsidR="00000000" w:rsidDel="00000000" w:rsidP="00000000" w:rsidRDefault="00000000" w:rsidRPr="00000000" w14:paraId="000001FC">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D">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14.1 To underpin the values and ethos of our setting and our intent to ensure that children are appropriately safeguarded the following policies are also included under our safeguarding umbrella:</w:t>
      </w:r>
      <w:r w:rsidDel="00000000" w:rsidR="00000000" w:rsidRPr="00000000">
        <w:rPr>
          <w:rtl w:val="0"/>
        </w:rPr>
      </w:r>
    </w:p>
    <w:p w:rsidR="00000000" w:rsidDel="00000000" w:rsidP="00000000" w:rsidRDefault="00000000" w:rsidRPr="00000000" w14:paraId="000001FE">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Code of Conduct </w:t>
      </w:r>
    </w:p>
    <w:p w:rsidR="00000000" w:rsidDel="00000000" w:rsidP="00000000" w:rsidRDefault="00000000" w:rsidRPr="00000000" w14:paraId="000001FF">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Anti-Bullying</w:t>
      </w:r>
    </w:p>
    <w:p w:rsidR="00000000" w:rsidDel="00000000" w:rsidP="00000000" w:rsidRDefault="00000000" w:rsidRPr="00000000" w14:paraId="00000200">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Behaviour which includes measures to prevent bullying (including cyberbullying, prejudice-based and discriminatory bullying)</w:t>
      </w:r>
    </w:p>
    <w:p w:rsidR="00000000" w:rsidDel="00000000" w:rsidP="00000000" w:rsidRDefault="00000000" w:rsidRPr="00000000" w14:paraId="00000201">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Health and Safety </w:t>
      </w:r>
    </w:p>
    <w:p w:rsidR="00000000" w:rsidDel="00000000" w:rsidP="00000000" w:rsidRDefault="00000000" w:rsidRPr="00000000" w14:paraId="00000202">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Medical practice and Procedures</w:t>
      </w:r>
    </w:p>
    <w:p w:rsidR="00000000" w:rsidDel="00000000" w:rsidP="00000000" w:rsidRDefault="00000000" w:rsidRPr="00000000" w14:paraId="00000203">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Aid</w:t>
      </w:r>
    </w:p>
    <w:p w:rsidR="00000000" w:rsidDel="00000000" w:rsidP="00000000" w:rsidRDefault="00000000" w:rsidRPr="00000000" w14:paraId="00000204">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Whistleblowing</w:t>
      </w:r>
    </w:p>
    <w:p w:rsidR="00000000" w:rsidDel="00000000" w:rsidP="00000000" w:rsidRDefault="00000000" w:rsidRPr="00000000" w14:paraId="00000205">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Complaints Procedure</w:t>
      </w:r>
    </w:p>
    <w:p w:rsidR="00000000" w:rsidDel="00000000" w:rsidP="00000000" w:rsidRDefault="00000000" w:rsidRPr="00000000" w14:paraId="00000206">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Fire Safety and Emergency Evacuation</w:t>
      </w:r>
    </w:p>
    <w:p w:rsidR="00000000" w:rsidDel="00000000" w:rsidP="00000000" w:rsidRDefault="00000000" w:rsidRPr="00000000" w14:paraId="00000207">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Lone Working Policy</w:t>
      </w:r>
    </w:p>
    <w:p w:rsidR="00000000" w:rsidDel="00000000" w:rsidP="00000000" w:rsidRDefault="00000000" w:rsidRPr="00000000" w14:paraId="00000208">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Single Equality Policy</w:t>
      </w:r>
    </w:p>
    <w:p w:rsidR="00000000" w:rsidDel="00000000" w:rsidP="00000000" w:rsidRDefault="00000000" w:rsidRPr="00000000" w14:paraId="00000209">
      <w:pPr>
        <w:numPr>
          <w:ilvl w:val="0"/>
          <w:numId w:val="2"/>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TWiG Handbook</w:t>
      </w:r>
    </w:p>
    <w:p w:rsidR="00000000" w:rsidDel="00000000" w:rsidP="00000000" w:rsidRDefault="00000000" w:rsidRPr="00000000" w14:paraId="0000020A">
      <w:pPr>
        <w:ind w:left="36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B">
      <w:pPr>
        <w:jc w:val="both"/>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20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14.2 This policy makes reference to the following publications</w:t>
      </w:r>
    </w:p>
    <w:p w:rsidR="00000000" w:rsidDel="00000000" w:rsidP="00000000" w:rsidRDefault="00000000" w:rsidRPr="00000000" w14:paraId="0000020D">
      <w:pPr>
        <w:jc w:val="both"/>
        <w:rPr>
          <w:rFonts w:ascii="Century Gothic" w:cs="Century Gothic" w:eastAsia="Century Gothic" w:hAnsi="Century Gothic"/>
          <w:sz w:val="24"/>
          <w:szCs w:val="24"/>
        </w:rPr>
      </w:pPr>
      <w:hyperlink r:id="rId61">
        <w:r w:rsidDel="00000000" w:rsidR="00000000" w:rsidRPr="00000000">
          <w:rPr>
            <w:rFonts w:ascii="Century Gothic" w:cs="Century Gothic" w:eastAsia="Century Gothic" w:hAnsi="Century Gothic"/>
            <w:color w:val="0000ff"/>
            <w:sz w:val="24"/>
            <w:szCs w:val="24"/>
            <w:u w:val="single"/>
            <w:rtl w:val="0"/>
          </w:rPr>
          <w:t xml:space="preserve">8.3 Allegations Against Persons who Work/Volunteer with Children - Norfolk Safeguarding Children Partnership (norfolklscb.org)</w:t>
        </w:r>
      </w:hyperlink>
      <w:r w:rsidDel="00000000" w:rsidR="00000000" w:rsidRPr="00000000">
        <w:rPr>
          <w:rtl w:val="0"/>
        </w:rPr>
      </w:r>
    </w:p>
    <w:p w:rsidR="00000000" w:rsidDel="00000000" w:rsidP="00000000" w:rsidRDefault="00000000" w:rsidRPr="00000000" w14:paraId="0000020E">
      <w:pPr>
        <w:jc w:val="both"/>
        <w:rPr>
          <w:rFonts w:ascii="Century Gothic" w:cs="Century Gothic" w:eastAsia="Century Gothic" w:hAnsi="Century Gothic"/>
          <w:sz w:val="24"/>
          <w:szCs w:val="24"/>
        </w:rPr>
      </w:pPr>
      <w:hyperlink r:id="rId62">
        <w:r w:rsidDel="00000000" w:rsidR="00000000" w:rsidRPr="00000000">
          <w:rPr>
            <w:rFonts w:ascii="Century Gothic" w:cs="Century Gothic" w:eastAsia="Century Gothic" w:hAnsi="Century Gothic"/>
            <w:color w:val="0000ff"/>
            <w:sz w:val="24"/>
            <w:szCs w:val="24"/>
            <w:u w:val="single"/>
            <w:rtl w:val="0"/>
          </w:rPr>
          <w:t xml:space="preserve">Alternative provision - GOV.UK (www.gov.uk)</w:t>
        </w:r>
      </w:hyperlink>
      <w:r w:rsidDel="00000000" w:rsidR="00000000" w:rsidRPr="00000000">
        <w:rPr>
          <w:rtl w:val="0"/>
        </w:rPr>
      </w:r>
    </w:p>
    <w:p w:rsidR="00000000" w:rsidDel="00000000" w:rsidP="00000000" w:rsidRDefault="00000000" w:rsidRPr="00000000" w14:paraId="0000020F">
      <w:pPr>
        <w:jc w:val="both"/>
        <w:rPr>
          <w:rFonts w:ascii="Century Gothic" w:cs="Century Gothic" w:eastAsia="Century Gothic" w:hAnsi="Century Gothic"/>
          <w:sz w:val="24"/>
          <w:szCs w:val="24"/>
        </w:rPr>
      </w:pPr>
      <w:hyperlink r:id="rId63">
        <w:r w:rsidDel="00000000" w:rsidR="00000000" w:rsidRPr="00000000">
          <w:rPr>
            <w:rFonts w:ascii="Century Gothic" w:cs="Century Gothic" w:eastAsia="Century Gothic" w:hAnsi="Century Gothic"/>
            <w:color w:val="0000ff"/>
            <w:sz w:val="24"/>
            <w:szCs w:val="24"/>
            <w:u w:val="single"/>
            <w:rtl w:val="0"/>
          </w:rPr>
          <w:t xml:space="preserve">Independent school registration - GOV.UK (www.gov.uk)</w:t>
        </w:r>
      </w:hyperlink>
      <w:r w:rsidDel="00000000" w:rsidR="00000000" w:rsidRPr="00000000">
        <w:rPr>
          <w:rtl w:val="0"/>
        </w:rPr>
      </w:r>
    </w:p>
    <w:p w:rsidR="00000000" w:rsidDel="00000000" w:rsidP="00000000" w:rsidRDefault="00000000" w:rsidRPr="00000000" w14:paraId="00000210">
      <w:pPr>
        <w:jc w:val="both"/>
        <w:rPr>
          <w:rFonts w:ascii="Century Gothic" w:cs="Century Gothic" w:eastAsia="Century Gothic" w:hAnsi="Century Gothic"/>
          <w:color w:val="0000ff"/>
          <w:sz w:val="24"/>
          <w:szCs w:val="24"/>
          <w:u w:val="single"/>
        </w:rPr>
      </w:pPr>
      <w:hyperlink r:id="rId64">
        <w:r w:rsidDel="00000000" w:rsidR="00000000" w:rsidRPr="00000000">
          <w:rPr>
            <w:rFonts w:ascii="Century Gothic" w:cs="Century Gothic" w:eastAsia="Century Gothic" w:hAnsi="Century Gothic"/>
            <w:color w:val="0000ff"/>
            <w:sz w:val="24"/>
            <w:szCs w:val="24"/>
            <w:u w:val="single"/>
            <w:rtl w:val="0"/>
          </w:rPr>
          <w:t xml:space="preserve">Keeping children safe in education - GOV.UK (www.gov.uk)</w:t>
        </w:r>
      </w:hyperlink>
      <w:r w:rsidDel="00000000" w:rsidR="00000000" w:rsidRPr="00000000">
        <w:rPr>
          <w:rtl w:val="0"/>
        </w:rPr>
      </w:r>
    </w:p>
    <w:p w:rsidR="00000000" w:rsidDel="00000000" w:rsidP="00000000" w:rsidRDefault="00000000" w:rsidRPr="00000000" w14:paraId="00000211">
      <w:pPr>
        <w:jc w:val="both"/>
        <w:rPr>
          <w:rFonts w:ascii="Century Gothic" w:cs="Century Gothic" w:eastAsia="Century Gothic" w:hAnsi="Century Gothic"/>
          <w:sz w:val="24"/>
          <w:szCs w:val="24"/>
        </w:rPr>
      </w:pPr>
      <w:hyperlink r:id="rId65">
        <w:r w:rsidDel="00000000" w:rsidR="00000000" w:rsidRPr="00000000">
          <w:rPr>
            <w:rFonts w:ascii="Century Gothic" w:cs="Century Gothic" w:eastAsia="Century Gothic" w:hAnsi="Century Gothic"/>
            <w:color w:val="0000ff"/>
            <w:sz w:val="24"/>
            <w:szCs w:val="24"/>
            <w:u w:val="single"/>
            <w:rtl w:val="0"/>
          </w:rPr>
          <w:t xml:space="preserve">Keeping children safe in out-of-school settings: code of practice - GOV.UK (www.gov.uk)</w:t>
        </w:r>
      </w:hyperlink>
      <w:r w:rsidDel="00000000" w:rsidR="00000000" w:rsidRPr="00000000">
        <w:rPr>
          <w:rtl w:val="0"/>
        </w:rPr>
      </w:r>
    </w:p>
    <w:p w:rsidR="00000000" w:rsidDel="00000000" w:rsidP="00000000" w:rsidRDefault="00000000" w:rsidRPr="00000000" w14:paraId="00000212">
      <w:pPr>
        <w:jc w:val="both"/>
        <w:rPr>
          <w:rFonts w:ascii="Century Gothic" w:cs="Century Gothic" w:eastAsia="Century Gothic" w:hAnsi="Century Gothic"/>
          <w:sz w:val="24"/>
          <w:szCs w:val="24"/>
        </w:rPr>
      </w:pPr>
      <w:hyperlink r:id="rId66">
        <w:r w:rsidDel="00000000" w:rsidR="00000000" w:rsidRPr="00000000">
          <w:rPr>
            <w:rFonts w:ascii="Century Gothic" w:cs="Century Gothic" w:eastAsia="Century Gothic" w:hAnsi="Century Gothic"/>
            <w:color w:val="0000ff"/>
            <w:sz w:val="24"/>
            <w:szCs w:val="24"/>
            <w:u w:val="single"/>
            <w:rtl w:val="0"/>
          </w:rPr>
          <w:t xml:space="preserve">Mandatory reporting of female genital mutilation: procedural information - GOV.UK (www.gov.uk)</w:t>
        </w:r>
      </w:hyperlink>
      <w:r w:rsidDel="00000000" w:rsidR="00000000" w:rsidRPr="00000000">
        <w:rPr>
          <w:rtl w:val="0"/>
        </w:rPr>
      </w:r>
    </w:p>
    <w:p w:rsidR="00000000" w:rsidDel="00000000" w:rsidP="00000000" w:rsidRDefault="00000000" w:rsidRPr="00000000" w14:paraId="00000213">
      <w:pPr>
        <w:jc w:val="both"/>
        <w:rPr>
          <w:rFonts w:ascii="Century Gothic" w:cs="Century Gothic" w:eastAsia="Century Gothic" w:hAnsi="Century Gothic"/>
          <w:sz w:val="24"/>
          <w:szCs w:val="24"/>
        </w:rPr>
      </w:pPr>
      <w:hyperlink r:id="rId67">
        <w:r w:rsidDel="00000000" w:rsidR="00000000" w:rsidRPr="00000000">
          <w:rPr>
            <w:rFonts w:ascii="Century Gothic" w:cs="Century Gothic" w:eastAsia="Century Gothic" w:hAnsi="Century Gothic"/>
            <w:color w:val="0000ff"/>
            <w:sz w:val="24"/>
            <w:szCs w:val="24"/>
            <w:u w:val="single"/>
            <w:rtl w:val="0"/>
          </w:rPr>
          <w:t xml:space="preserve">Policies and Procedures - Norfolk Safeguarding Children Partnership</w:t>
        </w:r>
      </w:hyperlink>
      <w:r w:rsidDel="00000000" w:rsidR="00000000" w:rsidRPr="00000000">
        <w:rPr>
          <w:rtl w:val="0"/>
        </w:rPr>
      </w:r>
    </w:p>
    <w:p w:rsidR="00000000" w:rsidDel="00000000" w:rsidP="00000000" w:rsidRDefault="00000000" w:rsidRPr="00000000" w14:paraId="00000214">
      <w:pPr>
        <w:jc w:val="both"/>
        <w:rPr>
          <w:rFonts w:ascii="Century Gothic" w:cs="Century Gothic" w:eastAsia="Century Gothic" w:hAnsi="Century Gothic"/>
          <w:sz w:val="24"/>
          <w:szCs w:val="24"/>
        </w:rPr>
      </w:pPr>
      <w:hyperlink r:id="rId68">
        <w:r w:rsidDel="00000000" w:rsidR="00000000" w:rsidRPr="00000000">
          <w:rPr>
            <w:rFonts w:ascii="Century Gothic" w:cs="Century Gothic" w:eastAsia="Century Gothic" w:hAnsi="Century Gothic"/>
            <w:color w:val="0000ff"/>
            <w:sz w:val="24"/>
            <w:szCs w:val="24"/>
            <w:u w:val="single"/>
            <w:rtl w:val="0"/>
          </w:rPr>
          <w:t xml:space="preserve">Working together to improve school attendance - GOV.UK (www.gov.uk)</w:t>
        </w:r>
      </w:hyperlink>
      <w:r w:rsidDel="00000000" w:rsidR="00000000" w:rsidRPr="00000000">
        <w:rPr>
          <w:rtl w:val="0"/>
        </w:rPr>
      </w:r>
    </w:p>
    <w:p w:rsidR="00000000" w:rsidDel="00000000" w:rsidP="00000000" w:rsidRDefault="00000000" w:rsidRPr="00000000" w14:paraId="00000215">
      <w:pPr>
        <w:jc w:val="both"/>
        <w:rPr>
          <w:rFonts w:ascii="Century Gothic" w:cs="Century Gothic" w:eastAsia="Century Gothic" w:hAnsi="Century Gothic"/>
          <w:color w:val="0000ff"/>
          <w:sz w:val="24"/>
          <w:szCs w:val="24"/>
          <w:u w:val="single"/>
        </w:rPr>
      </w:pPr>
      <w:hyperlink r:id="rId69">
        <w:r w:rsidDel="00000000" w:rsidR="00000000" w:rsidRPr="00000000">
          <w:rPr>
            <w:rFonts w:ascii="Century Gothic" w:cs="Century Gothic" w:eastAsia="Century Gothic" w:hAnsi="Century Gothic"/>
            <w:color w:val="0000ff"/>
            <w:sz w:val="24"/>
            <w:szCs w:val="24"/>
            <w:u w:val="single"/>
            <w:rtl w:val="0"/>
          </w:rPr>
          <w:t xml:space="preserve">Working together to safeguard children - GOV.UK (www.gov.uk)</w:t>
        </w:r>
      </w:hyperlink>
      <w:r w:rsidDel="00000000" w:rsidR="00000000" w:rsidRPr="00000000">
        <w:rPr>
          <w:rtl w:val="0"/>
        </w:rPr>
      </w:r>
    </w:p>
    <w:p w:rsidR="00000000" w:rsidDel="00000000" w:rsidP="00000000" w:rsidRDefault="00000000" w:rsidRPr="00000000" w14:paraId="00000216">
      <w:pPr>
        <w:jc w:val="both"/>
        <w:rPr>
          <w:rFonts w:ascii="Century Gothic" w:cs="Century Gothic" w:eastAsia="Century Gothic" w:hAnsi="Century Gothic"/>
          <w:color w:val="0000ff"/>
          <w:u w:val="single"/>
        </w:rPr>
      </w:pPr>
      <w:r w:rsidDel="00000000" w:rsidR="00000000" w:rsidRPr="00000000">
        <w:rPr>
          <w:rtl w:val="0"/>
        </w:rPr>
      </w:r>
    </w:p>
    <w:p w:rsidR="00000000" w:rsidDel="00000000" w:rsidP="00000000" w:rsidRDefault="00000000" w:rsidRPr="00000000" w14:paraId="00000217">
      <w:pPr>
        <w:jc w:val="both"/>
        <w:rPr>
          <w:rFonts w:ascii="Century Gothic" w:cs="Century Gothic" w:eastAsia="Century Gothic" w:hAnsi="Century Gothic"/>
          <w:color w:val="0000ff"/>
          <w:u w:val="single"/>
        </w:rPr>
      </w:pPr>
      <w:r w:rsidDel="00000000" w:rsidR="00000000" w:rsidRPr="00000000">
        <w:rPr>
          <w:rtl w:val="0"/>
        </w:rPr>
      </w:r>
    </w:p>
    <w:p w:rsidR="00000000" w:rsidDel="00000000" w:rsidP="00000000" w:rsidRDefault="00000000" w:rsidRPr="00000000" w14:paraId="00000218">
      <w:pPr>
        <w:rPr>
          <w:rFonts w:ascii="Century Gothic" w:cs="Century Gothic" w:eastAsia="Century Gothic" w:hAnsi="Century Gothic"/>
          <w:b w:val="1"/>
          <w:color w:val="366091"/>
          <w:sz w:val="32"/>
          <w:szCs w:val="32"/>
        </w:rPr>
      </w:pPr>
      <w:bookmarkStart w:colFirst="0" w:colLast="0" w:name="_heading=h.lwodgr7xy9j1" w:id="20"/>
      <w:bookmarkEnd w:id="20"/>
      <w:r w:rsidDel="00000000" w:rsidR="00000000" w:rsidRPr="00000000">
        <w:rPr>
          <w:rtl w:val="0"/>
        </w:rPr>
      </w:r>
    </w:p>
    <w:p w:rsidR="00000000" w:rsidDel="00000000" w:rsidP="00000000" w:rsidRDefault="00000000" w:rsidRPr="00000000" w14:paraId="00000219">
      <w:pPr>
        <w:pStyle w:val="Heading1"/>
        <w:jc w:val="both"/>
        <w:rPr>
          <w:rFonts w:ascii="Century Gothic" w:cs="Century Gothic" w:eastAsia="Century Gothic" w:hAnsi="Century Gothic"/>
          <w:b w:val="0"/>
        </w:rPr>
      </w:pPr>
      <w:bookmarkStart w:colFirst="0" w:colLast="0" w:name="_heading=h.o41v7tiubt60" w:id="21"/>
      <w:bookmarkEnd w:id="21"/>
      <w:r w:rsidDel="00000000" w:rsidR="00000000" w:rsidRPr="00000000">
        <w:rPr>
          <w:rFonts w:ascii="Century Gothic" w:cs="Century Gothic" w:eastAsia="Century Gothic" w:hAnsi="Century Gothic"/>
          <w:rtl w:val="0"/>
        </w:rPr>
        <w:t xml:space="preserve">Appendix 1</w:t>
      </w:r>
      <w:r w:rsidDel="00000000" w:rsidR="00000000" w:rsidRPr="00000000">
        <w:rPr>
          <w:rtl w:val="0"/>
        </w:rPr>
      </w:r>
    </w:p>
    <w:bookmarkStart w:colFirst="0" w:colLast="0" w:name="bookmark=id.j26riiq76s3" w:id="22"/>
    <w:bookmarkEnd w:id="22"/>
    <w:p w:rsidR="00000000" w:rsidDel="00000000" w:rsidP="00000000" w:rsidRDefault="00000000" w:rsidRPr="00000000" w14:paraId="0000021A">
      <w:pPr>
        <w:keepNext w:val="1"/>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B">
      <w:pPr>
        <w:pStyle w:val="Heading2"/>
        <w:jc w:val="both"/>
        <w:rPr>
          <w:rFonts w:ascii="Century Gothic" w:cs="Century Gothic" w:eastAsia="Century Gothic" w:hAnsi="Century Gothic"/>
          <w:b w:val="0"/>
        </w:rPr>
      </w:pPr>
      <w:r w:rsidDel="00000000" w:rsidR="00000000" w:rsidRPr="00000000">
        <w:rPr>
          <w:rFonts w:ascii="Century Gothic" w:cs="Century Gothic" w:eastAsia="Century Gothic" w:hAnsi="Century Gothic"/>
          <w:rtl w:val="0"/>
        </w:rPr>
        <w:t xml:space="preserve">Draft Recording Form for Safeguarding Concerns</w:t>
      </w:r>
      <w:r w:rsidDel="00000000" w:rsidR="00000000" w:rsidRPr="00000000">
        <w:rPr>
          <w:rtl w:val="0"/>
        </w:rPr>
      </w:r>
    </w:p>
    <w:p w:rsidR="00000000" w:rsidDel="00000000" w:rsidP="00000000" w:rsidRDefault="00000000" w:rsidRPr="00000000" w14:paraId="0000021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volunteers and regular visitors are required to complete this form and pass it to the safeguarding lead if they have a safeguarding concern about a child in our setting.</w:t>
      </w:r>
    </w:p>
    <w:p w:rsidR="00000000" w:rsidDel="00000000" w:rsidP="00000000" w:rsidRDefault="00000000" w:rsidRPr="00000000" w14:paraId="0000021D">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E">
      <w:pPr>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Safeguarding Concern Record</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21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Name of Adult reporting</w:t>
            </w:r>
          </w:p>
        </w:tc>
        <w:tc>
          <w:tcPr/>
          <w:p w:rsidR="00000000" w:rsidDel="00000000" w:rsidP="00000000" w:rsidRDefault="00000000" w:rsidRPr="00000000" w14:paraId="00000220">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2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role at The Wilderness Grove</w:t>
            </w:r>
          </w:p>
        </w:tc>
        <w:tc>
          <w:tcPr/>
          <w:p w:rsidR="00000000" w:rsidDel="00000000" w:rsidP="00000000" w:rsidRDefault="00000000" w:rsidRPr="00000000" w14:paraId="00000222">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2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telephone Number</w:t>
            </w:r>
          </w:p>
        </w:tc>
        <w:tc>
          <w:tcPr/>
          <w:p w:rsidR="00000000" w:rsidDel="00000000" w:rsidP="00000000" w:rsidRDefault="00000000" w:rsidRPr="00000000" w14:paraId="00000224">
            <w:pPr>
              <w:rPr>
                <w:rFonts w:ascii="Century Gothic" w:cs="Century Gothic" w:eastAsia="Century Gothic" w:hAnsi="Century Gothic"/>
              </w:rPr>
            </w:pPr>
            <w:r w:rsidDel="00000000" w:rsidR="00000000" w:rsidRPr="00000000">
              <w:rPr>
                <w:rtl w:val="0"/>
              </w:rPr>
            </w:r>
          </w:p>
        </w:tc>
      </w:tr>
      <w:tr>
        <w:trPr>
          <w:cantSplit w:val="0"/>
          <w:tblHeader w:val="0"/>
        </w:trPr>
        <w:tc>
          <w:tcPr>
            <w:gridSpan w:val="2"/>
            <w:shd w:fill="fac090" w:val="clear"/>
          </w:tcPr>
          <w:p w:rsidR="00000000" w:rsidDel="00000000" w:rsidP="00000000" w:rsidRDefault="00000000" w:rsidRPr="00000000" w14:paraId="0000022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Learners Details</w:t>
            </w:r>
          </w:p>
        </w:tc>
      </w:tr>
      <w:tr>
        <w:trPr>
          <w:cantSplit w:val="0"/>
          <w:tblHeader w:val="0"/>
        </w:trPr>
        <w:tc>
          <w:tcPr/>
          <w:p w:rsidR="00000000" w:rsidDel="00000000" w:rsidP="00000000" w:rsidRDefault="00000000" w:rsidRPr="00000000" w14:paraId="0000022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Full Name</w:t>
            </w:r>
          </w:p>
          <w:p w:rsidR="00000000" w:rsidDel="00000000" w:rsidP="00000000" w:rsidRDefault="00000000" w:rsidRPr="00000000" w14:paraId="00000228">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29">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2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Address</w:t>
            </w:r>
          </w:p>
          <w:p w:rsidR="00000000" w:rsidDel="00000000" w:rsidP="00000000" w:rsidRDefault="00000000" w:rsidRPr="00000000" w14:paraId="0000022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C">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2D">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2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Telephone Number</w:t>
            </w:r>
          </w:p>
        </w:tc>
        <w:tc>
          <w:tcPr/>
          <w:p w:rsidR="00000000" w:rsidDel="00000000" w:rsidP="00000000" w:rsidRDefault="00000000" w:rsidRPr="00000000" w14:paraId="000002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0">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3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of Birth</w:t>
            </w:r>
          </w:p>
        </w:tc>
        <w:tc>
          <w:tcPr/>
          <w:p w:rsidR="00000000" w:rsidDel="00000000" w:rsidP="00000000" w:rsidRDefault="00000000" w:rsidRPr="00000000" w14:paraId="000002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3">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3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Relevant details about the child</w:t>
            </w:r>
          </w:p>
          <w:p w:rsidR="00000000" w:rsidDel="00000000" w:rsidP="00000000" w:rsidRDefault="00000000" w:rsidRPr="00000000" w14:paraId="0000023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e.g. family circumstances, physical/mental health, communication difficulties</w:t>
            </w:r>
          </w:p>
          <w:p w:rsidR="00000000" w:rsidDel="00000000" w:rsidP="00000000" w:rsidRDefault="00000000" w:rsidRPr="00000000" w14:paraId="0000023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7">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9">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3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Parent/guardians/carers details</w:t>
            </w:r>
          </w:p>
          <w:p w:rsidR="00000000" w:rsidDel="00000000" w:rsidP="00000000" w:rsidRDefault="00000000" w:rsidRPr="00000000" w14:paraId="0000023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Name</w:t>
            </w:r>
          </w:p>
          <w:p w:rsidR="00000000" w:rsidDel="00000000" w:rsidP="00000000" w:rsidRDefault="00000000" w:rsidRPr="00000000" w14:paraId="0000023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details</w:t>
            </w:r>
          </w:p>
        </w:tc>
        <w:tc>
          <w:tcPr/>
          <w:p w:rsidR="00000000" w:rsidDel="00000000" w:rsidP="00000000" w:rsidRDefault="00000000" w:rsidRPr="00000000" w14:paraId="0000023D">
            <w:pPr>
              <w:rPr>
                <w:rFonts w:ascii="Century Gothic" w:cs="Century Gothic" w:eastAsia="Century Gothic" w:hAnsi="Century Gothic"/>
              </w:rPr>
            </w:pPr>
            <w:r w:rsidDel="00000000" w:rsidR="00000000" w:rsidRPr="00000000">
              <w:rPr>
                <w:rtl w:val="0"/>
              </w:rPr>
            </w:r>
          </w:p>
        </w:tc>
      </w:tr>
      <w:tr>
        <w:trPr>
          <w:cantSplit w:val="0"/>
          <w:tblHeader w:val="0"/>
        </w:trPr>
        <w:tc>
          <w:tcPr>
            <w:gridSpan w:val="2"/>
            <w:shd w:fill="fac090" w:val="clear"/>
          </w:tcPr>
          <w:p w:rsidR="00000000" w:rsidDel="00000000" w:rsidP="00000000" w:rsidRDefault="00000000" w:rsidRPr="00000000" w14:paraId="0000023E">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the disclosure/allegation/suspicion</w:t>
            </w:r>
          </w:p>
        </w:tc>
      </w:tr>
      <w:tr>
        <w:trPr>
          <w:cantSplit w:val="0"/>
          <w:tblHeader w:val="0"/>
        </w:trPr>
        <w:tc>
          <w:tcPr>
            <w:gridSpan w:val="2"/>
          </w:tcPr>
          <w:p w:rsidR="00000000" w:rsidDel="00000000" w:rsidP="00000000" w:rsidRDefault="00000000" w:rsidRPr="00000000" w14:paraId="0000024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Are you recording:</w:t>
            </w:r>
          </w:p>
          <w:p w:rsidR="00000000" w:rsidDel="00000000" w:rsidP="00000000" w:rsidRDefault="00000000" w:rsidRPr="00000000" w14:paraId="000002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Disclosure made directly to you by a child? Y/N</w:t>
            </w:r>
          </w:p>
          <w:p w:rsidR="00000000" w:rsidDel="00000000" w:rsidP="00000000" w:rsidRDefault="00000000" w:rsidRPr="00000000" w14:paraId="000002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Disclosure or suspicions from a third party? Y/N</w:t>
            </w:r>
          </w:p>
          <w:p w:rsidR="00000000" w:rsidDel="00000000" w:rsidP="00000000" w:rsidRDefault="00000000" w:rsidRPr="00000000" w14:paraId="000002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Your suspicions or concerns? Y/N</w:t>
            </w:r>
          </w:p>
        </w:tc>
      </w:tr>
      <w:tr>
        <w:trPr>
          <w:cantSplit w:val="0"/>
          <w:tblHeader w:val="0"/>
        </w:trPr>
        <w:tc>
          <w:tcPr/>
          <w:p w:rsidR="00000000" w:rsidDel="00000000" w:rsidP="00000000" w:rsidRDefault="00000000" w:rsidRPr="00000000" w14:paraId="0000024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this form has been written</w:t>
            </w:r>
          </w:p>
          <w:p w:rsidR="00000000" w:rsidDel="00000000" w:rsidP="00000000" w:rsidRDefault="00000000" w:rsidRPr="00000000" w14:paraId="00000246">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47">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4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Time at which this form was written</w:t>
            </w:r>
          </w:p>
          <w:p w:rsidR="00000000" w:rsidDel="00000000" w:rsidP="00000000" w:rsidRDefault="00000000" w:rsidRPr="00000000" w14:paraId="0000024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(24 hour clock)</w:t>
            </w:r>
          </w:p>
        </w:tc>
        <w:tc>
          <w:tcPr/>
          <w:p w:rsidR="00000000" w:rsidDel="00000000" w:rsidP="00000000" w:rsidRDefault="00000000" w:rsidRPr="00000000" w14:paraId="0000024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B">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4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of the disclosure</w:t>
            </w:r>
          </w:p>
          <w:p w:rsidR="00000000" w:rsidDel="00000000" w:rsidP="00000000" w:rsidRDefault="00000000" w:rsidRPr="00000000" w14:paraId="0000024D">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4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F">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5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Time of the disclosure (24 hour clock)</w:t>
            </w:r>
          </w:p>
          <w:p w:rsidR="00000000" w:rsidDel="00000000" w:rsidP="00000000" w:rsidRDefault="00000000" w:rsidRPr="00000000" w14:paraId="00000251">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5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3">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5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of incident</w:t>
            </w:r>
          </w:p>
          <w:p w:rsidR="00000000" w:rsidDel="00000000" w:rsidP="00000000" w:rsidRDefault="00000000" w:rsidRPr="00000000" w14:paraId="00000255">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56">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5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Time of the incident</w:t>
            </w:r>
          </w:p>
          <w:p w:rsidR="00000000" w:rsidDel="00000000" w:rsidP="00000000" w:rsidRDefault="00000000" w:rsidRPr="00000000" w14:paraId="00000258">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A">
            <w:pPr>
              <w:rPr>
                <w:rFonts w:ascii="Century Gothic" w:cs="Century Gothic" w:eastAsia="Century Gothic" w:hAnsi="Century Gothic"/>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5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the disclosure/allegation/suspicion/concern</w:t>
            </w:r>
          </w:p>
          <w:p w:rsidR="00000000" w:rsidDel="00000000" w:rsidP="00000000" w:rsidRDefault="00000000" w:rsidRPr="00000000" w14:paraId="0000025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(State exactly what you were told/observed and what was said. Use the persons own words as much as possible)</w:t>
            </w:r>
          </w:p>
        </w:tc>
      </w:tr>
      <w:tr>
        <w:trPr>
          <w:cantSplit w:val="0"/>
          <w:tblHeader w:val="0"/>
        </w:trPr>
        <w:tc>
          <w:tcPr>
            <w:gridSpan w:val="2"/>
          </w:tcPr>
          <w:p w:rsidR="00000000" w:rsidDel="00000000" w:rsidP="00000000" w:rsidRDefault="00000000" w:rsidRPr="00000000" w14:paraId="0000025E">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5F">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0">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1">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2">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3">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4">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5">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6">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7">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8">
            <w:pPr>
              <w:shd w:fill="ffffff" w:val="clear"/>
              <w:rPr>
                <w:rFonts w:ascii="Century Gothic" w:cs="Century Gothic" w:eastAsia="Century Gothic" w:hAnsi="Century Gothic"/>
                <w:color w:val="222222"/>
                <w:sz w:val="22"/>
                <w:szCs w:val="22"/>
              </w:rPr>
            </w:pPr>
            <w:r w:rsidDel="00000000" w:rsidR="00000000" w:rsidRPr="00000000">
              <w:rPr>
                <w:rtl w:val="0"/>
              </w:rPr>
            </w:r>
          </w:p>
          <w:p w:rsidR="00000000" w:rsidDel="00000000" w:rsidP="00000000" w:rsidRDefault="00000000" w:rsidRPr="00000000" w14:paraId="00000269">
            <w:pPr>
              <w:shd w:fill="ffffff" w:val="clear"/>
              <w:rPr>
                <w:rFonts w:ascii="Century Gothic" w:cs="Century Gothic" w:eastAsia="Century Gothic" w:hAnsi="Century Gothic"/>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6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Action Taken so far</w:t>
            </w:r>
          </w:p>
        </w:tc>
      </w:tr>
      <w:tr>
        <w:trPr>
          <w:cantSplit w:val="0"/>
          <w:tblHeader w:val="0"/>
        </w:trPr>
        <w:tc>
          <w:tcPr>
            <w:gridSpan w:val="2"/>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Information shared with</w:t>
            </w:r>
          </w:p>
          <w:p w:rsidR="00000000" w:rsidDel="00000000" w:rsidP="00000000" w:rsidRDefault="00000000" w:rsidRPr="00000000" w14:paraId="0000027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6">
            <w:pPr>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27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Signed</w:t>
            </w:r>
          </w:p>
        </w:tc>
        <w:tc>
          <w:tcPr/>
          <w:p w:rsidR="00000000" w:rsidDel="00000000" w:rsidP="00000000" w:rsidRDefault="00000000" w:rsidRPr="00000000" w14:paraId="0000027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w:t>
            </w:r>
          </w:p>
        </w:tc>
      </w:tr>
      <w:tr>
        <w:trPr>
          <w:cantSplit w:val="0"/>
          <w:tblHeader w:val="0"/>
        </w:trPr>
        <w:tc>
          <w:tcPr/>
          <w:p w:rsidR="00000000" w:rsidDel="00000000" w:rsidP="00000000" w:rsidRDefault="00000000" w:rsidRPr="00000000" w14:paraId="0000027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27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1">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Body Map</w:t>
      </w:r>
    </w:p>
    <w:p w:rsidR="00000000" w:rsidDel="00000000" w:rsidP="00000000" w:rsidRDefault="00000000" w:rsidRPr="00000000" w14:paraId="00000283">
      <w:pPr>
        <w:jc w:val="both"/>
        <w:rPr>
          <w:rFonts w:ascii="Arial" w:cs="Arial" w:eastAsia="Arial" w:hAnsi="Arial"/>
          <w:b w:val="1"/>
          <w:sz w:val="24"/>
          <w:szCs w:val="24"/>
        </w:rPr>
      </w:pPr>
      <w:bookmarkStart w:colFirst="0" w:colLast="0" w:name="_heading=h.r29y3llcrycp" w:id="23"/>
      <w:bookmarkEnd w:id="23"/>
      <w:r w:rsidDel="00000000" w:rsidR="00000000" w:rsidRPr="00000000">
        <w:rPr>
          <w:rFonts w:ascii="Arial" w:cs="Arial" w:eastAsia="Arial" w:hAnsi="Arial"/>
          <w:sz w:val="24"/>
          <w:szCs w:val="24"/>
        </w:rPr>
        <w:drawing>
          <wp:inline distB="0" distT="0" distL="0" distR="0">
            <wp:extent cx="5338878" cy="6255751"/>
            <wp:effectExtent b="0" l="0" r="0" t="0"/>
            <wp:docPr descr="This is a body map of a young child. If you are unable to use a body map to record an injury please describe the injury in words recording as accurately as possible size, shape and location. School staff must never photograph injuries." id="1703892631" name="image2.jpg"/>
            <a:graphic>
              <a:graphicData uri="http://schemas.openxmlformats.org/drawingml/2006/picture">
                <pic:pic>
                  <pic:nvPicPr>
                    <pic:cNvPr descr="This is a body map of a young child. If you are unable to use a body map to record an injury please describe the injury in words recording as accurately as possible size, shape and location. School staff must never photograph injuries." id="0" name="image2.jpg"/>
                    <pic:cNvPicPr preferRelativeResize="0"/>
                  </pic:nvPicPr>
                  <pic:blipFill>
                    <a:blip r:embed="rId70"/>
                    <a:srcRect b="0" l="0" r="0" t="0"/>
                    <a:stretch>
                      <a:fillRect/>
                    </a:stretch>
                  </pic:blipFill>
                  <pic:spPr>
                    <a:xfrm>
                      <a:off x="0" y="0"/>
                      <a:ext cx="5338878" cy="6255751"/>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5">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Indicate clearly where the injury was seen and attach this to the referral form</w:t>
      </w:r>
    </w:p>
    <w:p w:rsidR="00000000" w:rsidDel="00000000" w:rsidP="00000000" w:rsidRDefault="00000000" w:rsidRPr="00000000" w14:paraId="00000286">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7">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8">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9">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A">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B">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C">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D">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E">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8F">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90">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Body Map</w:t>
      </w:r>
    </w:p>
    <w:p w:rsidR="00000000" w:rsidDel="00000000" w:rsidP="00000000" w:rsidRDefault="00000000" w:rsidRPr="00000000" w14:paraId="0000029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Older Child</w:t>
      </w:r>
      <w:r w:rsidDel="00000000" w:rsidR="00000000" w:rsidRPr="00000000">
        <w:rPr>
          <w:rFonts w:ascii="Arial" w:cs="Arial" w:eastAsia="Arial" w:hAnsi="Arial"/>
          <w:sz w:val="24"/>
          <w:szCs w:val="24"/>
        </w:rPr>
        <w:drawing>
          <wp:inline distB="0" distT="0" distL="0" distR="0">
            <wp:extent cx="6206134" cy="7493405"/>
            <wp:effectExtent b="0" l="0" r="0" t="0"/>
            <wp:docPr descr="This is a body map of an older child. If you are unable to use a body map to record an injury please describe the injury in words recording as accurately as possible size, shape and location. School staff must never photograph injuries." id="1703892633" name="image3.png"/>
            <a:graphic>
              <a:graphicData uri="http://schemas.openxmlformats.org/drawingml/2006/picture">
                <pic:pic>
                  <pic:nvPicPr>
                    <pic:cNvPr descr="This is a body map of an older child. If you are unable to use a body map to record an injury please describe the injury in words recording as accurately as possible size, shape and location. School staff must never photograph injuries." id="0" name="image3.png"/>
                    <pic:cNvPicPr preferRelativeResize="0"/>
                  </pic:nvPicPr>
                  <pic:blipFill>
                    <a:blip r:embed="rId71"/>
                    <a:srcRect b="0" l="0" r="0" t="0"/>
                    <a:stretch>
                      <a:fillRect/>
                    </a:stretch>
                  </pic:blipFill>
                  <pic:spPr>
                    <a:xfrm>
                      <a:off x="0" y="0"/>
                      <a:ext cx="6206134" cy="749340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Indicate clearly where the injury was seen and attach this to the referral form.</w:t>
      </w:r>
      <w:r w:rsidDel="00000000" w:rsidR="00000000" w:rsidRPr="00000000">
        <w:rPr>
          <w:rtl w:val="0"/>
        </w:rPr>
      </w:r>
    </w:p>
    <w:p w:rsidR="00000000" w:rsidDel="00000000" w:rsidP="00000000" w:rsidRDefault="00000000" w:rsidRPr="00000000" w14:paraId="00000293">
      <w:pPr>
        <w:jc w:val="both"/>
        <w:rPr>
          <w:rFonts w:ascii="Arial" w:cs="Arial" w:eastAsia="Arial" w:hAnsi="Arial"/>
          <w:b w:val="1"/>
          <w:color w:val="36609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94">
      <w:pPr>
        <w:pStyle w:val="Heading1"/>
        <w:jc w:val="both"/>
        <w:rPr>
          <w:rFonts w:ascii="Arial" w:cs="Arial" w:eastAsia="Arial" w:hAnsi="Arial"/>
          <w:b w:val="0"/>
        </w:rPr>
      </w:pPr>
      <w:bookmarkStart w:colFirst="0" w:colLast="0" w:name="_heading=h.xi9hjaorxa42" w:id="24"/>
      <w:bookmarkEnd w:id="24"/>
      <w:r w:rsidDel="00000000" w:rsidR="00000000" w:rsidRPr="00000000">
        <w:rPr>
          <w:rFonts w:ascii="Arial" w:cs="Arial" w:eastAsia="Arial" w:hAnsi="Arial"/>
          <w:rtl w:val="0"/>
        </w:rPr>
        <w:t xml:space="preserve">Appendix 2</w:t>
      </w:r>
      <w:r w:rsidDel="00000000" w:rsidR="00000000" w:rsidRPr="00000000">
        <w:rPr>
          <w:rtl w:val="0"/>
        </w:rPr>
      </w:r>
    </w:p>
    <w:p w:rsidR="00000000" w:rsidDel="00000000" w:rsidP="00000000" w:rsidRDefault="00000000" w:rsidRPr="00000000" w14:paraId="00000295">
      <w:pPr>
        <w:pStyle w:val="Heading2"/>
        <w:jc w:val="both"/>
        <w:rPr>
          <w:rFonts w:ascii="Arial" w:cs="Arial" w:eastAsia="Arial" w:hAnsi="Arial"/>
          <w:b w:val="0"/>
        </w:rPr>
      </w:pPr>
      <w:r w:rsidDel="00000000" w:rsidR="00000000" w:rsidRPr="00000000">
        <w:rPr>
          <w:rFonts w:ascii="Arial" w:cs="Arial" w:eastAsia="Arial" w:hAnsi="Arial"/>
          <w:rtl w:val="0"/>
        </w:rPr>
        <w:t xml:space="preserve">Safeguarding Induction Sheet for new staff and regular visitors or volunteers.</w:t>
      </w:r>
      <w:r w:rsidDel="00000000" w:rsidR="00000000" w:rsidRPr="00000000">
        <w:rPr>
          <w:rtl w:val="0"/>
        </w:rPr>
      </w:r>
    </w:p>
    <w:p w:rsidR="00000000" w:rsidDel="00000000" w:rsidP="00000000" w:rsidRDefault="00000000" w:rsidRPr="00000000" w14:paraId="0000029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29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all have a statutory duty to safeguard and promote the welfare of children, and at </w:t>
      </w:r>
      <w:r w:rsidDel="00000000" w:rsidR="00000000" w:rsidRPr="00000000">
        <w:rPr>
          <w:rFonts w:ascii="Arial" w:cs="Arial" w:eastAsia="Arial" w:hAnsi="Arial"/>
          <w:i w:val="1"/>
          <w:sz w:val="24"/>
          <w:szCs w:val="24"/>
          <w:rtl w:val="0"/>
        </w:rPr>
        <w:t xml:space="preserve">[insert name of setting]</w:t>
      </w:r>
      <w:r w:rsidDel="00000000" w:rsidR="00000000" w:rsidRPr="00000000">
        <w:rPr>
          <w:rFonts w:ascii="Arial" w:cs="Arial" w:eastAsia="Arial" w:hAnsi="Arial"/>
          <w:sz w:val="24"/>
          <w:szCs w:val="24"/>
          <w:rtl w:val="0"/>
        </w:rPr>
        <w:t xml:space="preserve"> we take this responsibility seriously.</w:t>
      </w:r>
    </w:p>
    <w:p w:rsidR="00000000" w:rsidDel="00000000" w:rsidP="00000000" w:rsidRDefault="00000000" w:rsidRPr="00000000" w14:paraId="0000029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concerns about a child in our setting, you must share this information immediately with our Safeguarding Lead or one of the alternate post holders. </w:t>
      </w:r>
    </w:p>
    <w:p w:rsidR="00000000" w:rsidDel="00000000" w:rsidP="00000000" w:rsidRDefault="00000000" w:rsidRPr="00000000" w14:paraId="0000029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 not think that your worry is insignificant if it is about hygiene, appearance or behaviour – we would rather you told us as we would rather know about something that appears small than miss a worrying situation. </w:t>
      </w:r>
    </w:p>
    <w:p w:rsidR="00000000" w:rsidDel="00000000" w:rsidP="00000000" w:rsidRDefault="00000000" w:rsidRPr="00000000" w14:paraId="0000029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C">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rsidR="00000000" w:rsidDel="00000000" w:rsidP="00000000" w:rsidRDefault="00000000" w:rsidRPr="00000000" w14:paraId="0000029D">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you are unable to locate them ask a member of staff to find them and to ask them to speak with you immediately about a confidential and urgent matter.</w:t>
      </w:r>
    </w:p>
    <w:p w:rsidR="00000000" w:rsidDel="00000000" w:rsidP="00000000" w:rsidRDefault="00000000" w:rsidRPr="00000000" w14:paraId="0000029E">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allegation or low-level concern about a member of staff, a child’s foster carer or a volunteer should be reported immediately to the safeguarding lead. If an allegation is made about the proprietor you should contact the Local Authority Duty Desk on 01603 307797. </w:t>
      </w:r>
    </w:p>
    <w:p w:rsidR="00000000" w:rsidDel="00000000" w:rsidP="00000000" w:rsidRDefault="00000000" w:rsidRPr="00000000" w14:paraId="000002A0">
      <w:pPr>
        <w:jc w:val="both"/>
        <w:rPr>
          <w:rFonts w:ascii="Arial" w:cs="Arial" w:eastAsia="Arial" w:hAnsi="Arial"/>
          <w:sz w:val="24"/>
          <w:szCs w:val="24"/>
        </w:rPr>
      </w:pPr>
      <w:hyperlink r:id="rId72">
        <w:r w:rsidDel="00000000" w:rsidR="00000000" w:rsidRPr="00000000">
          <w:rPr>
            <w:rFonts w:ascii="Arial" w:cs="Arial" w:eastAsia="Arial" w:hAnsi="Arial"/>
            <w:color w:val="0000ff"/>
            <w:sz w:val="24"/>
            <w:szCs w:val="24"/>
            <w:u w:val="single"/>
            <w:rtl w:val="0"/>
          </w:rPr>
          <w:t xml:space="preserve">NSPCC whistleblowing helpline</w:t>
        </w:r>
      </w:hyperlink>
      <w:r w:rsidDel="00000000" w:rsidR="00000000" w:rsidRPr="00000000">
        <w:rPr>
          <w:rFonts w:ascii="Arial" w:cs="Arial" w:eastAsia="Arial" w:hAnsi="Arial"/>
          <w:sz w:val="24"/>
          <w:szCs w:val="24"/>
          <w:rtl w:val="0"/>
        </w:rPr>
        <w:t xml:space="preserve"> is also available for staff who do not feel able to raise concerns regarding child protection failures internally. Staff can call: 0800 028 0285 – line is available from 8:00am to 8:00pm, Monday to Friday or via e-mail: help@nspcc.org.uk.</w:t>
      </w:r>
    </w:p>
    <w:p w:rsidR="00000000" w:rsidDel="00000000" w:rsidP="00000000" w:rsidRDefault="00000000" w:rsidRPr="00000000" w14:paraId="000002A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people you should talk to at </w:t>
      </w:r>
      <w:r w:rsidDel="00000000" w:rsidR="00000000" w:rsidRPr="00000000">
        <w:rPr>
          <w:rFonts w:ascii="Arial" w:cs="Arial" w:eastAsia="Arial" w:hAnsi="Arial"/>
          <w:b w:val="1"/>
          <w:i w:val="1"/>
          <w:sz w:val="24"/>
          <w:szCs w:val="24"/>
          <w:rtl w:val="0"/>
        </w:rPr>
        <w:t xml:space="preserve">[insert name of setting]</w:t>
      </w:r>
      <w:r w:rsidDel="00000000" w:rsidR="00000000" w:rsidRPr="00000000">
        <w:rPr>
          <w:rFonts w:ascii="Arial" w:cs="Arial" w:eastAsia="Arial" w:hAnsi="Arial"/>
          <w:b w:val="1"/>
          <w:sz w:val="24"/>
          <w:szCs w:val="24"/>
          <w:rtl w:val="0"/>
        </w:rPr>
        <w:t xml:space="preserve"> are:</w:t>
      </w:r>
    </w:p>
    <w:p w:rsidR="00000000" w:rsidDel="00000000" w:rsidP="00000000" w:rsidRDefault="00000000" w:rsidRPr="00000000" w14:paraId="000002A3">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Safeguarding Lead: Catherine Regi</w:t>
      </w:r>
    </w:p>
    <w:p w:rsidR="00000000" w:rsidDel="00000000" w:rsidP="00000000" w:rsidRDefault="00000000" w:rsidRPr="00000000" w14:paraId="000002A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Email – thewildernessgrove@gmail.com</w:t>
      </w:r>
    </w:p>
    <w:p w:rsidR="00000000" w:rsidDel="00000000" w:rsidP="00000000" w:rsidRDefault="00000000" w:rsidRPr="00000000" w14:paraId="000002A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Contact Number: 07841448506</w:t>
      </w:r>
    </w:p>
    <w:p w:rsidR="00000000" w:rsidDel="00000000" w:rsidP="00000000" w:rsidRDefault="00000000" w:rsidRPr="00000000" w14:paraId="000002A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Deputy Safeguarding Lead: Thomas Wild</w:t>
      </w:r>
    </w:p>
    <w:p w:rsidR="00000000" w:rsidDel="00000000" w:rsidP="00000000" w:rsidRDefault="00000000" w:rsidRPr="00000000" w14:paraId="000002A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Email – thewildernessgrove@gmail.com</w:t>
      </w:r>
    </w:p>
    <w:p w:rsidR="00000000" w:rsidDel="00000000" w:rsidP="00000000" w:rsidRDefault="00000000" w:rsidRPr="00000000" w14:paraId="000002A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Contact Number: 07895183646</w:t>
      </w:r>
    </w:p>
    <w:p w:rsidR="00000000" w:rsidDel="00000000" w:rsidP="00000000" w:rsidRDefault="00000000" w:rsidRPr="00000000" w14:paraId="000002AB">
      <w:pPr>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AC">
      <w:pPr>
        <w:pStyle w:val="Heading1"/>
        <w:jc w:val="both"/>
        <w:rPr>
          <w:rFonts w:ascii="Arial" w:cs="Arial" w:eastAsia="Arial" w:hAnsi="Arial"/>
          <w:b w:val="0"/>
        </w:rPr>
      </w:pPr>
      <w:bookmarkStart w:colFirst="0" w:colLast="0" w:name="_heading=h.9rzrv03hw0od" w:id="25"/>
      <w:bookmarkEnd w:id="25"/>
      <w:r w:rsidDel="00000000" w:rsidR="00000000" w:rsidRPr="00000000">
        <w:rPr>
          <w:rFonts w:ascii="Arial" w:cs="Arial" w:eastAsia="Arial" w:hAnsi="Arial"/>
          <w:rtl w:val="0"/>
        </w:rPr>
        <w:t xml:space="preserve">Appendix 3</w:t>
      </w:r>
      <w:r w:rsidDel="00000000" w:rsidR="00000000" w:rsidRPr="00000000">
        <w:rPr>
          <w:rtl w:val="0"/>
        </w:rPr>
      </w:r>
    </w:p>
    <w:p w:rsidR="00000000" w:rsidDel="00000000" w:rsidP="00000000" w:rsidRDefault="00000000" w:rsidRPr="00000000" w14:paraId="000002AD">
      <w:pPr>
        <w:pStyle w:val="Heading2"/>
        <w:jc w:val="both"/>
        <w:rPr>
          <w:rFonts w:ascii="Arial" w:cs="Arial" w:eastAsia="Arial" w:hAnsi="Arial"/>
          <w:b w:val="0"/>
        </w:rPr>
      </w:pPr>
      <w:r w:rsidDel="00000000" w:rsidR="00000000" w:rsidRPr="00000000">
        <w:rPr>
          <w:rtl w:val="0"/>
        </w:rPr>
      </w:r>
    </w:p>
    <w:p w:rsidR="00000000" w:rsidDel="00000000" w:rsidP="00000000" w:rsidRDefault="00000000" w:rsidRPr="00000000" w14:paraId="000002AE">
      <w:pPr>
        <w:pStyle w:val="Heading2"/>
        <w:jc w:val="both"/>
        <w:rPr>
          <w:rFonts w:ascii="Arial" w:cs="Arial" w:eastAsia="Arial" w:hAnsi="Arial"/>
          <w:b w:val="0"/>
        </w:rPr>
      </w:pPr>
      <w:r w:rsidDel="00000000" w:rsidR="00000000" w:rsidRPr="00000000">
        <w:rPr>
          <w:rFonts w:ascii="Arial" w:cs="Arial" w:eastAsia="Arial" w:hAnsi="Arial"/>
          <w:rtl w:val="0"/>
        </w:rPr>
        <w:t xml:space="preserve">Local safeguarding procedures</w:t>
      </w:r>
      <w:r w:rsidDel="00000000" w:rsidR="00000000" w:rsidRPr="00000000">
        <w:rPr>
          <w:rtl w:val="0"/>
        </w:rPr>
      </w:r>
    </w:p>
    <w:p w:rsidR="00000000" w:rsidDel="00000000" w:rsidP="00000000" w:rsidRDefault="00000000" w:rsidRPr="00000000" w14:paraId="000002AF">
      <w:pPr>
        <w:jc w:val="both"/>
        <w:rPr>
          <w:rFonts w:ascii="Arial" w:cs="Arial" w:eastAsia="Arial" w:hAnsi="Arial"/>
        </w:rPr>
      </w:pPr>
      <w:r w:rsidDel="00000000" w:rsidR="00000000" w:rsidRPr="00000000">
        <w:rPr>
          <w:rtl w:val="0"/>
        </w:rPr>
      </w:r>
    </w:p>
    <w:p w:rsidR="00000000" w:rsidDel="00000000" w:rsidP="00000000" w:rsidRDefault="00000000" w:rsidRPr="00000000" w14:paraId="000002B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Appendix 3</w:t>
      </w:r>
    </w:p>
    <w:p w:rsidR="00000000" w:rsidDel="00000000" w:rsidP="00000000" w:rsidRDefault="00000000" w:rsidRPr="00000000" w14:paraId="000002B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Children’s Advice and Duty Service [CADS]</w:t>
      </w:r>
    </w:p>
    <w:p w:rsidR="00000000" w:rsidDel="00000000" w:rsidP="00000000" w:rsidRDefault="00000000" w:rsidRPr="00000000" w14:paraId="000002B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CADS Practice Flowchart and CADS FAQS can be accessed here: How to Raise a Concern | Norfolk Safeguarding Children Partnership | PWWC</w:t>
      </w:r>
    </w:p>
    <w:p w:rsidR="00000000" w:rsidDel="00000000" w:rsidP="00000000" w:rsidRDefault="00000000" w:rsidRPr="00000000" w14:paraId="000002B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Before contacting CADS, please answer the following questions and follow the advice provided.</w:t>
      </w:r>
    </w:p>
    <w:p w:rsidR="00000000" w:rsidDel="00000000" w:rsidP="00000000" w:rsidRDefault="00000000" w:rsidRPr="00000000" w14:paraId="000002B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Can you evidence that the child is experiencing or likely to suffer significant harm?</w:t>
      </w:r>
    </w:p>
    <w:p w:rsidR="00000000" w:rsidDel="00000000" w:rsidP="00000000" w:rsidRDefault="00000000" w:rsidRPr="00000000" w14:paraId="000002B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YES</w:t>
      </w:r>
    </w:p>
    <w:p w:rsidR="00000000" w:rsidDel="00000000" w:rsidP="00000000" w:rsidRDefault="00000000" w:rsidRPr="00000000" w14:paraId="000002B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Have you spoken to the family/young person regarding your reasons for contacting CADS?</w:t>
      </w:r>
    </w:p>
    <w:p w:rsidR="00000000" w:rsidDel="00000000" w:rsidP="00000000" w:rsidRDefault="00000000" w:rsidRPr="00000000" w14:paraId="000002B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ii. Inform the parents and/or gain their consent for you to make this contact unless doing so would put the child at immediate risk of harm.</w:t>
      </w:r>
    </w:p>
    <w:p w:rsidR="00000000" w:rsidDel="00000000" w:rsidP="00000000" w:rsidRDefault="00000000" w:rsidRPr="00000000" w14:paraId="000002B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iii. Do you have the consent of the parent/carer/young person to make contact with CADS or have you informed them of your intention to do so?</w:t>
      </w:r>
    </w:p>
    <w:p w:rsidR="00000000" w:rsidDel="00000000" w:rsidP="00000000" w:rsidRDefault="00000000" w:rsidRPr="00000000" w14:paraId="000002B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iv. Gather all the family’s details including dates of birth, current address, current and working contact details and family composition, along with the history and current worries.</w:t>
      </w:r>
    </w:p>
    <w:p w:rsidR="00000000" w:rsidDel="00000000" w:rsidP="00000000" w:rsidRDefault="00000000" w:rsidRPr="00000000" w14:paraId="000002B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 Call CADS on the professionals only phone line 0344 800 8021 to have a discussion with a Consultant Social Worker. A copy of the discussion will be securely emailed to you. Follow the advice given by the Consultant Social Worker.</w:t>
      </w:r>
    </w:p>
    <w:p w:rsidR="00000000" w:rsidDel="00000000" w:rsidP="00000000" w:rsidRDefault="00000000" w:rsidRPr="00000000" w14:paraId="000002B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NO</w:t>
      </w:r>
    </w:p>
    <w:p w:rsidR="00000000" w:rsidDel="00000000" w:rsidP="00000000" w:rsidRDefault="00000000" w:rsidRPr="00000000" w14:paraId="000002B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Have you discussed the child’s needs with your safeguarding lead or your line manager?</w:t>
      </w:r>
    </w:p>
    <w:p w:rsidR="00000000" w:rsidDel="00000000" w:rsidP="00000000" w:rsidRDefault="00000000" w:rsidRPr="00000000" w14:paraId="000002B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ii. Discuss the child with your safeguarding lead or line manager if available and follow their advice when providing support to the family.</w:t>
      </w:r>
    </w:p>
    <w:p w:rsidR="00000000" w:rsidDel="00000000" w:rsidP="00000000" w:rsidRDefault="00000000" w:rsidRPr="00000000" w14:paraId="000002B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iii. Speak to the commissioning school or local authority about setting up an EHAP with the child and their family.</w:t>
      </w:r>
    </w:p>
    <w:p w:rsidR="00000000" w:rsidDel="00000000" w:rsidP="00000000" w:rsidRDefault="00000000" w:rsidRPr="00000000" w14:paraId="000002B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iv. Speak to the parents and the child about your worries and discuss with them how your agency can help and support the children and family. You could carry out an EHAP or seek Early Help support. Seek guidance on this from the commissioning school or LA first. Follow the Early Help guidance on the NSCP website.</w:t>
      </w:r>
    </w:p>
    <w:p w:rsidR="00000000" w:rsidDel="00000000" w:rsidP="00000000" w:rsidRDefault="00000000" w:rsidRPr="00000000" w14:paraId="000002C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 Where you have carried out an EHAP which has been reviewed and amended as required – and the child’s needs are not being met or in fact have increased, gather the information requested in this form, seek consent from the parent carers and then contact CADS.</w:t>
      </w:r>
    </w:p>
    <w:p w:rsidR="00000000" w:rsidDel="00000000" w:rsidP="00000000" w:rsidRDefault="00000000" w:rsidRPr="00000000" w14:paraId="000002C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Keep a record for your own setting’s recording process</w:t>
      </w:r>
    </w:p>
    <w:p w:rsidR="00000000" w:rsidDel="00000000" w:rsidP="00000000" w:rsidRDefault="00000000" w:rsidRPr="00000000" w14:paraId="000002C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contact number for parents, carers and members of the public is 0344 800 8020.</w:t>
      </w:r>
    </w:p>
    <w:p w:rsidR="00000000" w:rsidDel="00000000" w:rsidP="00000000" w:rsidRDefault="00000000" w:rsidRPr="00000000" w14:paraId="000002C3">
      <w:pPr>
        <w:jc w:val="both"/>
        <w:rPr>
          <w:rFonts w:ascii="Arial" w:cs="Arial" w:eastAsia="Arial" w:hAnsi="Arial"/>
          <w:b w:val="1"/>
          <w:color w:val="366091"/>
        </w:rPr>
      </w:pPr>
      <w:r w:rsidDel="00000000" w:rsidR="00000000" w:rsidRPr="00000000">
        <w:rPr>
          <w:rtl w:val="0"/>
        </w:rPr>
      </w:r>
    </w:p>
    <w:p w:rsidR="00000000" w:rsidDel="00000000" w:rsidP="00000000" w:rsidRDefault="00000000" w:rsidRPr="00000000" w14:paraId="000002C4">
      <w:pPr>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C5">
      <w:pPr>
        <w:pStyle w:val="Heading1"/>
        <w:jc w:val="both"/>
        <w:rPr>
          <w:rFonts w:ascii="Arial" w:cs="Arial" w:eastAsia="Arial" w:hAnsi="Arial"/>
          <w:b w:val="0"/>
        </w:rPr>
      </w:pPr>
      <w:bookmarkStart w:colFirst="0" w:colLast="0" w:name="_heading=h.qx4q19b77089" w:id="26"/>
      <w:bookmarkEnd w:id="26"/>
      <w:r w:rsidDel="00000000" w:rsidR="00000000" w:rsidRPr="00000000">
        <w:rPr>
          <w:rFonts w:ascii="Arial" w:cs="Arial" w:eastAsia="Arial" w:hAnsi="Arial"/>
          <w:rtl w:val="0"/>
        </w:rPr>
        <w:t xml:space="preserve">Appendix 4</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Fonts w:ascii="Arial" w:cs="Arial" w:eastAsia="Arial" w:hAnsi="Arial"/>
        </w:rPr>
        <w:drawing>
          <wp:inline distB="0" distT="0" distL="0" distR="0">
            <wp:extent cx="5265420" cy="7608570"/>
            <wp:effectExtent b="0" l="0" r="0" t="0"/>
            <wp:docPr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id="1703892632" name="image1.png"/>
            <a:graphic>
              <a:graphicData uri="http://schemas.openxmlformats.org/drawingml/2006/picture">
                <pic:pic>
                  <pic:nvPicPr>
                    <pic:cNvPr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id="0" name="image1.png"/>
                    <pic:cNvPicPr preferRelativeResize="0"/>
                  </pic:nvPicPr>
                  <pic:blipFill>
                    <a:blip r:embed="rId73"/>
                    <a:srcRect b="0" l="0" r="0" t="0"/>
                    <a:stretch>
                      <a:fillRect/>
                    </a:stretch>
                  </pic:blipFill>
                  <pic:spPr>
                    <a:xfrm>
                      <a:off x="0" y="0"/>
                      <a:ext cx="5265420" cy="760857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rPr>
          <w:rFonts w:ascii="Arial" w:cs="Arial" w:eastAsia="Arial" w:hAnsi="Arial"/>
          <w:b w:val="1"/>
        </w:rPr>
      </w:pPr>
      <w:r w:rsidDel="00000000" w:rsidR="00000000" w:rsidRPr="00000000">
        <w:rPr>
          <w:rtl w:val="0"/>
        </w:rPr>
      </w:r>
    </w:p>
    <w:p w:rsidR="00000000" w:rsidDel="00000000" w:rsidP="00000000" w:rsidRDefault="00000000" w:rsidRPr="00000000" w14:paraId="000002C9">
      <w:pPr>
        <w:rPr>
          <w:rFonts w:ascii="Arial" w:cs="Arial" w:eastAsia="Arial" w:hAnsi="Arial"/>
          <w:b w:val="1"/>
          <w:color w:val="366091"/>
          <w:sz w:val="32"/>
          <w:szCs w:val="32"/>
        </w:rPr>
      </w:pPr>
      <w:r w:rsidDel="00000000" w:rsidR="00000000" w:rsidRPr="00000000">
        <w:rPr>
          <w:rtl w:val="0"/>
        </w:rPr>
      </w:r>
    </w:p>
    <w:p w:rsidR="00000000" w:rsidDel="00000000" w:rsidP="00000000" w:rsidRDefault="00000000" w:rsidRPr="00000000" w14:paraId="000002CA">
      <w:pPr>
        <w:pStyle w:val="Heading1"/>
        <w:jc w:val="both"/>
        <w:rPr>
          <w:rFonts w:ascii="Arial" w:cs="Arial" w:eastAsia="Arial" w:hAnsi="Arial"/>
          <w:b w:val="0"/>
        </w:rPr>
      </w:pPr>
      <w:bookmarkStart w:colFirst="0" w:colLast="0" w:name="_heading=h.43hwxiudpe2" w:id="27"/>
      <w:bookmarkEnd w:id="27"/>
      <w:r w:rsidDel="00000000" w:rsidR="00000000" w:rsidRPr="00000000">
        <w:rPr>
          <w:rFonts w:ascii="Arial" w:cs="Arial" w:eastAsia="Arial" w:hAnsi="Arial"/>
          <w:rtl w:val="0"/>
        </w:rPr>
        <w:t xml:space="preserve">Appendix 5</w:t>
      </w:r>
      <w:r w:rsidDel="00000000" w:rsidR="00000000" w:rsidRPr="00000000">
        <w:rPr>
          <w:rtl w:val="0"/>
        </w:rPr>
      </w:r>
    </w:p>
    <w:p w:rsidR="00000000" w:rsidDel="00000000" w:rsidP="00000000" w:rsidRDefault="00000000" w:rsidRPr="00000000" w14:paraId="000002CB">
      <w:pPr>
        <w:pStyle w:val="Heading2"/>
        <w:jc w:val="both"/>
        <w:rPr>
          <w:rFonts w:ascii="Arial" w:cs="Arial" w:eastAsia="Arial" w:hAnsi="Arial"/>
          <w:b w:val="0"/>
        </w:rPr>
      </w:pPr>
      <w:r w:rsidDel="00000000" w:rsidR="00000000" w:rsidRPr="00000000">
        <w:rPr>
          <w:rtl w:val="0"/>
        </w:rPr>
      </w:r>
    </w:p>
    <w:p w:rsidR="00000000" w:rsidDel="00000000" w:rsidP="00000000" w:rsidRDefault="00000000" w:rsidRPr="00000000" w14:paraId="000002CC">
      <w:pPr>
        <w:pStyle w:val="Heading2"/>
        <w:jc w:val="both"/>
        <w:rPr>
          <w:rFonts w:ascii="Arial" w:cs="Arial" w:eastAsia="Arial" w:hAnsi="Arial"/>
          <w:b w:val="0"/>
        </w:rPr>
      </w:pPr>
      <w:r w:rsidDel="00000000" w:rsidR="00000000" w:rsidRPr="00000000">
        <w:rPr>
          <w:rFonts w:ascii="Arial" w:cs="Arial" w:eastAsia="Arial" w:hAnsi="Arial"/>
          <w:rtl w:val="0"/>
        </w:rPr>
        <w:t xml:space="preserve">Unregulated alternative provider safer recruitment checks</w:t>
      </w:r>
      <w:r w:rsidDel="00000000" w:rsidR="00000000" w:rsidRPr="00000000">
        <w:rPr>
          <w:rtl w:val="0"/>
        </w:rPr>
      </w:r>
    </w:p>
    <w:p w:rsidR="00000000" w:rsidDel="00000000" w:rsidP="00000000" w:rsidRDefault="00000000" w:rsidRPr="00000000" w14:paraId="000002CD">
      <w:pPr>
        <w:ind w:left="5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C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per </w:t>
      </w:r>
      <w:r w:rsidDel="00000000" w:rsidR="00000000" w:rsidRPr="00000000">
        <w:rPr>
          <w:rFonts w:ascii="Arial" w:cs="Arial" w:eastAsia="Arial" w:hAnsi="Arial"/>
          <w:sz w:val="18"/>
          <w:szCs w:val="18"/>
          <w:rtl w:val="0"/>
        </w:rPr>
        <w:t xml:space="preserve"> </w:t>
      </w:r>
      <w:r w:rsidDel="00000000" w:rsidR="00000000" w:rsidRPr="00000000">
        <w:rPr>
          <w:rtl w:val="0"/>
        </w:rPr>
        <w:t xml:space="preserve">Keeping children safe in education - GOV.UK (www.gov.uk)</w:t>
      </w:r>
      <w:r w:rsidDel="00000000" w:rsidR="00000000" w:rsidRPr="00000000">
        <w:rPr>
          <w:rtl w:val="0"/>
        </w:rPr>
      </w:r>
    </w:p>
    <w:p w:rsidR="00000000" w:rsidDel="00000000" w:rsidP="00000000" w:rsidRDefault="00000000" w:rsidRPr="00000000" w14:paraId="000002C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0">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168. Where a school places a pupil with an alternative provision provider, the school continues to be responsible for the safeguarding of that pupil and should be satisfied that the provider meets the pupil’s needs.</w:t>
      </w:r>
    </w:p>
    <w:p w:rsidR="00000000" w:rsidDel="00000000" w:rsidP="00000000" w:rsidRDefault="00000000" w:rsidRPr="00000000" w14:paraId="000002D1">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D2">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169. The cohort of pupils in Alternative Provision often have complex needs, it is important that governing bodies and proprietors of these settings are aware of the additional risk of harm that their pupils may be vulnerable to. Schools should obtain written information from the alternative provider that appropriate safeguarding checks have been carried out on individuals working at their establishment (i.e. those checks that schools would otherwise perform on their own staff). This includes written confirmation that the alternative provider will inform the commissioning school of any arrangements that may put the child at risk (i.e. staff changes), so that the commissioning school can ensure itself that appropriate safeguarding checks have been carried out on new staff.</w:t>
      </w:r>
    </w:p>
    <w:p w:rsidR="00000000" w:rsidDel="00000000" w:rsidP="00000000" w:rsidRDefault="00000000" w:rsidRPr="00000000" w14:paraId="000002D3">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D4">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Therefore [name of school] is obliged to obtain written confirmation of the following (according to Part 3 of Keeping children safe in education - GOV.UK (www.gov.uk)</w:t>
      </w:r>
    </w:p>
    <w:p w:rsidR="00000000" w:rsidDel="00000000" w:rsidP="00000000" w:rsidRDefault="00000000" w:rsidRPr="00000000" w14:paraId="000002D5">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Prior to any placement being agreed, the following must be completed by the AP centre lead or proprietor, signed and returned to the school. Failure to complete this form may result in placements being paused or ceased and funding withdrawn.</w:t>
      </w:r>
    </w:p>
    <w:p w:rsidR="00000000" w:rsidDel="00000000" w:rsidP="00000000" w:rsidRDefault="00000000" w:rsidRPr="00000000" w14:paraId="000002D6">
      <w:pPr>
        <w:jc w:val="both"/>
        <w:rPr>
          <w:rFonts w:ascii="Arial" w:cs="Arial" w:eastAsia="Arial" w:hAnsi="Arial"/>
          <w:sz w:val="24"/>
          <w:szCs w:val="24"/>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828" w:hRule="atLeast"/>
          <w:tblHeader w:val="0"/>
        </w:trPr>
        <w:tc>
          <w:tcPr/>
          <w:p w:rsidR="00000000" w:rsidDel="00000000" w:rsidP="00000000" w:rsidRDefault="00000000" w:rsidRPr="00000000" w14:paraId="000002D7">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 of provision</w:t>
            </w:r>
          </w:p>
          <w:p w:rsidR="00000000" w:rsidDel="00000000" w:rsidP="00000000" w:rsidRDefault="00000000" w:rsidRPr="00000000" w14:paraId="000002D8">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D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Wilderness Grove Forest School</w:t>
            </w:r>
          </w:p>
        </w:tc>
      </w:tr>
      <w:tr>
        <w:trPr>
          <w:cantSplit w:val="0"/>
          <w:trHeight w:val="828" w:hRule="atLeast"/>
          <w:tblHeader w:val="0"/>
        </w:trPr>
        <w:tc>
          <w:tcPr/>
          <w:p w:rsidR="00000000" w:rsidDel="00000000" w:rsidP="00000000" w:rsidRDefault="00000000" w:rsidRPr="00000000" w14:paraId="000002DA">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Address of provision</w:t>
            </w:r>
          </w:p>
          <w:p w:rsidR="00000000" w:rsidDel="00000000" w:rsidP="00000000" w:rsidRDefault="00000000" w:rsidRPr="00000000" w14:paraId="000002DB">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D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Intwood Road</w:t>
            </w:r>
          </w:p>
          <w:p w:rsidR="00000000" w:rsidDel="00000000" w:rsidP="00000000" w:rsidRDefault="00000000" w:rsidRPr="00000000" w14:paraId="000002D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Cringleford</w:t>
            </w:r>
          </w:p>
          <w:p w:rsidR="00000000" w:rsidDel="00000000" w:rsidP="00000000" w:rsidRDefault="00000000" w:rsidRPr="00000000" w14:paraId="000002D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NR4 6TH</w:t>
            </w:r>
          </w:p>
        </w:tc>
      </w:tr>
      <w:tr>
        <w:trPr>
          <w:cantSplit w:val="0"/>
          <w:trHeight w:val="828" w:hRule="atLeast"/>
          <w:tblHeader w:val="0"/>
        </w:trPr>
        <w:tc>
          <w:tcPr/>
          <w:p w:rsidR="00000000" w:rsidDel="00000000" w:rsidP="00000000" w:rsidRDefault="00000000" w:rsidRPr="00000000" w14:paraId="000002DF">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Proprietor/centre lead name/role</w:t>
            </w:r>
          </w:p>
          <w:p w:rsidR="00000000" w:rsidDel="00000000" w:rsidP="00000000" w:rsidRDefault="00000000" w:rsidRPr="00000000" w14:paraId="000002E0">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E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Catherine Regi</w:t>
            </w:r>
          </w:p>
          <w:p w:rsidR="00000000" w:rsidDel="00000000" w:rsidP="00000000" w:rsidRDefault="00000000" w:rsidRPr="00000000" w14:paraId="000002E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Thomas Wild</w:t>
            </w:r>
          </w:p>
        </w:tc>
      </w:tr>
      <w:tr>
        <w:trPr>
          <w:cantSplit w:val="0"/>
          <w:trHeight w:val="828" w:hRule="atLeast"/>
          <w:tblHeader w:val="0"/>
        </w:trPr>
        <w:tc>
          <w:tcPr/>
          <w:p w:rsidR="00000000" w:rsidDel="00000000" w:rsidP="00000000" w:rsidRDefault="00000000" w:rsidRPr="00000000" w14:paraId="000002E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Proprietor/centre lead contact telephone and email</w:t>
            </w:r>
          </w:p>
          <w:p w:rsidR="00000000" w:rsidDel="00000000" w:rsidP="00000000" w:rsidRDefault="00000000" w:rsidRPr="00000000" w14:paraId="000002E4">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E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Catherine Regi</w:t>
            </w:r>
          </w:p>
          <w:p w:rsidR="00000000" w:rsidDel="00000000" w:rsidP="00000000" w:rsidRDefault="00000000" w:rsidRPr="00000000" w14:paraId="000002E6">
            <w:pPr>
              <w:jc w:val="both"/>
              <w:rPr>
                <w:rFonts w:ascii="Arial" w:cs="Arial" w:eastAsia="Arial" w:hAnsi="Arial"/>
                <w:sz w:val="24"/>
                <w:szCs w:val="24"/>
              </w:rPr>
            </w:pPr>
            <w:hyperlink r:id="rId74">
              <w:r w:rsidDel="00000000" w:rsidR="00000000" w:rsidRPr="00000000">
                <w:rPr>
                  <w:rFonts w:ascii="Arial" w:cs="Arial" w:eastAsia="Arial" w:hAnsi="Arial"/>
                  <w:color w:val="0000ff"/>
                  <w:sz w:val="24"/>
                  <w:szCs w:val="24"/>
                  <w:u w:val="single"/>
                  <w:rtl w:val="0"/>
                </w:rPr>
                <w:t xml:space="preserve">thewildernessgrove@gmail.com</w:t>
              </w:r>
            </w:hyperlink>
            <w:r w:rsidDel="00000000" w:rsidR="00000000" w:rsidRPr="00000000">
              <w:rPr>
                <w:rtl w:val="0"/>
              </w:rPr>
            </w:r>
          </w:p>
          <w:p w:rsidR="00000000" w:rsidDel="00000000" w:rsidP="00000000" w:rsidRDefault="00000000" w:rsidRPr="00000000" w14:paraId="000002E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07841448506</w:t>
            </w:r>
          </w:p>
        </w:tc>
      </w:tr>
      <w:tr>
        <w:trPr>
          <w:cantSplit w:val="0"/>
          <w:trHeight w:val="828" w:hRule="atLeast"/>
          <w:tblHeader w:val="0"/>
        </w:trPr>
        <w:tc>
          <w:tcPr/>
          <w:p w:rsidR="00000000" w:rsidDel="00000000" w:rsidP="00000000" w:rsidRDefault="00000000" w:rsidRPr="00000000" w14:paraId="000002E8">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Name and role(s) of colleagues who are safer recruitment trained</w:t>
            </w:r>
          </w:p>
        </w:tc>
        <w:tc>
          <w:tcPr/>
          <w:p w:rsidR="00000000" w:rsidDel="00000000" w:rsidP="00000000" w:rsidRDefault="00000000" w:rsidRPr="00000000" w14:paraId="000002E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Thomas Wild</w:t>
            </w:r>
          </w:p>
          <w:p w:rsidR="00000000" w:rsidDel="00000000" w:rsidP="00000000" w:rsidRDefault="00000000" w:rsidRPr="00000000" w14:paraId="000002EA">
            <w:pPr>
              <w:jc w:val="both"/>
              <w:rPr>
                <w:rFonts w:ascii="Arial" w:cs="Arial" w:eastAsia="Arial" w:hAnsi="Arial"/>
                <w:sz w:val="24"/>
                <w:szCs w:val="24"/>
              </w:rPr>
            </w:pPr>
            <w:hyperlink r:id="rId75">
              <w:r w:rsidDel="00000000" w:rsidR="00000000" w:rsidRPr="00000000">
                <w:rPr>
                  <w:rFonts w:ascii="Arial" w:cs="Arial" w:eastAsia="Arial" w:hAnsi="Arial"/>
                  <w:color w:val="0000ff"/>
                  <w:sz w:val="24"/>
                  <w:szCs w:val="24"/>
                  <w:u w:val="single"/>
                  <w:rtl w:val="0"/>
                </w:rPr>
                <w:t xml:space="preserve">thewildernessgrove@gmail.com</w:t>
              </w:r>
            </w:hyperlink>
            <w:r w:rsidDel="00000000" w:rsidR="00000000" w:rsidRPr="00000000">
              <w:rPr>
                <w:rtl w:val="0"/>
              </w:rPr>
            </w:r>
          </w:p>
          <w:p w:rsidR="00000000" w:rsidDel="00000000" w:rsidP="00000000" w:rsidRDefault="00000000" w:rsidRPr="00000000" w14:paraId="000002EB">
            <w:pPr>
              <w:jc w:val="both"/>
              <w:rPr>
                <w:rFonts w:ascii="Arial" w:cs="Arial" w:eastAsia="Arial" w:hAnsi="Arial"/>
                <w:sz w:val="24"/>
                <w:szCs w:val="24"/>
              </w:rPr>
            </w:pPr>
            <w:r w:rsidDel="00000000" w:rsidR="00000000" w:rsidRPr="00000000">
              <w:rPr>
                <w:rFonts w:ascii="Century Gothic" w:cs="Century Gothic" w:eastAsia="Century Gothic" w:hAnsi="Century Gothic"/>
                <w:sz w:val="24"/>
                <w:szCs w:val="24"/>
                <w:rtl w:val="0"/>
              </w:rPr>
              <w:t xml:space="preserve">07895183646</w:t>
            </w: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 of safer recruitment training</w:t>
            </w:r>
          </w:p>
          <w:p w:rsidR="00000000" w:rsidDel="00000000" w:rsidP="00000000" w:rsidRDefault="00000000" w:rsidRPr="00000000" w14:paraId="000002ED">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E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07.02.2025</w:t>
            </w:r>
          </w:p>
        </w:tc>
      </w:tr>
    </w:tbl>
    <w:p w:rsidR="00000000" w:rsidDel="00000000" w:rsidP="00000000" w:rsidRDefault="00000000" w:rsidRPr="00000000" w14:paraId="000002E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2F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the undersigned, confirm that in respect of all employees and volunteers at the above named unregulated alternative provision, the following checks and procedures are in place and affirm that all staff are suitable to work with children. I understand that the school may request sight of relevant documents during a pre or mid-placement visit.</w:t>
      </w:r>
    </w:p>
    <w:p w:rsidR="00000000" w:rsidDel="00000000" w:rsidP="00000000" w:rsidRDefault="00000000" w:rsidRPr="00000000" w14:paraId="000002F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Staff files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in place and contain evidence of</w:t>
      </w:r>
    </w:p>
    <w:p w:rsidR="00000000" w:rsidDel="00000000" w:rsidP="00000000" w:rsidRDefault="00000000" w:rsidRPr="00000000" w14:paraId="000002F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forms containing</w:t>
      </w:r>
    </w:p>
    <w:p w:rsidR="00000000" w:rsidDel="00000000" w:rsidP="00000000" w:rsidRDefault="00000000" w:rsidRPr="00000000" w14:paraId="000002F5">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59"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 details (current and former names, current address and national insurance number)</w:t>
      </w:r>
    </w:p>
    <w:p w:rsidR="00000000" w:rsidDel="00000000" w:rsidP="00000000" w:rsidRDefault="00000000" w:rsidRPr="00000000" w14:paraId="000002F6">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59"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their present (or last) employment and reason for leaving</w:t>
      </w:r>
    </w:p>
    <w:p w:rsidR="00000000" w:rsidDel="00000000" w:rsidP="00000000" w:rsidRDefault="00000000" w:rsidRPr="00000000" w14:paraId="000002F7">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59"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full employment history</w:t>
      </w:r>
    </w:p>
    <w:p w:rsidR="00000000" w:rsidDel="00000000" w:rsidP="00000000" w:rsidRDefault="00000000" w:rsidRPr="00000000" w14:paraId="000002F8">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59"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qualifications</w:t>
      </w:r>
    </w:p>
    <w:p w:rsidR="00000000" w:rsidDel="00000000" w:rsidP="00000000" w:rsidRDefault="00000000" w:rsidRPr="00000000" w14:paraId="000002F9">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59"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at least 2 referees</w:t>
      </w:r>
    </w:p>
    <w:p w:rsidR="00000000" w:rsidDel="00000000" w:rsidP="00000000" w:rsidRDefault="00000000" w:rsidRPr="00000000" w14:paraId="000002FA">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59" w:lineRule="auto"/>
        <w:ind w:left="2160" w:right="0" w:hanging="1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statement of personal qualities and experience</w:t>
      </w:r>
    </w:p>
    <w:p w:rsidR="00000000" w:rsidDel="00000000" w:rsidP="00000000" w:rsidRDefault="00000000" w:rsidRPr="00000000" w14:paraId="000002F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self-declaration of any criminal record or information which may make them unsuitable to work with children</w:t>
      </w:r>
    </w:p>
    <w:p w:rsidR="00000000" w:rsidDel="00000000" w:rsidP="00000000" w:rsidRDefault="00000000" w:rsidRPr="00000000" w14:paraId="000002F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Evidence of right to work in the UK</w:t>
      </w:r>
    </w:p>
    <w:p w:rsidR="00000000" w:rsidDel="00000000" w:rsidP="00000000" w:rsidRDefault="00000000" w:rsidRPr="00000000" w14:paraId="000002F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Photocopies of 2 identity checks (with a photograph)</w:t>
      </w:r>
    </w:p>
    <w:p w:rsidR="00000000" w:rsidDel="00000000" w:rsidP="00000000" w:rsidRDefault="00000000" w:rsidRPr="00000000" w14:paraId="000002F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least 2 references, including 1 from the applicant’s current or most recent employer</w:t>
      </w:r>
    </w:p>
    <w:p w:rsidR="00000000" w:rsidDel="00000000" w:rsidP="00000000" w:rsidRDefault="00000000" w:rsidRPr="00000000" w14:paraId="000002F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risk assessment as required</w:t>
      </w:r>
    </w:p>
    <w:p w:rsidR="00000000" w:rsidDel="00000000" w:rsidP="00000000" w:rsidRDefault="00000000" w:rsidRPr="00000000" w14:paraId="0000030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Copies of interview notes which determine the applicant’s suitability to work with children </w:t>
      </w:r>
    </w:p>
    <w:p w:rsidR="00000000" w:rsidDel="00000000" w:rsidP="00000000" w:rsidRDefault="00000000" w:rsidRPr="00000000" w14:paraId="0000030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Photocopies of qualifications</w:t>
      </w:r>
    </w:p>
    <w:p w:rsidR="00000000" w:rsidDel="00000000" w:rsidP="00000000" w:rsidRDefault="00000000" w:rsidRPr="00000000" w14:paraId="000003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Staff tracker or single central record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includes:</w:t>
      </w:r>
    </w:p>
    <w:p w:rsidR="00000000" w:rsidDel="00000000" w:rsidP="00000000" w:rsidRDefault="00000000" w:rsidRPr="00000000" w14:paraId="0000030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and address of employee/volunteer</w:t>
      </w:r>
    </w:p>
    <w:p w:rsidR="00000000" w:rsidDel="00000000" w:rsidP="00000000" w:rsidRDefault="00000000" w:rsidRPr="00000000" w14:paraId="0000030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employment started</w:t>
      </w:r>
    </w:p>
    <w:p w:rsidR="00000000" w:rsidDel="00000000" w:rsidP="00000000" w:rsidRDefault="00000000" w:rsidRPr="00000000" w14:paraId="0000030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identity checks carried out and by whom</w:t>
      </w:r>
    </w:p>
    <w:p w:rsidR="00000000" w:rsidDel="00000000" w:rsidP="00000000" w:rsidRDefault="00000000" w:rsidRPr="00000000" w14:paraId="0000030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DBS checked and by whom</w:t>
      </w:r>
    </w:p>
    <w:p w:rsidR="00000000" w:rsidDel="00000000" w:rsidP="00000000" w:rsidRDefault="00000000" w:rsidRPr="00000000" w14:paraId="0000030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Risk assessment in place yes/no</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 to work in the UK checks – when and by whom</w:t>
      </w:r>
    </w:p>
    <w:p w:rsidR="00000000" w:rsidDel="00000000" w:rsidP="00000000" w:rsidRDefault="00000000" w:rsidRPr="00000000" w14:paraId="0000030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Qualifications check – when and by whom</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Prohibition order checks- when and by whom (for those in ‘teaching activity’)</w:t>
      </w:r>
    </w:p>
    <w:p w:rsidR="00000000" w:rsidDel="00000000" w:rsidP="00000000" w:rsidRDefault="00000000" w:rsidRPr="00000000" w14:paraId="0000030B">
      <w:pPr>
        <w:ind w:left="1080" w:firstLine="0"/>
        <w:jc w:val="both"/>
        <w:rPr>
          <w:rFonts w:ascii="Arial" w:cs="Arial" w:eastAsia="Arial" w:hAnsi="Arial"/>
          <w:sz w:val="24"/>
          <w:szCs w:val="24"/>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30C">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Signed</w:t>
            </w:r>
          </w:p>
          <w:p w:rsidR="00000000" w:rsidDel="00000000" w:rsidP="00000000" w:rsidRDefault="00000000" w:rsidRPr="00000000" w14:paraId="0000030D">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Regi</w:t>
            </w:r>
          </w:p>
        </w:tc>
      </w:tr>
      <w:tr>
        <w:trPr>
          <w:cantSplit w:val="0"/>
          <w:tblHeader w:val="0"/>
        </w:trPr>
        <w:tc>
          <w:tcPr/>
          <w:p w:rsidR="00000000" w:rsidDel="00000000" w:rsidP="00000000" w:rsidRDefault="00000000" w:rsidRPr="00000000" w14:paraId="0000030F">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p>
          <w:p w:rsidR="00000000" w:rsidDel="00000000" w:rsidP="00000000" w:rsidRDefault="00000000" w:rsidRPr="00000000" w14:paraId="00000310">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1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15.09.2025</w:t>
            </w:r>
          </w:p>
        </w:tc>
      </w:tr>
      <w:tr>
        <w:trPr>
          <w:cantSplit w:val="0"/>
          <w:tblHeader w:val="0"/>
        </w:trPr>
        <w:tc>
          <w:tcPr/>
          <w:p w:rsidR="00000000" w:rsidDel="00000000" w:rsidP="00000000" w:rsidRDefault="00000000" w:rsidRPr="00000000" w14:paraId="0000031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Received by school (name/date)</w:t>
            </w:r>
          </w:p>
          <w:p w:rsidR="00000000" w:rsidDel="00000000" w:rsidP="00000000" w:rsidRDefault="00000000" w:rsidRPr="00000000" w14:paraId="00000313">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314">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1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7">
      <w:pPr>
        <w:jc w:val="both"/>
        <w:rPr>
          <w:rFonts w:ascii="Arial" w:cs="Arial" w:eastAsia="Arial" w:hAnsi="Arial"/>
        </w:rPr>
      </w:pPr>
      <w:r w:rsidDel="00000000" w:rsidR="00000000" w:rsidRPr="00000000">
        <w:rPr>
          <w:rtl w:val="0"/>
        </w:rPr>
      </w:r>
    </w:p>
    <w:p w:rsidR="00000000" w:rsidDel="00000000" w:rsidP="00000000" w:rsidRDefault="00000000" w:rsidRPr="00000000" w14:paraId="00000318">
      <w:pPr>
        <w:pStyle w:val="Heading1"/>
        <w:jc w:val="both"/>
        <w:rPr>
          <w:rFonts w:ascii="Century Gothic" w:cs="Century Gothic" w:eastAsia="Century Gothic" w:hAnsi="Century Gothic"/>
          <w:sz w:val="28"/>
          <w:szCs w:val="28"/>
        </w:rPr>
      </w:pPr>
      <w:r w:rsidDel="00000000" w:rsidR="00000000" w:rsidRPr="00000000">
        <w:rPr>
          <w:rtl w:val="0"/>
        </w:rPr>
      </w:r>
    </w:p>
    <w:sectPr>
      <w:headerReference r:id="rId76" w:type="default"/>
      <w:headerReference r:id="rId77" w:type="first"/>
      <w:footerReference r:id="rId78" w:type="default"/>
      <w:pgSz w:h="16838" w:w="11906" w:orient="portrait"/>
      <w:pgMar w:bottom="1440" w:top="1440" w:left="1134" w:right="849"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Page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Education other than at school</w:t>
      </w:r>
    </w:p>
  </w:footnote>
  <w:footnote w:id="1">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Note: this telephone number is only for professionals working with children.  0344 800 8020 should be used by members of the public.</w:t>
      </w:r>
    </w:p>
  </w:footnote>
  <w:footnote w:id="2">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superscript"/>
          <w:rtl w:val="0"/>
        </w:rPr>
        <w:t xml:space="preserve">UKCIS guidance: Sharing nudes and semi-nudes advice for education settings</w:t>
      </w:r>
      <w:r w:rsidDel="00000000" w:rsidR="00000000" w:rsidRPr="00000000">
        <w:rPr>
          <w:rtl w:val="0"/>
        </w:rPr>
      </w:r>
    </w:p>
  </w:footnote>
  <w:footnote w:id="3">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See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Safeguarding forms and templates - Schools (norfolk.gov.uk)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a template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D">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2113571</wp:posOffset>
          </wp:positionH>
          <wp:positionV relativeFrom="paragraph">
            <wp:posOffset>-262889</wp:posOffset>
          </wp:positionV>
          <wp:extent cx="633782" cy="720000"/>
          <wp:effectExtent b="0" l="0" r="0" t="0"/>
          <wp:wrapTopAndBottom distB="0" distT="0"/>
          <wp:docPr descr="A picture containing diagram&#10;&#10;Description automatically generated" id="1703892634" name="image4.jpg"/>
          <a:graphic>
            <a:graphicData uri="http://schemas.openxmlformats.org/drawingml/2006/picture">
              <pic:pic>
                <pic:nvPicPr>
                  <pic:cNvPr descr="A picture containing diagram&#10;&#10;Description automatically generated" id="0" name="image4.jpg"/>
                  <pic:cNvPicPr preferRelativeResize="0"/>
                </pic:nvPicPr>
                <pic:blipFill>
                  <a:blip r:embed="rId1"/>
                  <a:srcRect b="0" l="0" r="0" t="0"/>
                  <a:stretch>
                    <a:fillRect/>
                  </a:stretch>
                </pic:blipFill>
                <pic:spPr>
                  <a:xfrm>
                    <a:off x="0" y="0"/>
                    <a:ext cx="633782" cy="720000"/>
                  </a:xfrm>
                  <a:prstGeom prst="rect"/>
                  <a:ln/>
                </pic:spPr>
              </pic:pic>
            </a:graphicData>
          </a:graphic>
        </wp:anchor>
      </w:drawing>
    </w:r>
  </w:p>
  <w:p w:rsidR="00000000" w:rsidDel="00000000" w:rsidP="00000000" w:rsidRDefault="00000000" w:rsidRPr="00000000" w14:paraId="0000031E">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2833661</wp:posOffset>
          </wp:positionH>
          <wp:positionV relativeFrom="paragraph">
            <wp:posOffset>-262889</wp:posOffset>
          </wp:positionV>
          <wp:extent cx="633782" cy="720000"/>
          <wp:effectExtent b="0" l="0" r="0" t="0"/>
          <wp:wrapTopAndBottom distB="0" distT="0"/>
          <wp:docPr descr="A picture containing diagram&#10;&#10;Description automatically generated" id="1703892630" name="image4.jpg"/>
          <a:graphic>
            <a:graphicData uri="http://schemas.openxmlformats.org/drawingml/2006/picture">
              <pic:pic>
                <pic:nvPicPr>
                  <pic:cNvPr descr="A picture containing diagram&#10;&#10;Description automatically generated" id="0" name="image4.jpg"/>
                  <pic:cNvPicPr preferRelativeResize="0"/>
                </pic:nvPicPr>
                <pic:blipFill>
                  <a:blip r:embed="rId1"/>
                  <a:srcRect b="0" l="0" r="0" t="0"/>
                  <a:stretch>
                    <a:fillRect/>
                  </a:stretch>
                </pic:blipFill>
                <pic:spPr>
                  <a:xfrm>
                    <a:off x="0" y="0"/>
                    <a:ext cx="633782" cy="720000"/>
                  </a:xfrm>
                  <a:prstGeom prst="rect"/>
                  <a:ln/>
                </pic:spPr>
              </pic:pic>
            </a:graphicData>
          </a:graphic>
        </wp:anchor>
      </w:drawing>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sz w:val="32"/>
        <w:szCs w:val="32"/>
      </w:rPr>
    </w:lvl>
    <w:lvl w:ilvl="1">
      <w:start w:val="4"/>
      <w:numFmt w:val="decimal"/>
      <w:lvlText w:val="%1.%2"/>
      <w:lvlJc w:val="left"/>
      <w:pPr>
        <w:ind w:left="894" w:hanging="534"/>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5"/>
      <w:numFmt w:val="bullet"/>
      <w:lvlText w:val="·"/>
      <w:lvlJc w:val="left"/>
      <w:pPr>
        <w:ind w:left="1440" w:hanging="360"/>
      </w:pPr>
      <w:rPr>
        <w:rFonts w:ascii="Century Gothic" w:cs="Century Gothic" w:eastAsia="Century Gothic" w:hAnsi="Century Gothic"/>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8"/>
      <w:numFmt w:val="decimal"/>
      <w:lvlText w:val="%1"/>
      <w:lvlJc w:val="left"/>
      <w:pPr>
        <w:ind w:left="360" w:hanging="360"/>
      </w:pPr>
      <w:rPr/>
    </w:lvl>
    <w:lvl w:ilvl="1">
      <w:start w:val="4"/>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b w:val="1"/>
        <w:color w:val="0d0d0d"/>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Tahoma" w:cs="Tahoma" w:eastAsia="Tahoma" w:hAnsi="Tahoma"/>
      <w:b w:val="1"/>
      <w:sz w:val="48"/>
      <w:szCs w:val="48"/>
    </w:rPr>
  </w:style>
  <w:style w:type="paragraph" w:styleId="Heading2">
    <w:name w:val="heading 2"/>
    <w:basedOn w:val="Normal"/>
    <w:next w:val="Normal"/>
    <w:pPr>
      <w:keepNext w:val="1"/>
      <w:jc w:val="center"/>
    </w:pPr>
    <w:rPr>
      <w:rFonts w:ascii="Tahoma" w:cs="Tahoma" w:eastAsia="Tahoma" w:hAnsi="Tahoma"/>
      <w:b w:val="1"/>
      <w:sz w:val="40"/>
      <w:szCs w:val="40"/>
      <w:u w:val="single"/>
    </w:rPr>
  </w:style>
  <w:style w:type="paragraph" w:styleId="Heading3">
    <w:name w:val="heading 3"/>
    <w:basedOn w:val="Normal"/>
    <w:next w:val="Normal"/>
    <w:pPr>
      <w:keepNext w:val="1"/>
      <w:jc w:val="right"/>
    </w:pPr>
    <w:rPr>
      <w:rFonts w:ascii="Tahoma" w:cs="Tahoma" w:eastAsia="Tahoma" w:hAnsi="Tahoma"/>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Pr>
  </w:style>
  <w:style w:type="paragraph" w:styleId="Header">
    <w:name w:val="header"/>
    <w:basedOn w:val="Normal"/>
    <w:link w:val="HeaderChar"/>
    <w:uiPriority w:val="99"/>
    <w:unhideWhenUsed w:val="1"/>
    <w:rsid w:val="009F270C"/>
    <w:pPr>
      <w:tabs>
        <w:tab w:val="center" w:pos="4680"/>
        <w:tab w:val="right" w:pos="9360"/>
      </w:tabs>
    </w:pPr>
  </w:style>
  <w:style w:type="character" w:styleId="HeaderChar" w:customStyle="1">
    <w:name w:val="Header Char"/>
    <w:basedOn w:val="DefaultParagraphFont"/>
    <w:link w:val="Header"/>
    <w:uiPriority w:val="99"/>
    <w:rsid w:val="009F270C"/>
  </w:style>
  <w:style w:type="paragraph" w:styleId="Footer">
    <w:name w:val="footer"/>
    <w:basedOn w:val="Normal"/>
    <w:link w:val="FooterChar"/>
    <w:uiPriority w:val="99"/>
    <w:unhideWhenUsed w:val="1"/>
    <w:rsid w:val="009F270C"/>
    <w:pPr>
      <w:tabs>
        <w:tab w:val="center" w:pos="4680"/>
        <w:tab w:val="right" w:pos="9360"/>
      </w:tabs>
    </w:pPr>
  </w:style>
  <w:style w:type="character" w:styleId="FooterChar" w:customStyle="1">
    <w:name w:val="Footer Char"/>
    <w:basedOn w:val="DefaultParagraphFont"/>
    <w:link w:val="Footer"/>
    <w:uiPriority w:val="99"/>
    <w:rsid w:val="009F270C"/>
  </w:style>
  <w:style w:type="paragraph" w:styleId="HeaderFooter" w:customStyle="1">
    <w:name w:val="Header &amp; Footer"/>
    <w:rsid w:val="000B0E7D"/>
    <w:pPr>
      <w:tabs>
        <w:tab w:val="right" w:pos="9632"/>
      </w:tabs>
    </w:pPr>
    <w:rPr>
      <w:rFonts w:ascii="Helvetica" w:eastAsia="ヒラギノ角ゴ Pro W3" w:hAnsi="Helvetica"/>
      <w:color w:val="000000"/>
      <w:lang w:eastAsia="en-GB" w:val="en-US"/>
    </w:rPr>
  </w:style>
  <w:style w:type="table" w:styleId="TableGrid">
    <w:name w:val="Table Grid"/>
    <w:basedOn w:val="TableNormal"/>
    <w:uiPriority w:val="39"/>
    <w:rsid w:val="00F770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val="1"/>
    <w:rsid w:val="008004B2"/>
    <w:pPr>
      <w:spacing w:after="160" w:line="259" w:lineRule="auto"/>
      <w:ind w:left="720"/>
      <w:contextualSpacing w:val="1"/>
    </w:pPr>
    <w:rPr>
      <w:rFonts w:asciiTheme="minorHAnsi" w:cstheme="minorBidi" w:eastAsiaTheme="minorHAnsi" w:hAnsiTheme="minorHAnsi"/>
      <w:sz w:val="22"/>
      <w:szCs w:val="22"/>
    </w:rPr>
  </w:style>
  <w:style w:type="paragraph" w:styleId="NormalWeb">
    <w:name w:val="Normal (Web)"/>
    <w:basedOn w:val="Normal"/>
    <w:uiPriority w:val="99"/>
    <w:semiHidden w:val="1"/>
    <w:unhideWhenUsed w:val="1"/>
    <w:rsid w:val="00FE4D74"/>
    <w:pPr>
      <w:spacing w:after="100" w:afterAutospacing="1" w:before="100" w:beforeAutospacing="1"/>
    </w:pPr>
    <w:rPr>
      <w:sz w:val="24"/>
      <w:szCs w:val="24"/>
      <w:lang w:eastAsia="en-GB"/>
    </w:rPr>
  </w:style>
  <w:style w:type="character" w:styleId="apple-tab-span" w:customStyle="1">
    <w:name w:val="apple-tab-span"/>
    <w:basedOn w:val="DefaultParagraphFont"/>
    <w:rsid w:val="00FE4D74"/>
  </w:style>
  <w:style w:type="character" w:styleId="Hyperlink">
    <w:name w:val="Hyperlink"/>
    <w:basedOn w:val="DefaultParagraphFont"/>
    <w:uiPriority w:val="99"/>
    <w:unhideWhenUsed w:val="1"/>
    <w:qFormat w:val="1"/>
    <w:rsid w:val="00EB61C4"/>
    <w:rPr>
      <w:color w:val="0000ff"/>
      <w:u w:val="single"/>
    </w:rPr>
  </w:style>
  <w:style w:type="character" w:styleId="UnresolvedMention">
    <w:name w:val="Unresolved Mention"/>
    <w:basedOn w:val="DefaultParagraphFont"/>
    <w:uiPriority w:val="99"/>
    <w:semiHidden w:val="1"/>
    <w:unhideWhenUsed w:val="1"/>
    <w:rsid w:val="006A4CC5"/>
    <w:rPr>
      <w:color w:val="605e5c"/>
      <w:shd w:color="auto" w:fill="e1dfdd" w:val="clear"/>
    </w:rPr>
  </w:style>
  <w:style w:type="character" w:styleId="FollowedHyperlink">
    <w:name w:val="FollowedHyperlink"/>
    <w:basedOn w:val="DefaultParagraphFont"/>
    <w:uiPriority w:val="99"/>
    <w:semiHidden w:val="1"/>
    <w:unhideWhenUsed w:val="1"/>
    <w:rsid w:val="00665BB6"/>
    <w:rPr>
      <w:color w:val="800080" w:themeColor="followedHyperlink"/>
      <w:u w:val="single"/>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val="1"/>
    <w:locked w:val="1"/>
    <w:rsid w:val="00B1601F"/>
    <w:rPr>
      <w:rFonts w:asciiTheme="minorHAnsi" w:cstheme="minorBidi" w:eastAsiaTheme="minorHAnsi" w:hAnsiTheme="minorHAnsi"/>
      <w:sz w:val="22"/>
      <w:szCs w:val="22"/>
    </w:rPr>
  </w:style>
  <w:style w:type="paragraph" w:styleId="FootnoteText">
    <w:name w:val="footnote text"/>
    <w:basedOn w:val="Normal"/>
    <w:link w:val="FootnoteTextChar"/>
    <w:uiPriority w:val="99"/>
    <w:unhideWhenUsed w:val="1"/>
    <w:rsid w:val="00E06AAF"/>
    <w:rPr>
      <w:rFonts w:ascii="Arial" w:hAnsi="Arial"/>
      <w:lang w:eastAsia="en-GB"/>
    </w:rPr>
  </w:style>
  <w:style w:type="character" w:styleId="FootnoteTextChar" w:customStyle="1">
    <w:name w:val="Footnote Text Char"/>
    <w:basedOn w:val="DefaultParagraphFont"/>
    <w:link w:val="FootnoteText"/>
    <w:uiPriority w:val="99"/>
    <w:rsid w:val="00E06AAF"/>
    <w:rPr>
      <w:rFonts w:ascii="Arial" w:hAnsi="Arial"/>
      <w:lang w:eastAsia="en-GB"/>
    </w:rPr>
  </w:style>
  <w:style w:type="character" w:styleId="FootnoteReference">
    <w:name w:val="footnote reference"/>
    <w:basedOn w:val="DefaultParagraphFont"/>
    <w:uiPriority w:val="99"/>
    <w:unhideWhenUsed w:val="1"/>
    <w:rsid w:val="00E06AAF"/>
    <w:rPr>
      <w:vertAlign w:val="superscript"/>
    </w:rPr>
  </w:style>
  <w:style w:type="character" w:styleId="Heading1Char" w:customStyle="1">
    <w:name w:val="Heading 1 Char"/>
    <w:basedOn w:val="DefaultParagraphFont"/>
    <w:link w:val="Heading1"/>
    <w:uiPriority w:val="9"/>
    <w:rsid w:val="00AB5098"/>
    <w:rPr>
      <w:rFonts w:ascii="Tahoma" w:cs="Tahoma" w:eastAsia="Tahoma" w:hAnsi="Tahoma"/>
      <w:b w:val="1"/>
      <w:sz w:val="48"/>
      <w:szCs w:val="48"/>
    </w:rPr>
  </w:style>
  <w:style w:type="character" w:styleId="Heading2Char" w:customStyle="1">
    <w:name w:val="Heading 2 Char"/>
    <w:basedOn w:val="DefaultParagraphFont"/>
    <w:link w:val="Heading2"/>
    <w:uiPriority w:val="9"/>
    <w:rsid w:val="00AB5098"/>
    <w:rPr>
      <w:rFonts w:ascii="Tahoma" w:cs="Tahoma" w:eastAsia="Tahoma" w:hAnsi="Tahoma"/>
      <w:b w:val="1"/>
      <w:sz w:val="40"/>
      <w:szCs w:val="40"/>
      <w:u w:val="single"/>
    </w:rPr>
  </w:style>
  <w:style w:type="character" w:styleId="Heading3Char" w:customStyle="1">
    <w:name w:val="Heading 3 Char"/>
    <w:basedOn w:val="DefaultParagraphFont"/>
    <w:link w:val="Heading3"/>
    <w:uiPriority w:val="9"/>
    <w:rsid w:val="00AB5098"/>
    <w:rPr>
      <w:rFonts w:ascii="Tahoma" w:cs="Tahoma" w:eastAsia="Tahoma" w:hAnsi="Tahoma"/>
      <w:b w:val="1"/>
      <w:sz w:val="32"/>
      <w:szCs w:val="32"/>
    </w:rPr>
  </w:style>
  <w:style w:type="character" w:styleId="Heading4Char" w:customStyle="1">
    <w:name w:val="Heading 4 Char"/>
    <w:basedOn w:val="DefaultParagraphFont"/>
    <w:link w:val="Heading4"/>
    <w:uiPriority w:val="9"/>
    <w:semiHidden w:val="1"/>
    <w:rsid w:val="00AB5098"/>
    <w:rPr>
      <w:b w:val="1"/>
      <w:sz w:val="24"/>
      <w:szCs w:val="24"/>
    </w:rPr>
  </w:style>
  <w:style w:type="paragraph" w:styleId="Default" w:customStyle="1">
    <w:name w:val="Default"/>
    <w:rsid w:val="00AB5098"/>
    <w:pPr>
      <w:autoSpaceDE w:val="0"/>
      <w:autoSpaceDN w:val="0"/>
      <w:adjustRightInd w:val="0"/>
    </w:pPr>
    <w:rPr>
      <w:rFonts w:ascii="Arial" w:cs="Arial" w:hAnsi="Arial"/>
      <w:color w:val="000000"/>
      <w:sz w:val="24"/>
      <w:szCs w:val="24"/>
      <w:lang w:eastAsia="en-GB"/>
    </w:rPr>
  </w:style>
  <w:style w:type="paragraph" w:styleId="DfESOutNumbered1" w:customStyle="1">
    <w:name w:val="DfESOutNumbered1"/>
    <w:link w:val="DfESOutNumbered1Char"/>
    <w:qFormat w:val="1"/>
    <w:rsid w:val="00AB5098"/>
    <w:pPr>
      <w:numPr>
        <w:numId w:val="14"/>
      </w:numPr>
      <w:tabs>
        <w:tab w:val="clear" w:pos="5681"/>
        <w:tab w:val="num" w:pos="862"/>
      </w:tabs>
      <w:spacing w:after="120" w:line="288" w:lineRule="auto"/>
      <w:ind w:left="142"/>
    </w:pPr>
    <w:rPr>
      <w:rFonts w:ascii="Arial" w:hAnsi="Arial"/>
      <w:sz w:val="24"/>
      <w:szCs w:val="24"/>
      <w:lang w:eastAsia="en-GB"/>
    </w:rPr>
  </w:style>
  <w:style w:type="character" w:styleId="DfESOutNumbered1Char" w:customStyle="1">
    <w:name w:val="DfESOutNumbered1 Char"/>
    <w:link w:val="DfESOutNumbered1"/>
    <w:rsid w:val="00AB5098"/>
    <w:rPr>
      <w:rFonts w:ascii="Arial" w:hAnsi="Arial"/>
      <w:sz w:val="24"/>
      <w:szCs w:val="24"/>
      <w:lang w:eastAsia="en-GB"/>
    </w:rPr>
  </w:style>
  <w:style w:type="paragraph" w:styleId="ListBullet">
    <w:name w:val="List Bullet"/>
    <w:basedOn w:val="ListParagraph"/>
    <w:unhideWhenUsed w:val="1"/>
    <w:rsid w:val="00AB5098"/>
    <w:pPr>
      <w:numPr>
        <w:numId w:val="15"/>
      </w:numPr>
      <w:tabs>
        <w:tab w:val="num" w:pos="360"/>
      </w:tabs>
      <w:spacing w:after="120" w:line="288" w:lineRule="auto"/>
      <w:ind w:firstLine="0"/>
      <w:contextualSpacing w:val="0"/>
    </w:pPr>
    <w:rPr>
      <w:rFonts w:ascii="Arial" w:cs="Times New Roman" w:eastAsia="Times New Roman" w:hAnsi="Arial"/>
      <w:color w:val="000000" w:themeColor="text1"/>
      <w:sz w:val="24"/>
      <w:szCs w:val="24"/>
      <w:lang w:eastAsia="en-GB"/>
    </w:rPr>
  </w:style>
  <w:style w:type="character" w:styleId="CommentReference">
    <w:name w:val="annotation reference"/>
    <w:uiPriority w:val="99"/>
    <w:semiHidden w:val="1"/>
    <w:rsid w:val="00AB5098"/>
    <w:rPr>
      <w:sz w:val="16"/>
      <w:szCs w:val="16"/>
    </w:rPr>
  </w:style>
  <w:style w:type="paragraph" w:styleId="CM148" w:customStyle="1">
    <w:name w:val="CM148"/>
    <w:basedOn w:val="Default"/>
    <w:next w:val="Default"/>
    <w:uiPriority w:val="99"/>
    <w:rsid w:val="00AB5098"/>
    <w:pPr>
      <w:widowControl w:val="0"/>
    </w:pPr>
    <w:rPr>
      <w:color w:val="auto"/>
    </w:rPr>
  </w:style>
  <w:style w:type="paragraph" w:styleId="DfESBullets" w:customStyle="1">
    <w:name w:val="DfESBullets"/>
    <w:basedOn w:val="Normal"/>
    <w:rsid w:val="00AB5098"/>
    <w:pPr>
      <w:widowControl w:val="0"/>
      <w:numPr>
        <w:numId w:val="20"/>
      </w:numPr>
      <w:overflowPunct w:val="0"/>
      <w:autoSpaceDE w:val="0"/>
      <w:autoSpaceDN w:val="0"/>
      <w:adjustRightInd w:val="0"/>
      <w:spacing w:after="240"/>
      <w:textAlignment w:val="baseline"/>
    </w:pPr>
    <w:rPr>
      <w:rFonts w:ascii="Arial" w:hAnsi="Arial"/>
      <w:sz w:val="24"/>
    </w:rPr>
  </w:style>
  <w:style w:type="table" w:styleId="TableGrid1" w:customStyle="1">
    <w:name w:val="Table Grid1"/>
    <w:basedOn w:val="TableNormal"/>
    <w:next w:val="TableGrid"/>
    <w:uiPriority w:val="39"/>
    <w:rsid w:val="00AB5098"/>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Text">
    <w:name w:val="annotation text"/>
    <w:basedOn w:val="Normal"/>
    <w:link w:val="CommentTextChar"/>
    <w:uiPriority w:val="99"/>
    <w:unhideWhenUsed w:val="1"/>
    <w:rsid w:val="00AB5098"/>
    <w:pPr>
      <w:spacing w:after="160"/>
    </w:pPr>
    <w:rPr>
      <w:rFonts w:asciiTheme="minorHAnsi" w:cstheme="minorBidi" w:eastAsiaTheme="minorHAnsi" w:hAnsiTheme="minorHAnsi"/>
    </w:rPr>
  </w:style>
  <w:style w:type="character" w:styleId="CommentTextChar" w:customStyle="1">
    <w:name w:val="Comment Text Char"/>
    <w:basedOn w:val="DefaultParagraphFont"/>
    <w:link w:val="CommentText"/>
    <w:uiPriority w:val="99"/>
    <w:rsid w:val="00AB5098"/>
    <w:rPr>
      <w:rFonts w:asciiTheme="minorHAnsi" w:cstheme="minorBidi" w:eastAsiaTheme="minorHAnsi" w:hAnsiTheme="minorHAnsi"/>
    </w:rPr>
  </w:style>
  <w:style w:type="paragraph" w:styleId="CommentSubject">
    <w:name w:val="annotation subject"/>
    <w:basedOn w:val="CommentText"/>
    <w:next w:val="CommentText"/>
    <w:link w:val="CommentSubjectChar"/>
    <w:uiPriority w:val="99"/>
    <w:semiHidden w:val="1"/>
    <w:unhideWhenUsed w:val="1"/>
    <w:rsid w:val="00AB5098"/>
    <w:rPr>
      <w:b w:val="1"/>
      <w:bCs w:val="1"/>
    </w:rPr>
  </w:style>
  <w:style w:type="character" w:styleId="CommentSubjectChar" w:customStyle="1">
    <w:name w:val="Comment Subject Char"/>
    <w:basedOn w:val="CommentTextChar"/>
    <w:link w:val="CommentSubject"/>
    <w:uiPriority w:val="99"/>
    <w:semiHidden w:val="1"/>
    <w:rsid w:val="00AB5098"/>
    <w:rPr>
      <w:rFonts w:asciiTheme="minorHAnsi" w:cstheme="minorBidi" w:eastAsiaTheme="minorHAnsi" w:hAnsiTheme="minorHAnsi"/>
      <w:b w:val="1"/>
      <w:bCs w:val="1"/>
    </w:rPr>
  </w:style>
  <w:style w:type="paragraph" w:styleId="Revision">
    <w:name w:val="Revision"/>
    <w:hidden w:val="1"/>
    <w:uiPriority w:val="99"/>
    <w:semiHidden w:val="1"/>
    <w:rsid w:val="00AB5098"/>
    <w:rPr>
      <w:rFonts w:asciiTheme="minorHAnsi" w:cstheme="minorBidi" w:eastAsiaTheme="minorHAnsi" w:hAnsiTheme="minorHAnsi"/>
      <w:sz w:val="22"/>
      <w:szCs w:val="22"/>
    </w:rPr>
  </w:style>
  <w:style w:type="paragraph" w:styleId="BodyText1" w:customStyle="1">
    <w:name w:val="Body Text1"/>
    <w:link w:val="BodytextChar"/>
    <w:qFormat w:val="1"/>
    <w:rsid w:val="00AB5098"/>
    <w:pPr>
      <w:shd w:color="auto" w:fill="ffffff" w:val="clear"/>
    </w:pPr>
    <w:rPr>
      <w:rFonts w:ascii="Arial" w:cs="Arial" w:hAnsi="Arial"/>
      <w:sz w:val="24"/>
      <w:szCs w:val="18"/>
      <w:lang w:eastAsia="en-GB"/>
    </w:rPr>
  </w:style>
  <w:style w:type="character" w:styleId="BodytextChar" w:customStyle="1">
    <w:name w:val="Body text Char"/>
    <w:basedOn w:val="DefaultParagraphFont"/>
    <w:link w:val="BodyText1"/>
    <w:rsid w:val="00AB5098"/>
    <w:rPr>
      <w:rFonts w:ascii="Arial" w:cs="Arial" w:hAnsi="Arial"/>
      <w:sz w:val="24"/>
      <w:szCs w:val="18"/>
      <w:shd w:color="auto" w:fill="ffffff" w:val="clear"/>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hewildernessgrove.co.uk/" TargetMode="External"/><Relationship Id="rId42" Type="http://schemas.openxmlformats.org/officeDocument/2006/relationships/hyperlink" Target="https://norfolklscp.org.uk/people-working-with-children/how-to-raise-a-concern" TargetMode="External"/><Relationship Id="rId41" Type="http://schemas.openxmlformats.org/officeDocument/2006/relationships/hyperlink" Target="https://communitydirectory.norfolk.gov.uk/Services/8938/Children-s-Advice-an" TargetMode="External"/><Relationship Id="rId44" Type="http://schemas.openxmlformats.org/officeDocument/2006/relationships/hyperlink" Target="https://assets.publishing.service.gov.uk/government/uploads/system/uploads/attachment_data/file/1101454/Keeping_children_safe_in_education_2022.pdf" TargetMode="External"/><Relationship Id="rId43" Type="http://schemas.openxmlformats.org/officeDocument/2006/relationships/hyperlink" Target="https://norfolklscp.org.uk/people-working-with-children/norfolk-continuum-of-needs-guidance" TargetMode="External"/><Relationship Id="rId46" Type="http://schemas.openxmlformats.org/officeDocument/2006/relationships/hyperlink" Target="https://assets.publishing.service.gov.uk/government/uploads/system/uploads/attachment_data/file/1101454/Keeping_children_safe_in_education_2022.pdf" TargetMode="External"/><Relationship Id="rId45" Type="http://schemas.openxmlformats.org/officeDocument/2006/relationships/hyperlink" Target="https://assets.publishing.service.gov.uk/government/uploads/system/uploads/attachment_data/file/1101454/Keeping_children_safe_in_education_202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uk/government/publications/keeping-children-safe-in-education--2" TargetMode="External"/><Relationship Id="rId48" Type="http://schemas.openxmlformats.org/officeDocument/2006/relationships/hyperlink" Target="https://www.gov.uk/government/publications/working-together-to-safeguard-children--2" TargetMode="External"/><Relationship Id="rId47" Type="http://schemas.openxmlformats.org/officeDocument/2006/relationships/hyperlink" Target="https://www.saferrecruitmentconsortium.org/" TargetMode="External"/><Relationship Id="rId49" Type="http://schemas.openxmlformats.org/officeDocument/2006/relationships/hyperlink" Target="https://www.gov.uk/government/publications/keeping-children-safe-in-education--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gov.uk/government/publications/keeping-children-safe-in-education--2" TargetMode="External"/><Relationship Id="rId73" Type="http://schemas.openxmlformats.org/officeDocument/2006/relationships/image" Target="media/image1.png"/><Relationship Id="rId72" Type="http://schemas.openxmlformats.org/officeDocument/2006/relationships/hyperlink" Target="https://www.gov.uk/government/news/home-office-launches-child-abuse-whistleblowing-helpline" TargetMode="External"/><Relationship Id="rId31" Type="http://schemas.openxmlformats.org/officeDocument/2006/relationships/hyperlink" Target="https://assets.publishing.service.gov.uk/government/uploads/system/uploads/attachment_data/file/322307/HMG_MULTI_AGENCY_PRACTICE_GUIDELINES_v1_180614_FINAL.pdf" TargetMode="External"/><Relationship Id="rId75" Type="http://schemas.openxmlformats.org/officeDocument/2006/relationships/hyperlink" Target="mailto:thewildernessgrove@gmail.com" TargetMode="External"/><Relationship Id="rId30" Type="http://schemas.openxmlformats.org/officeDocument/2006/relationships/hyperlink" Target="https://www.gov.uk/guidance/forced-marriage" TargetMode="External"/><Relationship Id="rId74" Type="http://schemas.openxmlformats.org/officeDocument/2006/relationships/hyperlink" Target="mailto:thewildernessgrove@gmail.com" TargetMode="External"/><Relationship Id="rId33" Type="http://schemas.openxmlformats.org/officeDocument/2006/relationships/hyperlink" Target="https://www.schools.norfolk.gov.uk/29603" TargetMode="External"/><Relationship Id="rId77" Type="http://schemas.openxmlformats.org/officeDocument/2006/relationships/header" Target="header2.xml"/><Relationship Id="rId32" Type="http://schemas.openxmlformats.org/officeDocument/2006/relationships/hyperlink" Target="mailto:fmu@fco.gov.uk" TargetMode="External"/><Relationship Id="rId76" Type="http://schemas.openxmlformats.org/officeDocument/2006/relationships/header" Target="header1.xml"/><Relationship Id="rId35" Type="http://schemas.openxmlformats.org/officeDocument/2006/relationships/hyperlink" Target="https://www.theharbourcentre.co.uk/professionals" TargetMode="External"/><Relationship Id="rId34" Type="http://schemas.openxmlformats.org/officeDocument/2006/relationships/hyperlink" Target="https://www.theharbourcentre.co.uk/" TargetMode="External"/><Relationship Id="rId78" Type="http://schemas.openxmlformats.org/officeDocument/2006/relationships/footer" Target="footer1.xml"/><Relationship Id="rId71" Type="http://schemas.openxmlformats.org/officeDocument/2006/relationships/image" Target="media/image3.png"/><Relationship Id="rId70" Type="http://schemas.openxmlformats.org/officeDocument/2006/relationships/image" Target="media/image2.jpg"/><Relationship Id="rId37" Type="http://schemas.openxmlformats.org/officeDocument/2006/relationships/hyperlink" Target="https://www.gov.uk/government/publications/modern-slavery-how-to-identify-and-support-victims" TargetMode="External"/><Relationship Id="rId36" Type="http://schemas.openxmlformats.org/officeDocument/2006/relationships/hyperlink" Target="https://www.theharbourcentre.co.uk/professionals" TargetMode="External"/><Relationship Id="rId39" Type="http://schemas.openxmlformats.org/officeDocument/2006/relationships/hyperlink" Target="https://www.nsvictimcare.org/" TargetMode="External"/><Relationship Id="rId38" Type="http://schemas.openxmlformats.org/officeDocument/2006/relationships/hyperlink" Target="https://nidasnorfolk.co.uk/" TargetMode="External"/><Relationship Id="rId62" Type="http://schemas.openxmlformats.org/officeDocument/2006/relationships/hyperlink" Target="https://www.gov.uk/government/publications/alternative-provision" TargetMode="External"/><Relationship Id="rId61" Type="http://schemas.openxmlformats.org/officeDocument/2006/relationships/hyperlink" Target="https://www.norfolklscb.org/about/policies-procedures/8-3-allegations-against-persons-who-work-with-children/" TargetMode="External"/><Relationship Id="rId20"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keeping-children-safe-in-education--2" TargetMode="External"/><Relationship Id="rId63" Type="http://schemas.openxmlformats.org/officeDocument/2006/relationships/hyperlink" Target="https://www.gov.uk/government/publications/independent-school-registration" TargetMode="External"/><Relationship Id="rId22" Type="http://schemas.openxmlformats.org/officeDocument/2006/relationships/hyperlink" Target="https://www.gov.uk/government/publications/keeping-children-safe-in-education--2" TargetMode="External"/><Relationship Id="rId66" Type="http://schemas.openxmlformats.org/officeDocument/2006/relationships/hyperlink" Target="https://www.gov.uk/government/publications/mandatory-reporting-of-female-genital-mutilation-procedural-information" TargetMode="External"/><Relationship Id="rId21" Type="http://schemas.openxmlformats.org/officeDocument/2006/relationships/hyperlink" Target="https://csapps.norfolk.gov.uk/ecourier2/default.asp" TargetMode="External"/><Relationship Id="rId65" Type="http://schemas.openxmlformats.org/officeDocument/2006/relationships/hyperlink" Target="https://www.gov.uk/government/publications/keeping-children-safe-in-out-of-school-settings-code-of-practice" TargetMode="External"/><Relationship Id="rId24" Type="http://schemas.openxmlformats.org/officeDocument/2006/relationships/hyperlink" Target="https://www.schools.norfolk.gov.uk/pupil-needs/home-education" TargetMode="External"/><Relationship Id="rId68" Type="http://schemas.openxmlformats.org/officeDocument/2006/relationships/hyperlink" Target="https://www.gov.uk/government/publications/working-together-to-improve-school-attendance" TargetMode="External"/><Relationship Id="rId23" Type="http://schemas.openxmlformats.org/officeDocument/2006/relationships/hyperlink" Target="https://www.norfolklscb.org/" TargetMode="External"/><Relationship Id="rId67" Type="http://schemas.openxmlformats.org/officeDocument/2006/relationships/hyperlink" Target="https://norfolklscp.org.uk/about/policies-procedures" TargetMode="External"/><Relationship Id="rId60" Type="http://schemas.openxmlformats.org/officeDocument/2006/relationships/hyperlink" Target="https://www.gov.uk/guidance/the-dbs-regional-outreach-service" TargetMode="External"/><Relationship Id="rId26" Type="http://schemas.openxmlformats.org/officeDocument/2006/relationships/hyperlink" Target="https://norfolklscp.org.uk/" TargetMode="External"/><Relationship Id="rId25" Type="http://schemas.openxmlformats.org/officeDocument/2006/relationships/hyperlink" Target="https://communitydirectory.norfolk.gov.uk/Services/8938/Children-s-Advice-an" TargetMode="External"/><Relationship Id="rId69" Type="http://schemas.openxmlformats.org/officeDocument/2006/relationships/hyperlink" Target="https://www.gov.uk/government/publications/working-together-to-safeguard-children--2" TargetMode="External"/><Relationship Id="rId28" Type="http://schemas.openxmlformats.org/officeDocument/2006/relationships/hyperlink" Target="http://www.legislation.gov.uk/ukpga/2003/31/section/5B" TargetMode="External"/><Relationship Id="rId27" Type="http://schemas.openxmlformats.org/officeDocument/2006/relationships/hyperlink" Target="https://communitydirectory.norfolk.gov.uk/Services/8938/Children-s-Advice-an" TargetMode="External"/><Relationship Id="rId29" Type="http://schemas.openxmlformats.org/officeDocument/2006/relationships/hyperlink" Target="https://www.gov.uk/government/publications/mandatory-reporting-of-female-genital-mutilation-procedural-information" TargetMode="External"/><Relationship Id="rId51" Type="http://schemas.openxmlformats.org/officeDocument/2006/relationships/hyperlink" Target="http://www.norfolklscb.org/about/policies-procedures/8-3-allegations-against-persons-who-work-with-children/" TargetMode="External"/><Relationship Id="rId50" Type="http://schemas.openxmlformats.org/officeDocument/2006/relationships/hyperlink" Target="mailto:lado@norfolk.gov.uk" TargetMode="External"/><Relationship Id="rId53" Type="http://schemas.openxmlformats.org/officeDocument/2006/relationships/hyperlink" Target="https://www.norfolklscb.org/people-working-with-children/how-to-raise-a-concern/local-authority-designated-officer-lado/" TargetMode="External"/><Relationship Id="rId52" Type="http://schemas.openxmlformats.org/officeDocument/2006/relationships/hyperlink" Target="https://www.gov.uk/government/publications/keeping-children-safe-in-education--2" TargetMode="External"/><Relationship Id="rId11" Type="http://schemas.openxmlformats.org/officeDocument/2006/relationships/hyperlink" Target="https://www.norfolklscb.org/people-working-with-children/how-to-raise-a-concern/local-authority-designated-officer-lado/" TargetMode="External"/><Relationship Id="rId55" Type="http://schemas.openxmlformats.org/officeDocument/2006/relationships/hyperlink" Target="mailto:lado@norfolk.gov.uk" TargetMode="External"/><Relationship Id="rId10" Type="http://schemas.openxmlformats.org/officeDocument/2006/relationships/hyperlink" Target="https://communitydirectory.norfolk.gov.uk/Services/8938/Children-s-Advice-an" TargetMode="External"/><Relationship Id="rId54" Type="http://schemas.openxmlformats.org/officeDocument/2006/relationships/hyperlink" Target="mailto:LADO@norfolk.gov.uk" TargetMode="External"/><Relationship Id="rId13"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whistleblowing" TargetMode="External"/><Relationship Id="rId12" Type="http://schemas.openxmlformats.org/officeDocument/2006/relationships/hyperlink" Target="mailto:LADO@norfolk.gov.uk" TargetMode="External"/><Relationship Id="rId56" Type="http://schemas.openxmlformats.org/officeDocument/2006/relationships/hyperlink" Target="https://www.norfolklscb.org/people-working-with-children/how-to-raise-a-concern/local-authority-designated-officer-lado/" TargetMode="External"/><Relationship Id="rId15" Type="http://schemas.openxmlformats.org/officeDocument/2006/relationships/hyperlink" Target="https://www.schools.norfolk.gov.uk/teaching-and-learning/virtual-school-for-children-in-care" TargetMode="External"/><Relationship Id="rId59" Type="http://schemas.openxmlformats.org/officeDocument/2006/relationships/hyperlink" Target="mailto:help@nspcc.org.uk" TargetMode="External"/><Relationship Id="rId14" Type="http://schemas.openxmlformats.org/officeDocument/2006/relationships/hyperlink" Target="https://www.schools.norfolk.gov.uk/pupil-needs/special-educational-needs-and-disabilities/send-support-services/alternative-education-service" TargetMode="External"/><Relationship Id="rId58" Type="http://schemas.openxmlformats.org/officeDocument/2006/relationships/hyperlink" Target="https://www.gov.uk/government/news/home-office-launches-child-abuse-whistleblowing-helpline" TargetMode="External"/><Relationship Id="rId17" Type="http://schemas.openxmlformats.org/officeDocument/2006/relationships/hyperlink" Target="https://www.gov.uk/government/publications/working-together-to-safeguard-children--2" TargetMode="External"/><Relationship Id="rId16" Type="http://schemas.openxmlformats.org/officeDocument/2006/relationships/hyperlink" Target="https://www.schools.norfolk.gov.uk/pupil-needs/home-education" TargetMode="External"/><Relationship Id="rId19" Type="http://schemas.openxmlformats.org/officeDocument/2006/relationships/hyperlink" Target="https://www.schools.norfolk.gov.uk/pupil-needs/special-educational-needs-and-disabilities/unregulated-alternative-provision-templates" TargetMode="External"/><Relationship Id="rId18" Type="http://schemas.openxmlformats.org/officeDocument/2006/relationships/hyperlink" Target="https://www.norfolklscb.org/about/multi-agency-safeguarding-arrangements-mas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schools.norfolk.gov.uk/pupil-safety-and-behaviour/safeguarding/safeguarding-forms-and-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1AvtCBG2Yf9eU7jEEuwNw/ULA==">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2025-09-15T13:38:00Z</dcterms:created>
  <dc:creator>Cate Regi</dc:creator>
</cp:coreProperties>
</file>