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8513" w14:textId="0BEE496C" w:rsidR="00A055D8" w:rsidRPr="000E5B6E" w:rsidRDefault="009A25E0">
      <w:pPr>
        <w:rPr>
          <w:rFonts w:ascii="Century Gothic" w:hAnsi="Century Gothic"/>
          <w:b/>
          <w:bCs/>
          <w:sz w:val="24"/>
          <w:szCs w:val="24"/>
          <w:u w:val="single"/>
        </w:rPr>
      </w:pPr>
      <w:r w:rsidRPr="000E5B6E">
        <w:rPr>
          <w:rFonts w:ascii="Century Gothic" w:hAnsi="Century Gothic"/>
          <w:b/>
          <w:bCs/>
          <w:sz w:val="24"/>
          <w:szCs w:val="24"/>
          <w:u w:val="single"/>
        </w:rPr>
        <w:t>Fire Safety Policy</w:t>
      </w:r>
      <w:r w:rsidR="005E43B8">
        <w:rPr>
          <w:rFonts w:ascii="Century Gothic" w:hAnsi="Century Gothic"/>
          <w:b/>
          <w:bCs/>
          <w:sz w:val="24"/>
          <w:szCs w:val="24"/>
          <w:u w:val="single"/>
        </w:rPr>
        <w:t xml:space="preserve"> and Emergency </w:t>
      </w:r>
      <w:r w:rsidR="00526984">
        <w:rPr>
          <w:rFonts w:ascii="Century Gothic" w:hAnsi="Century Gothic"/>
          <w:b/>
          <w:bCs/>
          <w:sz w:val="24"/>
          <w:szCs w:val="24"/>
          <w:u w:val="single"/>
        </w:rPr>
        <w:t>Evacuation</w:t>
      </w:r>
      <w:r w:rsidR="005E43B8">
        <w:rPr>
          <w:rFonts w:ascii="Century Gothic" w:hAnsi="Century Gothic"/>
          <w:b/>
          <w:bCs/>
          <w:sz w:val="24"/>
          <w:szCs w:val="24"/>
          <w:u w:val="single"/>
        </w:rPr>
        <w:t xml:space="preserve"> procedure</w:t>
      </w:r>
    </w:p>
    <w:p w14:paraId="5ECD3227" w14:textId="3B1025DF" w:rsidR="009A25E0" w:rsidRPr="000E5B6E" w:rsidRDefault="009A25E0">
      <w:pPr>
        <w:rPr>
          <w:rFonts w:ascii="Century Gothic" w:hAnsi="Century Gothic"/>
        </w:rPr>
      </w:pPr>
      <w:r w:rsidRPr="000E5B6E">
        <w:rPr>
          <w:rFonts w:ascii="Century Gothic" w:hAnsi="Century Gothic"/>
        </w:rPr>
        <w:t>Campfires are an important part of Forest School and are used in many sessions. The Wilderness Grove aims to ensure that all children and adults participating in Forest School sessions with fires will do so safely and with as little risk to their health as possible.</w:t>
      </w:r>
    </w:p>
    <w:p w14:paraId="6B7D603A" w14:textId="77777777" w:rsidR="009A25E0" w:rsidRPr="000E5B6E" w:rsidRDefault="009A25E0">
      <w:pPr>
        <w:rPr>
          <w:rFonts w:ascii="Century Gothic" w:hAnsi="Century Gothic"/>
          <w:b/>
          <w:bCs/>
        </w:rPr>
      </w:pPr>
      <w:r w:rsidRPr="000E5B6E">
        <w:rPr>
          <w:rFonts w:ascii="Century Gothic" w:hAnsi="Century Gothic"/>
          <w:b/>
          <w:bCs/>
        </w:rPr>
        <w:t xml:space="preserve">Location </w:t>
      </w:r>
    </w:p>
    <w:p w14:paraId="360E2670" w14:textId="1B7C9B4D" w:rsidR="009A25E0" w:rsidRPr="000E5B6E" w:rsidRDefault="009A25E0" w:rsidP="009A25E0">
      <w:pPr>
        <w:pStyle w:val="ListParagraph"/>
        <w:numPr>
          <w:ilvl w:val="0"/>
          <w:numId w:val="1"/>
        </w:numPr>
        <w:rPr>
          <w:rFonts w:ascii="Century Gothic" w:hAnsi="Century Gothic"/>
        </w:rPr>
      </w:pPr>
      <w:r w:rsidRPr="000E5B6E">
        <w:rPr>
          <w:rFonts w:ascii="Century Gothic" w:hAnsi="Century Gothic"/>
        </w:rPr>
        <w:t xml:space="preserve">Only previously agreed areas will be used for campfires </w:t>
      </w:r>
    </w:p>
    <w:p w14:paraId="15CD773B" w14:textId="77777777" w:rsidR="009A25E0" w:rsidRPr="000E5B6E" w:rsidRDefault="009A25E0" w:rsidP="009A25E0">
      <w:pPr>
        <w:pStyle w:val="ListParagraph"/>
        <w:numPr>
          <w:ilvl w:val="0"/>
          <w:numId w:val="1"/>
        </w:numPr>
        <w:rPr>
          <w:rFonts w:ascii="Century Gothic" w:hAnsi="Century Gothic"/>
        </w:rPr>
      </w:pPr>
      <w:r w:rsidRPr="000E5B6E">
        <w:rPr>
          <w:rFonts w:ascii="Century Gothic" w:hAnsi="Century Gothic"/>
        </w:rPr>
        <w:t xml:space="preserve">Campfire areas are enclosed by logs to prevent the spread of fire. </w:t>
      </w:r>
    </w:p>
    <w:p w14:paraId="0446B22B" w14:textId="77777777" w:rsidR="009A25E0" w:rsidRPr="000E5B6E" w:rsidRDefault="009A25E0">
      <w:pPr>
        <w:rPr>
          <w:rFonts w:ascii="Century Gothic" w:hAnsi="Century Gothic"/>
          <w:b/>
          <w:bCs/>
        </w:rPr>
      </w:pPr>
      <w:r w:rsidRPr="000E5B6E">
        <w:rPr>
          <w:rFonts w:ascii="Century Gothic" w:hAnsi="Century Gothic"/>
          <w:b/>
          <w:bCs/>
        </w:rPr>
        <w:t xml:space="preserve">Positioning of Children and Adults </w:t>
      </w:r>
    </w:p>
    <w:p w14:paraId="7CF55DFA" w14:textId="35791518" w:rsidR="009A25E0" w:rsidRPr="000E5B6E" w:rsidRDefault="009A25E0" w:rsidP="000E5B6E">
      <w:pPr>
        <w:pStyle w:val="ListParagraph"/>
        <w:numPr>
          <w:ilvl w:val="0"/>
          <w:numId w:val="2"/>
        </w:numPr>
        <w:rPr>
          <w:rFonts w:ascii="Century Gothic" w:hAnsi="Century Gothic"/>
        </w:rPr>
      </w:pPr>
      <w:r w:rsidRPr="000E5B6E">
        <w:rPr>
          <w:rFonts w:ascii="Century Gothic" w:hAnsi="Century Gothic"/>
        </w:rPr>
        <w:t>Fire areas are surrounded by seating logs at least 1.</w:t>
      </w:r>
      <w:r w:rsidR="00526984">
        <w:rPr>
          <w:rFonts w:ascii="Century Gothic" w:hAnsi="Century Gothic"/>
        </w:rPr>
        <w:t>2</w:t>
      </w:r>
      <w:r w:rsidRPr="000E5B6E">
        <w:rPr>
          <w:rFonts w:ascii="Century Gothic" w:hAnsi="Century Gothic"/>
        </w:rPr>
        <w:t xml:space="preserve"> metres from the fire pit. </w:t>
      </w:r>
    </w:p>
    <w:p w14:paraId="3CFA1595" w14:textId="0D9FC1A9" w:rsidR="009A25E0" w:rsidRPr="000E5B6E" w:rsidRDefault="009A25E0" w:rsidP="000E5B6E">
      <w:pPr>
        <w:pStyle w:val="ListParagraph"/>
        <w:numPr>
          <w:ilvl w:val="0"/>
          <w:numId w:val="2"/>
        </w:numPr>
        <w:rPr>
          <w:rFonts w:ascii="Century Gothic" w:hAnsi="Century Gothic"/>
        </w:rPr>
      </w:pPr>
      <w:r w:rsidRPr="000E5B6E">
        <w:rPr>
          <w:rFonts w:ascii="Century Gothic" w:hAnsi="Century Gothic"/>
        </w:rPr>
        <w:t xml:space="preserve">When the campfire is in use, children are not permitted to access the area without permission. When allowed to access the campfire, children must walk around the outside and wait for permission to </w:t>
      </w:r>
      <w:r w:rsidR="00526984">
        <w:rPr>
          <w:rFonts w:ascii="Century Gothic" w:hAnsi="Century Gothic"/>
        </w:rPr>
        <w:t>kneel safely in the respect position by the fire</w:t>
      </w:r>
      <w:r w:rsidRPr="000E5B6E">
        <w:rPr>
          <w:rFonts w:ascii="Century Gothic" w:hAnsi="Century Gothic"/>
        </w:rPr>
        <w:t xml:space="preserve">. </w:t>
      </w:r>
    </w:p>
    <w:p w14:paraId="3C394403" w14:textId="77777777" w:rsidR="009A25E0" w:rsidRPr="000E5B6E" w:rsidRDefault="009A25E0" w:rsidP="000E5B6E">
      <w:pPr>
        <w:pStyle w:val="ListParagraph"/>
        <w:numPr>
          <w:ilvl w:val="0"/>
          <w:numId w:val="2"/>
        </w:numPr>
        <w:rPr>
          <w:rFonts w:ascii="Century Gothic" w:hAnsi="Century Gothic"/>
        </w:rPr>
      </w:pPr>
      <w:r w:rsidRPr="000E5B6E">
        <w:rPr>
          <w:rFonts w:ascii="Century Gothic" w:hAnsi="Century Gothic"/>
        </w:rPr>
        <w:t xml:space="preserve">Once seated around the campfire, the children must remain seated until directed by an adult to move. </w:t>
      </w:r>
    </w:p>
    <w:p w14:paraId="5179BCC3" w14:textId="41AB1E37" w:rsidR="009A25E0" w:rsidRPr="000E5B6E" w:rsidRDefault="009A25E0" w:rsidP="000E5B6E">
      <w:pPr>
        <w:pStyle w:val="ListParagraph"/>
        <w:numPr>
          <w:ilvl w:val="0"/>
          <w:numId w:val="2"/>
        </w:numPr>
        <w:rPr>
          <w:rFonts w:ascii="Century Gothic" w:hAnsi="Century Gothic"/>
        </w:rPr>
      </w:pPr>
      <w:r w:rsidRPr="000E5B6E">
        <w:rPr>
          <w:rFonts w:ascii="Century Gothic" w:hAnsi="Century Gothic"/>
        </w:rPr>
        <w:t xml:space="preserve">Children will be taught how to change seats by standing and then walking around the outside of the seating area. They must never cross the inner area.  </w:t>
      </w:r>
    </w:p>
    <w:p w14:paraId="3F218DF1" w14:textId="77777777" w:rsidR="009A25E0" w:rsidRPr="000E5B6E" w:rsidRDefault="009A25E0" w:rsidP="000E5B6E">
      <w:pPr>
        <w:pStyle w:val="ListParagraph"/>
        <w:numPr>
          <w:ilvl w:val="0"/>
          <w:numId w:val="2"/>
        </w:numPr>
        <w:rPr>
          <w:rFonts w:ascii="Century Gothic" w:hAnsi="Century Gothic"/>
        </w:rPr>
      </w:pPr>
      <w:r w:rsidRPr="000E5B6E">
        <w:rPr>
          <w:rFonts w:ascii="Century Gothic" w:hAnsi="Century Gothic"/>
        </w:rPr>
        <w:t xml:space="preserve">Children are not permitted to throw anything onto the fire. </w:t>
      </w:r>
    </w:p>
    <w:p w14:paraId="4FC02D6D" w14:textId="77777777" w:rsidR="009A25E0" w:rsidRPr="000E5B6E" w:rsidRDefault="009A25E0" w:rsidP="000E5B6E">
      <w:pPr>
        <w:pStyle w:val="ListParagraph"/>
        <w:numPr>
          <w:ilvl w:val="0"/>
          <w:numId w:val="2"/>
        </w:numPr>
        <w:rPr>
          <w:rFonts w:ascii="Century Gothic" w:hAnsi="Century Gothic"/>
        </w:rPr>
      </w:pPr>
      <w:r w:rsidRPr="000E5B6E">
        <w:rPr>
          <w:rFonts w:ascii="Century Gothic" w:hAnsi="Century Gothic"/>
        </w:rPr>
        <w:t xml:space="preserve">Advice on the appropriate way for dealing with smoke will be given to the children: they are advised to turn their head to one side, placing their hand across the face, to close their eyes and count to 30 (or ask an adult/peer to count for them)  </w:t>
      </w:r>
    </w:p>
    <w:p w14:paraId="2146DD7E" w14:textId="77777777" w:rsidR="000E5B6E" w:rsidRPr="000E5B6E" w:rsidRDefault="009A25E0" w:rsidP="000E5B6E">
      <w:pPr>
        <w:pStyle w:val="ListParagraph"/>
        <w:numPr>
          <w:ilvl w:val="0"/>
          <w:numId w:val="2"/>
        </w:numPr>
        <w:rPr>
          <w:rFonts w:ascii="Century Gothic" w:hAnsi="Century Gothic"/>
        </w:rPr>
      </w:pPr>
      <w:r w:rsidRPr="000E5B6E">
        <w:rPr>
          <w:rFonts w:ascii="Century Gothic" w:hAnsi="Century Gothic"/>
        </w:rPr>
        <w:t xml:space="preserve">If there is a clear wind direction, seating in the line of smoke is to be avoided. </w:t>
      </w:r>
    </w:p>
    <w:p w14:paraId="59F953D3" w14:textId="52FA53B9" w:rsidR="000E5B6E" w:rsidRPr="00C968EA" w:rsidRDefault="009A25E0" w:rsidP="00C968EA">
      <w:pPr>
        <w:pStyle w:val="ListParagraph"/>
        <w:numPr>
          <w:ilvl w:val="0"/>
          <w:numId w:val="2"/>
        </w:numPr>
        <w:rPr>
          <w:rFonts w:ascii="Century Gothic" w:hAnsi="Century Gothic"/>
        </w:rPr>
      </w:pPr>
      <w:r w:rsidRPr="000E5B6E">
        <w:rPr>
          <w:rFonts w:ascii="Century Gothic" w:hAnsi="Century Gothic"/>
        </w:rPr>
        <w:t xml:space="preserve">If wind direction is variable, the leader should rearrange the seating </w:t>
      </w:r>
      <w:proofErr w:type="gramStart"/>
      <w:r w:rsidRPr="000E5B6E">
        <w:rPr>
          <w:rFonts w:ascii="Century Gothic" w:hAnsi="Century Gothic"/>
        </w:rPr>
        <w:t>if at all possible</w:t>
      </w:r>
      <w:proofErr w:type="gramEnd"/>
      <w:r w:rsidRPr="000E5B6E">
        <w:rPr>
          <w:rFonts w:ascii="Century Gothic" w:hAnsi="Century Gothic"/>
        </w:rPr>
        <w:t xml:space="preserve">. </w:t>
      </w:r>
    </w:p>
    <w:p w14:paraId="5CD9FD7C" w14:textId="77777777" w:rsidR="000E5B6E" w:rsidRPr="000E5B6E" w:rsidRDefault="009A25E0">
      <w:pPr>
        <w:rPr>
          <w:rFonts w:ascii="Century Gothic" w:hAnsi="Century Gothic"/>
        </w:rPr>
      </w:pPr>
      <w:r w:rsidRPr="000E5B6E">
        <w:rPr>
          <w:rFonts w:ascii="Century Gothic" w:hAnsi="Century Gothic"/>
          <w:b/>
          <w:bCs/>
        </w:rPr>
        <w:t>Safety and Responsibility</w:t>
      </w:r>
      <w:r w:rsidRPr="000E5B6E">
        <w:rPr>
          <w:rFonts w:ascii="Century Gothic" w:hAnsi="Century Gothic"/>
        </w:rPr>
        <w:t xml:space="preserve"> </w:t>
      </w:r>
    </w:p>
    <w:p w14:paraId="399F33FC" w14:textId="77777777" w:rsidR="000E5B6E" w:rsidRPr="000E5B6E" w:rsidRDefault="009A25E0" w:rsidP="000E5B6E">
      <w:pPr>
        <w:rPr>
          <w:rFonts w:ascii="Century Gothic" w:hAnsi="Century Gothic"/>
        </w:rPr>
      </w:pPr>
      <w:r w:rsidRPr="000E5B6E">
        <w:rPr>
          <w:rFonts w:ascii="Century Gothic" w:hAnsi="Century Gothic"/>
        </w:rPr>
        <w:t xml:space="preserve">Lighting and keeping fires burning </w:t>
      </w:r>
    </w:p>
    <w:p w14:paraId="69118A8C" w14:textId="70C59ECA" w:rsidR="000E5B6E" w:rsidRPr="000E5B6E" w:rsidRDefault="009A25E0" w:rsidP="000E5B6E">
      <w:pPr>
        <w:pStyle w:val="ListParagraph"/>
        <w:numPr>
          <w:ilvl w:val="0"/>
          <w:numId w:val="3"/>
        </w:numPr>
        <w:rPr>
          <w:rFonts w:ascii="Century Gothic" w:hAnsi="Century Gothic"/>
        </w:rPr>
      </w:pPr>
      <w:r w:rsidRPr="000E5B6E">
        <w:rPr>
          <w:rFonts w:ascii="Century Gothic" w:hAnsi="Century Gothic"/>
        </w:rPr>
        <w:t xml:space="preserve">Fires are lit using </w:t>
      </w:r>
      <w:r w:rsidR="00526984">
        <w:rPr>
          <w:rFonts w:ascii="Century Gothic" w:hAnsi="Century Gothic"/>
        </w:rPr>
        <w:t>fire steels.</w:t>
      </w:r>
    </w:p>
    <w:p w14:paraId="1BD04CD7" w14:textId="77777777" w:rsidR="000E5B6E" w:rsidRPr="000E5B6E" w:rsidRDefault="009A25E0" w:rsidP="000E5B6E">
      <w:pPr>
        <w:pStyle w:val="ListParagraph"/>
        <w:numPr>
          <w:ilvl w:val="0"/>
          <w:numId w:val="3"/>
        </w:numPr>
        <w:rPr>
          <w:rFonts w:ascii="Century Gothic" w:hAnsi="Century Gothic"/>
        </w:rPr>
      </w:pPr>
      <w:r w:rsidRPr="000E5B6E">
        <w:rPr>
          <w:rFonts w:ascii="Century Gothic" w:hAnsi="Century Gothic"/>
        </w:rPr>
        <w:t xml:space="preserve">No flammable liquids are to be used to light or accelerate fires. </w:t>
      </w:r>
    </w:p>
    <w:p w14:paraId="5B520C17" w14:textId="77777777" w:rsidR="000E5B6E" w:rsidRPr="000E5B6E" w:rsidRDefault="009A25E0" w:rsidP="000E5B6E">
      <w:pPr>
        <w:pStyle w:val="ListParagraph"/>
        <w:numPr>
          <w:ilvl w:val="0"/>
          <w:numId w:val="3"/>
        </w:numPr>
        <w:rPr>
          <w:rFonts w:ascii="Century Gothic" w:hAnsi="Century Gothic"/>
        </w:rPr>
      </w:pPr>
      <w:r w:rsidRPr="000E5B6E">
        <w:rPr>
          <w:rFonts w:ascii="Century Gothic" w:hAnsi="Century Gothic"/>
        </w:rPr>
        <w:t xml:space="preserve">No plastics are to be burnt. </w:t>
      </w:r>
    </w:p>
    <w:p w14:paraId="75AB8DA5" w14:textId="77777777" w:rsidR="000E5B6E" w:rsidRPr="000E5B6E" w:rsidRDefault="009A25E0" w:rsidP="000E5B6E">
      <w:pPr>
        <w:pStyle w:val="ListParagraph"/>
        <w:numPr>
          <w:ilvl w:val="0"/>
          <w:numId w:val="3"/>
        </w:numPr>
        <w:rPr>
          <w:rFonts w:ascii="Century Gothic" w:hAnsi="Century Gothic"/>
        </w:rPr>
      </w:pPr>
      <w:r w:rsidRPr="000E5B6E">
        <w:rPr>
          <w:rFonts w:ascii="Century Gothic" w:hAnsi="Century Gothic"/>
        </w:rPr>
        <w:t xml:space="preserve">If sessions involve children adding fuel to the fire, this must be done with </w:t>
      </w:r>
      <w:proofErr w:type="gramStart"/>
      <w:r w:rsidRPr="000E5B6E">
        <w:rPr>
          <w:rFonts w:ascii="Century Gothic" w:hAnsi="Century Gothic"/>
        </w:rPr>
        <w:t>one to one</w:t>
      </w:r>
      <w:proofErr w:type="gramEnd"/>
      <w:r w:rsidRPr="000E5B6E">
        <w:rPr>
          <w:rFonts w:ascii="Century Gothic" w:hAnsi="Century Gothic"/>
        </w:rPr>
        <w:t xml:space="preserve"> adult supervision. </w:t>
      </w:r>
    </w:p>
    <w:p w14:paraId="4BA70CCC" w14:textId="77777777" w:rsidR="000E5B6E" w:rsidRPr="000E5B6E" w:rsidRDefault="009A25E0" w:rsidP="000E5B6E">
      <w:pPr>
        <w:pStyle w:val="ListParagraph"/>
        <w:numPr>
          <w:ilvl w:val="0"/>
          <w:numId w:val="3"/>
        </w:numPr>
        <w:rPr>
          <w:rFonts w:ascii="Century Gothic" w:hAnsi="Century Gothic"/>
        </w:rPr>
      </w:pPr>
      <w:r w:rsidRPr="000E5B6E">
        <w:rPr>
          <w:rFonts w:ascii="Century Gothic" w:hAnsi="Century Gothic"/>
        </w:rPr>
        <w:t>Sticks/wood must be placed, not thrown, from the side of the fire. The hand should never go over the fire.</w:t>
      </w:r>
    </w:p>
    <w:p w14:paraId="7DDCFDCC" w14:textId="77777777" w:rsidR="000E5B6E" w:rsidRPr="000E5B6E" w:rsidRDefault="009A25E0">
      <w:pPr>
        <w:rPr>
          <w:rFonts w:ascii="Century Gothic" w:hAnsi="Century Gothic"/>
        </w:rPr>
      </w:pPr>
      <w:r w:rsidRPr="000E5B6E">
        <w:rPr>
          <w:rFonts w:ascii="Century Gothic" w:hAnsi="Century Gothic"/>
        </w:rPr>
        <w:t xml:space="preserve">Extinguishing fires </w:t>
      </w:r>
    </w:p>
    <w:p w14:paraId="368ADA2F" w14:textId="77777777" w:rsidR="000E5B6E" w:rsidRPr="000E5B6E" w:rsidRDefault="009A25E0" w:rsidP="000E5B6E">
      <w:pPr>
        <w:pStyle w:val="ListParagraph"/>
        <w:numPr>
          <w:ilvl w:val="0"/>
          <w:numId w:val="4"/>
        </w:numPr>
        <w:rPr>
          <w:rFonts w:ascii="Century Gothic" w:hAnsi="Century Gothic"/>
        </w:rPr>
      </w:pPr>
      <w:r w:rsidRPr="000E5B6E">
        <w:rPr>
          <w:rFonts w:ascii="Century Gothic" w:hAnsi="Century Gothic"/>
        </w:rPr>
        <w:t xml:space="preserve">All fires must be extinguished at the end of a session. </w:t>
      </w:r>
    </w:p>
    <w:p w14:paraId="537DD8DC" w14:textId="77777777" w:rsidR="000E5B6E" w:rsidRPr="000E5B6E" w:rsidRDefault="009A25E0" w:rsidP="000E5B6E">
      <w:pPr>
        <w:pStyle w:val="ListParagraph"/>
        <w:numPr>
          <w:ilvl w:val="0"/>
          <w:numId w:val="4"/>
        </w:numPr>
        <w:rPr>
          <w:rFonts w:ascii="Century Gothic" w:hAnsi="Century Gothic"/>
        </w:rPr>
      </w:pPr>
      <w:r w:rsidRPr="000E5B6E">
        <w:rPr>
          <w:rFonts w:ascii="Century Gothic" w:hAnsi="Century Gothic"/>
        </w:rPr>
        <w:t xml:space="preserve">Water should always be to hand during campfire sessions. </w:t>
      </w:r>
    </w:p>
    <w:p w14:paraId="7134FABF" w14:textId="77777777" w:rsidR="000E5B6E" w:rsidRPr="000E5B6E" w:rsidRDefault="009A25E0" w:rsidP="000E5B6E">
      <w:pPr>
        <w:pStyle w:val="ListParagraph"/>
        <w:numPr>
          <w:ilvl w:val="0"/>
          <w:numId w:val="4"/>
        </w:numPr>
        <w:rPr>
          <w:rFonts w:ascii="Century Gothic" w:hAnsi="Century Gothic"/>
        </w:rPr>
      </w:pPr>
      <w:r w:rsidRPr="000E5B6E">
        <w:rPr>
          <w:rFonts w:ascii="Century Gothic" w:hAnsi="Century Gothic"/>
        </w:rPr>
        <w:t xml:space="preserve">Whenever possible, all fuels should be burnt off to ash. </w:t>
      </w:r>
    </w:p>
    <w:p w14:paraId="2001D8B0" w14:textId="77777777" w:rsidR="000E5B6E" w:rsidRPr="000E5B6E" w:rsidRDefault="009A25E0" w:rsidP="000E5B6E">
      <w:pPr>
        <w:pStyle w:val="ListParagraph"/>
        <w:numPr>
          <w:ilvl w:val="0"/>
          <w:numId w:val="4"/>
        </w:numPr>
        <w:rPr>
          <w:rFonts w:ascii="Century Gothic" w:hAnsi="Century Gothic"/>
        </w:rPr>
      </w:pPr>
      <w:r w:rsidRPr="000E5B6E">
        <w:rPr>
          <w:rFonts w:ascii="Century Gothic" w:hAnsi="Century Gothic"/>
        </w:rPr>
        <w:lastRenderedPageBreak/>
        <w:t xml:space="preserve">Forest School Leaders should ensure that any large remains of wood are separated from one another. </w:t>
      </w:r>
    </w:p>
    <w:p w14:paraId="65B70DEC" w14:textId="77777777" w:rsidR="000E5B6E" w:rsidRPr="000E5B6E" w:rsidRDefault="009A25E0" w:rsidP="000E5B6E">
      <w:pPr>
        <w:pStyle w:val="ListParagraph"/>
        <w:numPr>
          <w:ilvl w:val="0"/>
          <w:numId w:val="4"/>
        </w:numPr>
        <w:rPr>
          <w:rFonts w:ascii="Century Gothic" w:hAnsi="Century Gothic"/>
        </w:rPr>
      </w:pPr>
      <w:r w:rsidRPr="000E5B6E">
        <w:rPr>
          <w:rFonts w:ascii="Century Gothic" w:hAnsi="Century Gothic"/>
        </w:rPr>
        <w:t xml:space="preserve">At the end of the session, the fire must be doused down with water and stirred until all smoke and steam has ceased. </w:t>
      </w:r>
    </w:p>
    <w:p w14:paraId="7589A4EA" w14:textId="35816555" w:rsidR="009A25E0" w:rsidRPr="000E5B6E" w:rsidRDefault="009A25E0" w:rsidP="000E5B6E">
      <w:pPr>
        <w:pStyle w:val="ListParagraph"/>
        <w:numPr>
          <w:ilvl w:val="0"/>
          <w:numId w:val="4"/>
        </w:numPr>
        <w:rPr>
          <w:rFonts w:ascii="Century Gothic" w:hAnsi="Century Gothic"/>
          <w:sz w:val="24"/>
          <w:szCs w:val="24"/>
        </w:rPr>
      </w:pPr>
      <w:r w:rsidRPr="000E5B6E">
        <w:rPr>
          <w:rFonts w:ascii="Century Gothic" w:hAnsi="Century Gothic"/>
        </w:rPr>
        <w:t>Large build ups of potash, from several fires, need to be dispersed. This must only be done when it has totally cooled. It should be finely scattered throughout the woodland to enable natural decomposition.</w:t>
      </w:r>
    </w:p>
    <w:p w14:paraId="6FED49BB" w14:textId="77777777" w:rsidR="000E5B6E" w:rsidRPr="000E5B6E" w:rsidRDefault="000E5B6E" w:rsidP="000E5B6E">
      <w:pPr>
        <w:rPr>
          <w:rFonts w:ascii="Century Gothic" w:hAnsi="Century Gothic" w:cs="Arial"/>
          <w:b/>
          <w:bCs/>
          <w:sz w:val="24"/>
          <w:szCs w:val="24"/>
        </w:rPr>
      </w:pPr>
      <w:r w:rsidRPr="000E5B6E">
        <w:rPr>
          <w:rFonts w:ascii="Century Gothic" w:hAnsi="Century Gothic" w:cs="Arial"/>
          <w:b/>
          <w:bCs/>
          <w:sz w:val="24"/>
          <w:szCs w:val="24"/>
        </w:rPr>
        <w:t>Managing Risk</w:t>
      </w:r>
    </w:p>
    <w:p w14:paraId="7D326F69" w14:textId="62F9FE50" w:rsidR="000E5B6E" w:rsidRPr="00AA1E8B" w:rsidRDefault="000E5B6E" w:rsidP="000E5B6E">
      <w:pPr>
        <w:rPr>
          <w:rFonts w:ascii="Century Gothic" w:hAnsi="Century Gothic" w:cs="Arial"/>
        </w:rPr>
      </w:pPr>
      <w:r w:rsidRPr="00AA1E8B">
        <w:rPr>
          <w:rFonts w:ascii="Century Gothic" w:hAnsi="Century Gothic" w:cs="Arial"/>
        </w:rPr>
        <w:t xml:space="preserve">Forest School aims to develop children’s self-esteem, independence, and motivation to learn in a safe environment. The Forest School Leader will therefore be responsible for conducting appropriate site and activity risk assessments prior to each session. A </w:t>
      </w:r>
      <w:r w:rsidR="00C968EA" w:rsidRPr="00AA1E8B">
        <w:rPr>
          <w:rFonts w:ascii="Century Gothic" w:hAnsi="Century Gothic" w:cs="Arial"/>
        </w:rPr>
        <w:t>five-step</w:t>
      </w:r>
      <w:r w:rsidRPr="00AA1E8B">
        <w:rPr>
          <w:rFonts w:ascii="Century Gothic" w:hAnsi="Century Gothic" w:cs="Arial"/>
        </w:rPr>
        <w:t xml:space="preserve"> approach is adopted whereby the following steps are taken:</w:t>
      </w:r>
    </w:p>
    <w:p w14:paraId="12E8FF51" w14:textId="77777777" w:rsidR="000E5B6E" w:rsidRPr="00AA1E8B" w:rsidRDefault="000E5B6E" w:rsidP="000E5B6E">
      <w:pPr>
        <w:pStyle w:val="ListParagraph"/>
        <w:numPr>
          <w:ilvl w:val="0"/>
          <w:numId w:val="5"/>
        </w:numPr>
        <w:spacing w:after="200" w:line="276" w:lineRule="auto"/>
        <w:rPr>
          <w:rFonts w:ascii="Century Gothic" w:hAnsi="Century Gothic" w:cs="Arial"/>
        </w:rPr>
      </w:pPr>
      <w:r w:rsidRPr="00AA1E8B">
        <w:rPr>
          <w:rFonts w:ascii="Century Gothic" w:hAnsi="Century Gothic" w:cs="Arial"/>
        </w:rPr>
        <w:t xml:space="preserve">Identify hazards and risks. </w:t>
      </w:r>
    </w:p>
    <w:p w14:paraId="0F9776C2" w14:textId="77777777" w:rsidR="000E5B6E" w:rsidRPr="00AA1E8B" w:rsidRDefault="000E5B6E" w:rsidP="000E5B6E">
      <w:pPr>
        <w:pStyle w:val="ListParagraph"/>
        <w:numPr>
          <w:ilvl w:val="0"/>
          <w:numId w:val="5"/>
        </w:numPr>
        <w:spacing w:after="200" w:line="276" w:lineRule="auto"/>
        <w:rPr>
          <w:rFonts w:ascii="Century Gothic" w:hAnsi="Century Gothic" w:cs="Arial"/>
        </w:rPr>
      </w:pPr>
      <w:r w:rsidRPr="00AA1E8B">
        <w:rPr>
          <w:rFonts w:ascii="Century Gothic" w:hAnsi="Century Gothic" w:cs="Arial"/>
        </w:rPr>
        <w:t xml:space="preserve">Decide who may be harmed and how. </w:t>
      </w:r>
    </w:p>
    <w:p w14:paraId="40B3AA06" w14:textId="77777777" w:rsidR="000E5B6E" w:rsidRPr="00AA1E8B" w:rsidRDefault="000E5B6E" w:rsidP="000E5B6E">
      <w:pPr>
        <w:pStyle w:val="ListParagraph"/>
        <w:numPr>
          <w:ilvl w:val="0"/>
          <w:numId w:val="5"/>
        </w:numPr>
        <w:spacing w:after="200" w:line="276" w:lineRule="auto"/>
        <w:rPr>
          <w:rFonts w:ascii="Century Gothic" w:hAnsi="Century Gothic" w:cs="Arial"/>
        </w:rPr>
      </w:pPr>
      <w:r w:rsidRPr="00AA1E8B">
        <w:rPr>
          <w:rFonts w:ascii="Century Gothic" w:hAnsi="Century Gothic" w:cs="Arial"/>
        </w:rPr>
        <w:t xml:space="preserve">Evaluate the risks and decide if existing controls are adequate or whether more should be done. </w:t>
      </w:r>
    </w:p>
    <w:p w14:paraId="478E6ED6" w14:textId="77777777" w:rsidR="000E5B6E" w:rsidRPr="00AA1E8B" w:rsidRDefault="000E5B6E" w:rsidP="000E5B6E">
      <w:pPr>
        <w:pStyle w:val="ListParagraph"/>
        <w:numPr>
          <w:ilvl w:val="0"/>
          <w:numId w:val="5"/>
        </w:numPr>
        <w:spacing w:after="200" w:line="276" w:lineRule="auto"/>
        <w:rPr>
          <w:rFonts w:ascii="Century Gothic" w:hAnsi="Century Gothic" w:cs="Arial"/>
        </w:rPr>
      </w:pPr>
      <w:r w:rsidRPr="00AA1E8B">
        <w:rPr>
          <w:rFonts w:ascii="Century Gothic" w:hAnsi="Century Gothic" w:cs="Arial"/>
        </w:rPr>
        <w:t xml:space="preserve">Record findings, including daily amendments to standing risk assessments based on site visits and observations. </w:t>
      </w:r>
    </w:p>
    <w:p w14:paraId="3E3EEC99" w14:textId="77777777" w:rsidR="000E5B6E" w:rsidRPr="00AA1E8B" w:rsidRDefault="000E5B6E" w:rsidP="000E5B6E">
      <w:pPr>
        <w:pStyle w:val="ListParagraph"/>
        <w:numPr>
          <w:ilvl w:val="0"/>
          <w:numId w:val="5"/>
        </w:numPr>
        <w:spacing w:after="200" w:line="276" w:lineRule="auto"/>
        <w:rPr>
          <w:rFonts w:ascii="Century Gothic" w:hAnsi="Century Gothic" w:cs="Arial"/>
        </w:rPr>
      </w:pPr>
      <w:r w:rsidRPr="00AA1E8B">
        <w:rPr>
          <w:rFonts w:ascii="Century Gothic" w:hAnsi="Century Gothic" w:cs="Arial"/>
        </w:rPr>
        <w:t xml:space="preserve">Review assessments on a regular basis. </w:t>
      </w:r>
    </w:p>
    <w:p w14:paraId="0F076FCB" w14:textId="77777777" w:rsidR="000E5B6E" w:rsidRPr="00AA1E8B" w:rsidRDefault="000E5B6E" w:rsidP="000E5B6E">
      <w:pPr>
        <w:rPr>
          <w:rFonts w:ascii="Century Gothic" w:hAnsi="Century Gothic" w:cs="Arial"/>
        </w:rPr>
      </w:pPr>
      <w:r w:rsidRPr="00AA1E8B">
        <w:rPr>
          <w:rFonts w:ascii="Century Gothic" w:hAnsi="Century Gothic" w:cs="Arial"/>
        </w:rPr>
        <w:t xml:space="preserve">Participants, including staff and volunteers, will be informed of potential hazards and methods of working to minimise their risk further. When possible, all participants will be involved in the risk assessment process as part of their learning. </w:t>
      </w:r>
    </w:p>
    <w:p w14:paraId="2B5879CB" w14:textId="77777777" w:rsidR="000E5B6E" w:rsidRPr="00AA1E8B" w:rsidRDefault="000E5B6E" w:rsidP="000E5B6E">
      <w:pPr>
        <w:rPr>
          <w:rFonts w:ascii="Century Gothic" w:hAnsi="Century Gothic" w:cs="Arial"/>
        </w:rPr>
      </w:pPr>
      <w:r w:rsidRPr="00AA1E8B">
        <w:rPr>
          <w:rFonts w:ascii="Century Gothic" w:hAnsi="Century Gothic" w:cs="Arial"/>
        </w:rPr>
        <w:t xml:space="preserve">Particularly in relation to the use of hand tools and management of fire, participants will be taught appropriate and adequate skills to keep themselves safe. </w:t>
      </w:r>
    </w:p>
    <w:p w14:paraId="7C451950" w14:textId="77777777" w:rsidR="000E5B6E" w:rsidRPr="00AA1E8B" w:rsidRDefault="000E5B6E" w:rsidP="000E5B6E">
      <w:pPr>
        <w:rPr>
          <w:rFonts w:ascii="Century Gothic" w:hAnsi="Century Gothic" w:cs="Arial"/>
        </w:rPr>
      </w:pPr>
      <w:r w:rsidRPr="00AA1E8B">
        <w:rPr>
          <w:rFonts w:ascii="Century Gothic" w:hAnsi="Century Gothic" w:cs="Arial"/>
        </w:rPr>
        <w:t>Our aim is not to eliminate risk but to weigh up risks and benefits. All customers/participants are given a tour of the site and informed of the associated risks. The importance of allowing participants to risk assess for themselves based on knowledge of the site is discussed.</w:t>
      </w:r>
    </w:p>
    <w:p w14:paraId="01E91797" w14:textId="2F754FD9" w:rsidR="000E5B6E" w:rsidRDefault="000E5B6E" w:rsidP="000E5B6E">
      <w:pPr>
        <w:rPr>
          <w:rFonts w:ascii="Century Gothic" w:hAnsi="Century Gothic" w:cs="Arial"/>
        </w:rPr>
      </w:pPr>
      <w:r w:rsidRPr="00AA1E8B">
        <w:rPr>
          <w:rFonts w:ascii="Century Gothic" w:hAnsi="Century Gothic" w:cs="Arial"/>
        </w:rPr>
        <w:t>Allowing and promoting individual risk and benefit assessments for activities and the use of the woodland develops self-awareness, self-regulation, social skills, self-motivation, and empathy.</w:t>
      </w:r>
    </w:p>
    <w:p w14:paraId="047CD6C0" w14:textId="77777777" w:rsidR="00AA1E8B" w:rsidRPr="005E43B8" w:rsidRDefault="00AA1E8B" w:rsidP="00AA1E8B">
      <w:pPr>
        <w:rPr>
          <w:rFonts w:ascii="Century Gothic" w:hAnsi="Century Gothic" w:cs="Arial"/>
          <w:b/>
          <w:sz w:val="24"/>
          <w:szCs w:val="24"/>
        </w:rPr>
      </w:pPr>
      <w:r w:rsidRPr="005E43B8">
        <w:rPr>
          <w:rFonts w:ascii="Century Gothic" w:hAnsi="Century Gothic" w:cs="Arial"/>
          <w:b/>
          <w:sz w:val="24"/>
          <w:szCs w:val="24"/>
        </w:rPr>
        <w:t>Emergency Procedure</w:t>
      </w:r>
    </w:p>
    <w:p w14:paraId="444727CA" w14:textId="77777777" w:rsidR="00AA1E8B" w:rsidRPr="005E43B8" w:rsidRDefault="00AA1E8B" w:rsidP="00AA1E8B">
      <w:pPr>
        <w:rPr>
          <w:rFonts w:ascii="Century Gothic" w:hAnsi="Century Gothic" w:cs="Arial"/>
        </w:rPr>
      </w:pPr>
      <w:r w:rsidRPr="005E43B8">
        <w:rPr>
          <w:rFonts w:ascii="Century Gothic" w:hAnsi="Century Gothic" w:cs="Arial"/>
        </w:rPr>
        <w:t>Prior to Forest School sessions participants are briefed on what they will be expected to do in the event of an emergency.</w:t>
      </w:r>
    </w:p>
    <w:p w14:paraId="78CE5861" w14:textId="77777777" w:rsidR="00AA1E8B" w:rsidRPr="005E43B8" w:rsidRDefault="00AA1E8B" w:rsidP="00AA1E8B">
      <w:pPr>
        <w:rPr>
          <w:rFonts w:ascii="Century Gothic" w:hAnsi="Century Gothic" w:cs="Arial"/>
        </w:rPr>
      </w:pPr>
      <w:r w:rsidRPr="005E43B8">
        <w:rPr>
          <w:rFonts w:ascii="Century Gothic" w:hAnsi="Century Gothic" w:cs="Arial"/>
        </w:rPr>
        <w:t>The emergency assembly point is clearly pointed out and the use of the emergency bell discussed.</w:t>
      </w:r>
    </w:p>
    <w:p w14:paraId="1F2185F0" w14:textId="77777777" w:rsidR="00AA1E8B" w:rsidRPr="005E43B8" w:rsidRDefault="00AA1E8B" w:rsidP="00AA1E8B">
      <w:pPr>
        <w:rPr>
          <w:rFonts w:ascii="Century Gothic" w:hAnsi="Century Gothic" w:cs="Arial"/>
        </w:rPr>
      </w:pPr>
      <w:r w:rsidRPr="005E43B8">
        <w:rPr>
          <w:rFonts w:ascii="Century Gothic" w:hAnsi="Century Gothic" w:cs="Arial"/>
        </w:rPr>
        <w:lastRenderedPageBreak/>
        <w:t xml:space="preserve">The site is fully fenced and enclosed but there is direct access to through the main gate to the road. </w:t>
      </w:r>
    </w:p>
    <w:p w14:paraId="641C1609" w14:textId="77777777" w:rsidR="00AA1E8B" w:rsidRPr="005E43B8" w:rsidRDefault="00AA1E8B" w:rsidP="00AA1E8B">
      <w:pPr>
        <w:rPr>
          <w:rFonts w:ascii="Century Gothic" w:hAnsi="Century Gothic" w:cs="Arial"/>
        </w:rPr>
      </w:pPr>
      <w:r w:rsidRPr="005E43B8">
        <w:rPr>
          <w:rFonts w:ascii="Century Gothic" w:hAnsi="Century Gothic" w:cs="Arial"/>
        </w:rPr>
        <w:t>The gates to the site are closed 15 minutes into a session and will remain closed until the end of the session when a Forest School leader will open them.</w:t>
      </w:r>
    </w:p>
    <w:p w14:paraId="24864CE9" w14:textId="77777777" w:rsidR="00AA1E8B" w:rsidRPr="005E43B8" w:rsidRDefault="00AA1E8B" w:rsidP="00AA1E8B">
      <w:pPr>
        <w:rPr>
          <w:rFonts w:ascii="Century Gothic" w:hAnsi="Century Gothic" w:cs="Arial"/>
        </w:rPr>
      </w:pPr>
      <w:r w:rsidRPr="005E43B8">
        <w:rPr>
          <w:rFonts w:ascii="Century Gothic" w:hAnsi="Century Gothic" w:cs="Arial"/>
        </w:rPr>
        <w:t>Emergency access is always maintained.</w:t>
      </w:r>
    </w:p>
    <w:p w14:paraId="4F4140DD" w14:textId="77777777" w:rsidR="00AA1E8B" w:rsidRPr="005E43B8" w:rsidRDefault="00AA1E8B" w:rsidP="00AA1E8B">
      <w:pPr>
        <w:rPr>
          <w:rFonts w:ascii="Century Gothic" w:hAnsi="Century Gothic" w:cs="Arial"/>
        </w:rPr>
      </w:pPr>
      <w:r w:rsidRPr="005E43B8">
        <w:rPr>
          <w:rFonts w:ascii="Century Gothic" w:hAnsi="Century Gothic" w:cs="Arial"/>
        </w:rPr>
        <w:t>Anyone arriving late or leaving early will be asked to shut the gate behind them.</w:t>
      </w:r>
    </w:p>
    <w:p w14:paraId="44F51F73" w14:textId="77777777" w:rsidR="001B0ACD" w:rsidRDefault="00AA1E8B" w:rsidP="00AA1E8B">
      <w:pPr>
        <w:rPr>
          <w:rFonts w:ascii="Century Gothic" w:hAnsi="Century Gothic" w:cs="Arial"/>
        </w:rPr>
      </w:pPr>
      <w:r w:rsidRPr="005E43B8">
        <w:rPr>
          <w:rFonts w:ascii="Century Gothic" w:hAnsi="Century Gothic" w:cs="Arial"/>
        </w:rPr>
        <w:t xml:space="preserve">All visitors to site will prearrange with the Forest School leader and be expected. In the event of an unexpected visitor a member of staff will be sent to greet them and assess their reason for being on site. </w:t>
      </w:r>
      <w:r w:rsidR="001B0ACD">
        <w:rPr>
          <w:rFonts w:ascii="Century Gothic" w:hAnsi="Century Gothic" w:cs="Arial"/>
        </w:rPr>
        <w:t xml:space="preserve">All visitors are signed in </w:t>
      </w:r>
      <w:proofErr w:type="gramStart"/>
      <w:r w:rsidR="001B0ACD">
        <w:rPr>
          <w:rFonts w:ascii="Century Gothic" w:hAnsi="Century Gothic" w:cs="Arial"/>
        </w:rPr>
        <w:t>a</w:t>
      </w:r>
      <w:proofErr w:type="gramEnd"/>
      <w:r w:rsidR="001B0ACD">
        <w:rPr>
          <w:rFonts w:ascii="Century Gothic" w:hAnsi="Century Gothic" w:cs="Arial"/>
        </w:rPr>
        <w:t xml:space="preserve"> ID checked.</w:t>
      </w:r>
    </w:p>
    <w:p w14:paraId="15623D4C" w14:textId="0AC45745" w:rsidR="00AA1E8B" w:rsidRPr="005E43B8" w:rsidRDefault="00AA1E8B" w:rsidP="00AA1E8B">
      <w:pPr>
        <w:rPr>
          <w:rFonts w:ascii="Century Gothic" w:hAnsi="Century Gothic" w:cs="Arial"/>
        </w:rPr>
      </w:pPr>
      <w:r w:rsidRPr="005E43B8">
        <w:rPr>
          <w:rFonts w:ascii="Century Gothic" w:hAnsi="Century Gothic" w:cs="Arial"/>
        </w:rPr>
        <w:t xml:space="preserve">There is a clear line of site to the gate from group gathering points. </w:t>
      </w:r>
    </w:p>
    <w:p w14:paraId="74D64C5F" w14:textId="77777777" w:rsidR="00AA1E8B" w:rsidRPr="005E43B8" w:rsidRDefault="00AA1E8B" w:rsidP="00AA1E8B">
      <w:pPr>
        <w:rPr>
          <w:rFonts w:ascii="Century Gothic" w:hAnsi="Century Gothic" w:cs="Arial"/>
        </w:rPr>
      </w:pPr>
      <w:r w:rsidRPr="005E43B8">
        <w:rPr>
          <w:rFonts w:ascii="Century Gothic" w:hAnsi="Century Gothic" w:cs="Arial"/>
        </w:rPr>
        <w:t xml:space="preserve">There is a minimum ratio of 1:8, adults: children </w:t>
      </w:r>
      <w:proofErr w:type="gramStart"/>
      <w:r w:rsidRPr="005E43B8">
        <w:rPr>
          <w:rFonts w:ascii="Century Gothic" w:hAnsi="Century Gothic" w:cs="Arial"/>
        </w:rPr>
        <w:t>at all times</w:t>
      </w:r>
      <w:proofErr w:type="gramEnd"/>
      <w:r w:rsidRPr="005E43B8">
        <w:rPr>
          <w:rFonts w:ascii="Century Gothic" w:hAnsi="Century Gothic" w:cs="Arial"/>
        </w:rPr>
        <w:t xml:space="preserve"> at the Wilderness Grove.</w:t>
      </w:r>
    </w:p>
    <w:p w14:paraId="5C3CC874" w14:textId="7FF746AD" w:rsidR="00AA1E8B" w:rsidRPr="005E43B8" w:rsidRDefault="00AA1E8B" w:rsidP="00AA1E8B">
      <w:pPr>
        <w:rPr>
          <w:rFonts w:ascii="Century Gothic" w:hAnsi="Century Gothic" w:cs="Arial"/>
        </w:rPr>
      </w:pPr>
      <w:r w:rsidRPr="005E43B8">
        <w:rPr>
          <w:rFonts w:ascii="Century Gothic" w:hAnsi="Century Gothic" w:cs="Arial"/>
        </w:rPr>
        <w:t>Supervising parent</w:t>
      </w:r>
      <w:r w:rsidR="00620660">
        <w:rPr>
          <w:rFonts w:ascii="Century Gothic" w:hAnsi="Century Gothic" w:cs="Arial"/>
        </w:rPr>
        <w:t>/</w:t>
      </w:r>
      <w:proofErr w:type="spellStart"/>
      <w:r w:rsidR="00620660">
        <w:rPr>
          <w:rFonts w:ascii="Century Gothic" w:hAnsi="Century Gothic" w:cs="Arial"/>
        </w:rPr>
        <w:t>carers</w:t>
      </w:r>
      <w:r w:rsidRPr="005E43B8">
        <w:rPr>
          <w:rFonts w:ascii="Century Gothic" w:hAnsi="Century Gothic" w:cs="Arial"/>
        </w:rPr>
        <w:t>s</w:t>
      </w:r>
      <w:proofErr w:type="spellEnd"/>
      <w:r w:rsidRPr="005E43B8">
        <w:rPr>
          <w:rFonts w:ascii="Century Gothic" w:hAnsi="Century Gothic" w:cs="Arial"/>
        </w:rPr>
        <w:t xml:space="preserve"> are included in this ratio.</w:t>
      </w:r>
    </w:p>
    <w:p w14:paraId="22E2F25E" w14:textId="77777777" w:rsidR="00AA1E8B" w:rsidRPr="005E43B8" w:rsidRDefault="00AA1E8B" w:rsidP="00AA1E8B">
      <w:pPr>
        <w:rPr>
          <w:rFonts w:ascii="Century Gothic" w:hAnsi="Century Gothic"/>
        </w:rPr>
      </w:pPr>
      <w:r w:rsidRPr="005E43B8">
        <w:rPr>
          <w:rFonts w:ascii="Century Gothic" w:hAnsi="Century Gothic"/>
        </w:rPr>
        <w:t>Parents who remain on site throughout the sessions hold responsibility for the safety and welfare of their children. Forest School Leaders aim to support parents and facilitate exploration of the environment through play.</w:t>
      </w:r>
    </w:p>
    <w:p w14:paraId="7778CD06" w14:textId="77777777" w:rsidR="00AA1E8B" w:rsidRPr="005E43B8" w:rsidRDefault="00AA1E8B" w:rsidP="00AA1E8B">
      <w:pPr>
        <w:rPr>
          <w:rFonts w:ascii="Century Gothic" w:hAnsi="Century Gothic" w:cs="Arial"/>
        </w:rPr>
      </w:pPr>
      <w:r w:rsidRPr="005E43B8">
        <w:rPr>
          <w:rFonts w:ascii="Century Gothic" w:hAnsi="Century Gothic" w:cs="Arial"/>
        </w:rPr>
        <w:t xml:space="preserve">The number of Forest School leaders onsite and in sessions is dependent on the needs of the group. A minimum of 2 trained leaders will </w:t>
      </w:r>
      <w:proofErr w:type="gramStart"/>
      <w:r w:rsidRPr="005E43B8">
        <w:rPr>
          <w:rFonts w:ascii="Century Gothic" w:hAnsi="Century Gothic" w:cs="Arial"/>
        </w:rPr>
        <w:t>be onsite at all times</w:t>
      </w:r>
      <w:proofErr w:type="gramEnd"/>
      <w:r w:rsidRPr="005E43B8">
        <w:rPr>
          <w:rFonts w:ascii="Century Gothic" w:hAnsi="Century Gothic" w:cs="Arial"/>
        </w:rPr>
        <w:t xml:space="preserve"> and asked to carry mobile phones to use in case of emergency.</w:t>
      </w:r>
    </w:p>
    <w:p w14:paraId="0E5AB0F2" w14:textId="2954B966" w:rsidR="00AA1E8B" w:rsidRPr="001B0ACD" w:rsidRDefault="00AA1E8B" w:rsidP="00AA1E8B">
      <w:pPr>
        <w:rPr>
          <w:rFonts w:ascii="Century Gothic" w:hAnsi="Century Gothic" w:cs="Arial"/>
        </w:rPr>
      </w:pPr>
      <w:r w:rsidRPr="005E43B8">
        <w:rPr>
          <w:rFonts w:ascii="Century Gothic" w:hAnsi="Century Gothic" w:cs="Arial"/>
        </w:rPr>
        <w:t xml:space="preserve">An additional emergency contact </w:t>
      </w:r>
      <w:proofErr w:type="gramStart"/>
      <w:r w:rsidRPr="005E43B8">
        <w:rPr>
          <w:rFonts w:ascii="Century Gothic" w:hAnsi="Century Gothic" w:cs="Arial"/>
        </w:rPr>
        <w:t>is available in person on the adjoining property at all times</w:t>
      </w:r>
      <w:proofErr w:type="gramEnd"/>
      <w:r w:rsidRPr="005E43B8">
        <w:rPr>
          <w:rFonts w:ascii="Century Gothic" w:hAnsi="Century Gothic" w:cs="Arial"/>
        </w:rPr>
        <w:t>.</w:t>
      </w:r>
    </w:p>
    <w:p w14:paraId="4842E3F1" w14:textId="4F6840D5" w:rsidR="00AA1E8B" w:rsidRPr="00AA1E8B" w:rsidRDefault="00AA1E8B" w:rsidP="00AA1E8B">
      <w:pPr>
        <w:rPr>
          <w:rFonts w:ascii="Century Gothic" w:hAnsi="Century Gothic" w:cs="Arial"/>
          <w:b/>
          <w:bCs/>
          <w:u w:val="single"/>
        </w:rPr>
      </w:pPr>
      <w:r w:rsidRPr="00AA1E8B">
        <w:rPr>
          <w:rFonts w:ascii="Century Gothic" w:hAnsi="Century Gothic" w:cs="Arial"/>
          <w:b/>
          <w:bCs/>
          <w:u w:val="single"/>
        </w:rPr>
        <w:t xml:space="preserve">In </w:t>
      </w:r>
      <w:r>
        <w:rPr>
          <w:rFonts w:ascii="Century Gothic" w:hAnsi="Century Gothic" w:cs="Arial"/>
          <w:b/>
          <w:bCs/>
          <w:u w:val="single"/>
        </w:rPr>
        <w:t>the Event of a Fire Evacuation</w:t>
      </w:r>
    </w:p>
    <w:p w14:paraId="492F7EF3" w14:textId="77777777" w:rsidR="00AA1E8B" w:rsidRPr="00AA1E8B" w:rsidRDefault="00AA1E8B" w:rsidP="00AA1E8B">
      <w:pPr>
        <w:rPr>
          <w:rFonts w:ascii="Century Gothic" w:hAnsi="Century Gothic" w:cs="Arial"/>
        </w:rPr>
      </w:pPr>
      <w:r w:rsidRPr="00AA1E8B">
        <w:rPr>
          <w:rFonts w:ascii="Century Gothic" w:hAnsi="Century Gothic" w:cs="Arial"/>
          <w:b/>
          <w:bCs/>
        </w:rPr>
        <w:t>The Pole barn is the Emergency Assembly Point</w:t>
      </w:r>
    </w:p>
    <w:p w14:paraId="3E26076B" w14:textId="77777777" w:rsidR="00AA1E8B" w:rsidRPr="00AA1E8B" w:rsidRDefault="00AA1E8B" w:rsidP="00AA1E8B">
      <w:pPr>
        <w:rPr>
          <w:rFonts w:ascii="Century Gothic" w:hAnsi="Century Gothic" w:cs="Arial"/>
        </w:rPr>
      </w:pPr>
      <w:r w:rsidRPr="00AA1E8B">
        <w:rPr>
          <w:rFonts w:ascii="Century Gothic" w:hAnsi="Century Gothic" w:cs="Arial"/>
        </w:rPr>
        <w:t>The Emergency bell can be heard throughout the woodland and is placed so everyone can access it. Emergency procedures are tested and practiced deliberately with all groups. Any member of the group or Forest School leader may ring the bell to signal an emergency.</w:t>
      </w:r>
    </w:p>
    <w:p w14:paraId="53F7773A" w14:textId="77777777" w:rsidR="00AA1E8B" w:rsidRPr="00AA1E8B" w:rsidRDefault="00AA1E8B" w:rsidP="00AA1E8B">
      <w:pPr>
        <w:rPr>
          <w:rFonts w:ascii="Century Gothic" w:hAnsi="Century Gothic" w:cs="Arial"/>
        </w:rPr>
      </w:pPr>
      <w:r w:rsidRPr="00AA1E8B">
        <w:rPr>
          <w:rFonts w:ascii="Century Gothic" w:hAnsi="Century Gothic" w:cs="Arial"/>
        </w:rPr>
        <w:t>In the event of that the emergency bell in the pole barn has been rung</w:t>
      </w:r>
    </w:p>
    <w:p w14:paraId="57A5C05D" w14:textId="77777777" w:rsidR="00AA1E8B" w:rsidRPr="00AA1E8B" w:rsidRDefault="00AA1E8B" w:rsidP="00AA1E8B">
      <w:pPr>
        <w:rPr>
          <w:rFonts w:ascii="Century Gothic" w:hAnsi="Century Gothic" w:cs="Arial"/>
        </w:rPr>
      </w:pPr>
      <w:r w:rsidRPr="00AA1E8B">
        <w:rPr>
          <w:rFonts w:ascii="Century Gothic" w:hAnsi="Century Gothic" w:cs="Arial"/>
        </w:rPr>
        <w:t xml:space="preserve">Forest School leaders will: </w:t>
      </w:r>
    </w:p>
    <w:p w14:paraId="5F9659E8" w14:textId="15229A93" w:rsidR="00AA1E8B" w:rsidRPr="00AA1E8B" w:rsidRDefault="00AA1E8B" w:rsidP="00AA1E8B">
      <w:pPr>
        <w:pStyle w:val="ListParagraph"/>
        <w:numPr>
          <w:ilvl w:val="0"/>
          <w:numId w:val="7"/>
        </w:numPr>
        <w:rPr>
          <w:rFonts w:ascii="Century Gothic" w:hAnsi="Century Gothic" w:cs="Arial"/>
        </w:rPr>
      </w:pPr>
      <w:r>
        <w:rPr>
          <w:rFonts w:ascii="Century Gothic" w:hAnsi="Century Gothic" w:cs="Arial"/>
        </w:rPr>
        <w:t>Act immediately to ensure the safety of all onsite</w:t>
      </w:r>
    </w:p>
    <w:p w14:paraId="2603F226" w14:textId="77777777" w:rsidR="00AA1E8B" w:rsidRPr="00AA1E8B" w:rsidRDefault="00AA1E8B" w:rsidP="00AA1E8B">
      <w:pPr>
        <w:pStyle w:val="ListParagraph"/>
        <w:numPr>
          <w:ilvl w:val="0"/>
          <w:numId w:val="7"/>
        </w:numPr>
        <w:rPr>
          <w:rFonts w:ascii="Century Gothic" w:hAnsi="Century Gothic" w:cs="Arial"/>
        </w:rPr>
      </w:pPr>
      <w:r w:rsidRPr="00AA1E8B">
        <w:rPr>
          <w:rFonts w:ascii="Century Gothic" w:hAnsi="Century Gothic" w:cs="Arial"/>
        </w:rPr>
        <w:t>Direct all customers to the pole barn</w:t>
      </w:r>
    </w:p>
    <w:p w14:paraId="006D5F9E" w14:textId="77777777" w:rsidR="00AA1E8B" w:rsidRPr="00AA1E8B" w:rsidRDefault="00AA1E8B" w:rsidP="00AA1E8B">
      <w:pPr>
        <w:pStyle w:val="ListParagraph"/>
        <w:numPr>
          <w:ilvl w:val="0"/>
          <w:numId w:val="7"/>
        </w:numPr>
        <w:rPr>
          <w:rFonts w:ascii="Century Gothic" w:hAnsi="Century Gothic" w:cs="Arial"/>
        </w:rPr>
      </w:pPr>
      <w:r w:rsidRPr="00AA1E8B">
        <w:rPr>
          <w:rFonts w:ascii="Century Gothic" w:hAnsi="Century Gothic" w:cs="Arial"/>
        </w:rPr>
        <w:t>Assess the situation and follow the Emergency Action Plan</w:t>
      </w:r>
    </w:p>
    <w:p w14:paraId="55DE2092" w14:textId="72710944" w:rsidR="00AA1E8B" w:rsidRPr="005E43B8" w:rsidRDefault="00AA1E8B" w:rsidP="005E43B8">
      <w:pPr>
        <w:rPr>
          <w:rFonts w:ascii="Century Gothic" w:hAnsi="Century Gothic" w:cs="Arial"/>
        </w:rPr>
      </w:pPr>
      <w:r w:rsidRPr="005E43B8">
        <w:rPr>
          <w:rFonts w:ascii="Century Gothic" w:hAnsi="Century Gothic" w:cs="Arial"/>
        </w:rPr>
        <w:t>The emergency bell will be rung signalling all participants to gather at the Assembly point and the Forest School leader to implement the steps above.</w:t>
      </w:r>
    </w:p>
    <w:p w14:paraId="45945FD3" w14:textId="5E8AAF90" w:rsidR="00AA1E8B" w:rsidRPr="005E43B8" w:rsidRDefault="00AA1E8B" w:rsidP="005E43B8">
      <w:pPr>
        <w:rPr>
          <w:rFonts w:ascii="Century Gothic" w:hAnsi="Century Gothic" w:cs="Arial"/>
        </w:rPr>
      </w:pPr>
      <w:r w:rsidRPr="005E43B8">
        <w:rPr>
          <w:rFonts w:ascii="Century Gothic" w:hAnsi="Century Gothic" w:cs="Arial"/>
        </w:rPr>
        <w:lastRenderedPageBreak/>
        <w:t>The Forest School leader will take charge of implementing the emergency procedure ensuring the safety of the group. This may involve delegating tasks to other adults on site.</w:t>
      </w:r>
    </w:p>
    <w:p w14:paraId="682CF2DF" w14:textId="318BC634" w:rsidR="00AA1E8B" w:rsidRPr="005E43B8" w:rsidRDefault="00AA1E8B" w:rsidP="005E43B8">
      <w:pPr>
        <w:spacing w:after="200" w:line="276" w:lineRule="auto"/>
        <w:rPr>
          <w:rFonts w:ascii="Century Gothic" w:hAnsi="Century Gothic" w:cs="Arial"/>
        </w:rPr>
      </w:pPr>
      <w:r w:rsidRPr="005E43B8">
        <w:rPr>
          <w:rFonts w:ascii="Century Gothic" w:hAnsi="Century Gothic" w:cs="Arial"/>
        </w:rPr>
        <w:t xml:space="preserve">A dynamic risk assessment will be made by the Forest School leader considering the immediate safety of </w:t>
      </w:r>
      <w:r w:rsidR="001B0ACD">
        <w:rPr>
          <w:rFonts w:ascii="Century Gothic" w:hAnsi="Century Gothic" w:cs="Arial"/>
        </w:rPr>
        <w:t>any</w:t>
      </w:r>
      <w:r w:rsidRPr="005E43B8">
        <w:rPr>
          <w:rFonts w:ascii="Century Gothic" w:hAnsi="Century Gothic" w:cs="Arial"/>
        </w:rPr>
        <w:t xml:space="preserve"> casualty and/or group members. As in all first aid situations the greatest need will be dealt with first.</w:t>
      </w:r>
    </w:p>
    <w:p w14:paraId="1F6E5152" w14:textId="77777777" w:rsidR="00AA1E8B" w:rsidRPr="005E43B8" w:rsidRDefault="00AA1E8B" w:rsidP="005E43B8">
      <w:pPr>
        <w:spacing w:after="200" w:line="276" w:lineRule="auto"/>
        <w:rPr>
          <w:rFonts w:ascii="Century Gothic" w:hAnsi="Century Gothic" w:cs="Arial"/>
        </w:rPr>
      </w:pPr>
      <w:r w:rsidRPr="005E43B8">
        <w:rPr>
          <w:rFonts w:ascii="Century Gothic" w:hAnsi="Century Gothic" w:cs="Arial"/>
        </w:rPr>
        <w:t>Parents and additional adults supervising children may be asked to carry out specific tasks to support the Forest School leader i.e. contacting off site assistance, taking a register or helping customers to safely and promptly exit the site.</w:t>
      </w:r>
    </w:p>
    <w:p w14:paraId="66327760" w14:textId="00AFC596" w:rsidR="00AA1E8B" w:rsidRDefault="00AA1E8B" w:rsidP="005E43B8">
      <w:pPr>
        <w:rPr>
          <w:rFonts w:ascii="Century Gothic" w:hAnsi="Century Gothic"/>
        </w:rPr>
      </w:pPr>
      <w:r w:rsidRPr="005E43B8">
        <w:rPr>
          <w:rFonts w:ascii="Century Gothic" w:hAnsi="Century Gothic" w:cs="Arial"/>
        </w:rPr>
        <w:t xml:space="preserve">The Forest School Leader will follow the </w:t>
      </w:r>
      <w:r w:rsidRPr="005E43B8">
        <w:rPr>
          <w:rFonts w:ascii="Century Gothic" w:hAnsi="Century Gothic"/>
        </w:rPr>
        <w:t>Emergency Action Plan process</w:t>
      </w:r>
      <w:r w:rsidR="001B0ACD">
        <w:rPr>
          <w:rFonts w:ascii="Century Gothic" w:hAnsi="Century Gothic"/>
        </w:rPr>
        <w:t>.</w:t>
      </w:r>
    </w:p>
    <w:p w14:paraId="00E5AF6F" w14:textId="0287B0B0" w:rsidR="00482241" w:rsidRPr="00133970" w:rsidRDefault="00482241" w:rsidP="005E43B8">
      <w:pPr>
        <w:rPr>
          <w:rFonts w:ascii="Century Gothic" w:hAnsi="Century Gothic"/>
          <w:b/>
          <w:bCs/>
          <w:u w:val="single"/>
        </w:rPr>
      </w:pPr>
      <w:r w:rsidRPr="00133970">
        <w:rPr>
          <w:rFonts w:ascii="Century Gothic" w:hAnsi="Century Gothic"/>
          <w:b/>
          <w:bCs/>
          <w:u w:val="single"/>
        </w:rPr>
        <w:t>In the event</w:t>
      </w:r>
      <w:r w:rsidR="00133970">
        <w:rPr>
          <w:rFonts w:ascii="Century Gothic" w:hAnsi="Century Gothic"/>
          <w:b/>
          <w:bCs/>
          <w:u w:val="single"/>
        </w:rPr>
        <w:t>,</w:t>
      </w:r>
      <w:r w:rsidRPr="00133970">
        <w:rPr>
          <w:rFonts w:ascii="Century Gothic" w:hAnsi="Century Gothic"/>
          <w:b/>
          <w:bCs/>
          <w:u w:val="single"/>
        </w:rPr>
        <w:t xml:space="preserve"> </w:t>
      </w:r>
      <w:r w:rsidR="00133970">
        <w:rPr>
          <w:rFonts w:ascii="Century Gothic" w:hAnsi="Century Gothic"/>
          <w:b/>
          <w:bCs/>
          <w:u w:val="single"/>
        </w:rPr>
        <w:t>of the necessity</w:t>
      </w:r>
      <w:r w:rsidRPr="00133970">
        <w:rPr>
          <w:rFonts w:ascii="Century Gothic" w:hAnsi="Century Gothic"/>
          <w:b/>
          <w:bCs/>
          <w:u w:val="single"/>
        </w:rPr>
        <w:t xml:space="preserve"> to </w:t>
      </w:r>
      <w:r w:rsidR="00133970">
        <w:rPr>
          <w:rFonts w:ascii="Century Gothic" w:hAnsi="Century Gothic"/>
          <w:b/>
          <w:bCs/>
          <w:u w:val="single"/>
        </w:rPr>
        <w:t>evacuate</w:t>
      </w:r>
      <w:r w:rsidRPr="00133970">
        <w:rPr>
          <w:rFonts w:ascii="Century Gothic" w:hAnsi="Century Gothic"/>
          <w:b/>
          <w:bCs/>
          <w:u w:val="single"/>
        </w:rPr>
        <w:t xml:space="preserve"> the woodland site</w:t>
      </w:r>
    </w:p>
    <w:p w14:paraId="4CC14F59" w14:textId="2A91FDDF" w:rsidR="001B0ACD" w:rsidRDefault="001B0ACD" w:rsidP="005E43B8">
      <w:pPr>
        <w:rPr>
          <w:rFonts w:ascii="Century Gothic" w:hAnsi="Century Gothic"/>
        </w:rPr>
      </w:pPr>
      <w:r>
        <w:rPr>
          <w:rFonts w:ascii="Century Gothic" w:hAnsi="Century Gothic"/>
        </w:rPr>
        <w:t>As part of the dynamic risk assessment the Forest School leader will assess the safest way to exit the site. In most scenarios this will be along the main access track on foot.</w:t>
      </w:r>
    </w:p>
    <w:p w14:paraId="22D43988" w14:textId="4CB9F832" w:rsidR="001B0ACD" w:rsidRPr="00482241" w:rsidRDefault="00482241" w:rsidP="00482241">
      <w:pPr>
        <w:pStyle w:val="ListParagraph"/>
        <w:numPr>
          <w:ilvl w:val="0"/>
          <w:numId w:val="10"/>
        </w:numPr>
        <w:rPr>
          <w:rFonts w:ascii="Century Gothic" w:hAnsi="Century Gothic"/>
        </w:rPr>
      </w:pPr>
      <w:r w:rsidRPr="00482241">
        <w:rPr>
          <w:rFonts w:ascii="Century Gothic" w:hAnsi="Century Gothic"/>
        </w:rPr>
        <w:t>All participant</w:t>
      </w:r>
      <w:r w:rsidR="00133970">
        <w:rPr>
          <w:rFonts w:ascii="Century Gothic" w:hAnsi="Century Gothic"/>
        </w:rPr>
        <w:t>s</w:t>
      </w:r>
      <w:r w:rsidRPr="00482241">
        <w:rPr>
          <w:rFonts w:ascii="Century Gothic" w:hAnsi="Century Gothic"/>
        </w:rPr>
        <w:t xml:space="preserve"> will be led up the road to the concreate pad at the entrance of Meadow Harvest. </w:t>
      </w:r>
    </w:p>
    <w:p w14:paraId="3D12E0C4" w14:textId="5673B269" w:rsidR="00482241" w:rsidRPr="00482241" w:rsidRDefault="00482241" w:rsidP="00482241">
      <w:pPr>
        <w:pStyle w:val="ListParagraph"/>
        <w:numPr>
          <w:ilvl w:val="0"/>
          <w:numId w:val="10"/>
        </w:numPr>
        <w:rPr>
          <w:rFonts w:ascii="Century Gothic" w:hAnsi="Century Gothic"/>
        </w:rPr>
      </w:pPr>
      <w:r w:rsidRPr="00482241">
        <w:rPr>
          <w:rFonts w:ascii="Century Gothic" w:hAnsi="Century Gothic"/>
        </w:rPr>
        <w:t>A walking bus system will be adopted to safely transport participants to the entrance of Meadow Harvest.</w:t>
      </w:r>
    </w:p>
    <w:p w14:paraId="2F905231" w14:textId="0FA5C3A3" w:rsidR="00482241" w:rsidRPr="00482241" w:rsidRDefault="00482241" w:rsidP="00482241">
      <w:pPr>
        <w:pStyle w:val="ListParagraph"/>
        <w:numPr>
          <w:ilvl w:val="0"/>
          <w:numId w:val="10"/>
        </w:numPr>
        <w:rPr>
          <w:rFonts w:ascii="Century Gothic" w:hAnsi="Century Gothic"/>
        </w:rPr>
      </w:pPr>
      <w:r w:rsidRPr="00482241">
        <w:rPr>
          <w:rFonts w:ascii="Century Gothic" w:hAnsi="Century Gothic"/>
        </w:rPr>
        <w:t>One Forest School Leader at the front and one at the back.</w:t>
      </w:r>
    </w:p>
    <w:p w14:paraId="011439FE" w14:textId="00017947" w:rsidR="00482241" w:rsidRPr="00482241" w:rsidRDefault="00482241" w:rsidP="00482241">
      <w:pPr>
        <w:pStyle w:val="ListParagraph"/>
        <w:numPr>
          <w:ilvl w:val="0"/>
          <w:numId w:val="10"/>
        </w:numPr>
        <w:rPr>
          <w:rFonts w:ascii="Century Gothic" w:hAnsi="Century Gothic"/>
        </w:rPr>
      </w:pPr>
      <w:r w:rsidRPr="00482241">
        <w:rPr>
          <w:rFonts w:ascii="Century Gothic" w:hAnsi="Century Gothic"/>
        </w:rPr>
        <w:t>Highway code will be followed to navigate walking multiple participants up the road.</w:t>
      </w:r>
    </w:p>
    <w:p w14:paraId="04E5E054" w14:textId="792A145B" w:rsidR="00482241" w:rsidRPr="00482241" w:rsidRDefault="00482241" w:rsidP="00482241">
      <w:pPr>
        <w:pStyle w:val="ListParagraph"/>
        <w:numPr>
          <w:ilvl w:val="0"/>
          <w:numId w:val="10"/>
        </w:numPr>
        <w:rPr>
          <w:rFonts w:ascii="Century Gothic" w:hAnsi="Century Gothic"/>
        </w:rPr>
      </w:pPr>
      <w:r w:rsidRPr="00482241">
        <w:rPr>
          <w:rFonts w:ascii="Century Gothic" w:hAnsi="Century Gothic"/>
        </w:rPr>
        <w:t>A register will be taken when participants are gathered at the entrance of Meadow Harvest.</w:t>
      </w:r>
    </w:p>
    <w:p w14:paraId="4285077B" w14:textId="77777777" w:rsidR="00AA1E8B" w:rsidRPr="00AA1E8B" w:rsidRDefault="00AA1E8B" w:rsidP="000E5B6E">
      <w:pPr>
        <w:rPr>
          <w:rFonts w:ascii="Century Gothic" w:hAnsi="Century Gothic" w:cs="Arial"/>
        </w:rPr>
      </w:pPr>
    </w:p>
    <w:p w14:paraId="636BDB8A" w14:textId="77777777" w:rsidR="009A25E0" w:rsidRPr="00AA1E8B" w:rsidRDefault="009A25E0"/>
    <w:sectPr w:rsidR="009A25E0" w:rsidRPr="00AA1E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EE5A" w14:textId="77777777" w:rsidR="00B23BEE" w:rsidRDefault="00B23BEE" w:rsidP="009A25E0">
      <w:pPr>
        <w:spacing w:after="0" w:line="240" w:lineRule="auto"/>
      </w:pPr>
      <w:r>
        <w:separator/>
      </w:r>
    </w:p>
  </w:endnote>
  <w:endnote w:type="continuationSeparator" w:id="0">
    <w:p w14:paraId="303B64F2" w14:textId="77777777" w:rsidR="00B23BEE" w:rsidRDefault="00B23BEE" w:rsidP="009A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06C4" w14:textId="77777777" w:rsidR="00B23BEE" w:rsidRDefault="00B23BEE" w:rsidP="009A25E0">
      <w:pPr>
        <w:spacing w:after="0" w:line="240" w:lineRule="auto"/>
      </w:pPr>
      <w:r>
        <w:separator/>
      </w:r>
    </w:p>
  </w:footnote>
  <w:footnote w:type="continuationSeparator" w:id="0">
    <w:p w14:paraId="14136974" w14:textId="77777777" w:rsidR="00B23BEE" w:rsidRDefault="00B23BEE" w:rsidP="009A2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7044" w14:textId="359E03EB" w:rsidR="009A25E0" w:rsidRDefault="009A25E0" w:rsidP="009A25E0">
    <w:pPr>
      <w:pStyle w:val="Header"/>
    </w:pPr>
    <w:r>
      <w:rPr>
        <w:noProof/>
      </w:rPr>
      <w:drawing>
        <wp:anchor distT="0" distB="0" distL="114300" distR="114300" simplePos="0" relativeHeight="251658240" behindDoc="1" locked="0" layoutInCell="1" allowOverlap="1" wp14:anchorId="5154A5FB" wp14:editId="48243DFC">
          <wp:simplePos x="0" y="0"/>
          <wp:positionH relativeFrom="margin">
            <wp:align>center</wp:align>
          </wp:positionH>
          <wp:positionV relativeFrom="paragraph">
            <wp:posOffset>-23495</wp:posOffset>
          </wp:positionV>
          <wp:extent cx="556260" cy="63246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2460"/>
                  </a:xfrm>
                  <a:prstGeom prst="rect">
                    <a:avLst/>
                  </a:prstGeom>
                  <a:noFill/>
                </pic:spPr>
              </pic:pic>
            </a:graphicData>
          </a:graphic>
          <wp14:sizeRelH relativeFrom="page">
            <wp14:pctWidth>0</wp14:pctWidth>
          </wp14:sizeRelH>
          <wp14:sizeRelV relativeFrom="page">
            <wp14:pctHeight>0</wp14:pctHeight>
          </wp14:sizeRelV>
        </wp:anchor>
      </w:drawing>
    </w:r>
  </w:p>
  <w:p w14:paraId="6F8FB1A0" w14:textId="77777777" w:rsidR="009A25E0" w:rsidRDefault="009A25E0" w:rsidP="009A25E0">
    <w:pPr>
      <w:pStyle w:val="Header"/>
    </w:pPr>
  </w:p>
  <w:p w14:paraId="769E278E" w14:textId="77777777" w:rsidR="009A25E0" w:rsidRDefault="009A25E0" w:rsidP="009A25E0">
    <w:pPr>
      <w:pStyle w:val="Header"/>
      <w:jc w:val="center"/>
    </w:pPr>
    <w:r>
      <w:t xml:space="preserve">                                                               </w:t>
    </w:r>
  </w:p>
  <w:p w14:paraId="2C606A19" w14:textId="77777777" w:rsidR="009A25E0" w:rsidRDefault="009A25E0" w:rsidP="009A25E0">
    <w:pPr>
      <w:pStyle w:val="Header"/>
    </w:pPr>
  </w:p>
  <w:p w14:paraId="26E7F9F9" w14:textId="0A0922F8" w:rsidR="009A25E0" w:rsidRPr="009A25E0" w:rsidRDefault="009A25E0" w:rsidP="009A25E0">
    <w:pPr>
      <w:pStyle w:val="Header"/>
      <w:jc w:val="center"/>
      <w:rPr>
        <w:rFonts w:ascii="Century Gothic" w:hAnsi="Century Gothic"/>
      </w:rPr>
    </w:pPr>
    <w:r>
      <w:rPr>
        <w:rFonts w:ascii="Century Gothic" w:hAnsi="Century Gothic"/>
      </w:rPr>
      <w:t>The Wilderness Grove Forest School</w:t>
    </w:r>
  </w:p>
  <w:p w14:paraId="16428D59" w14:textId="77777777" w:rsidR="009A25E0" w:rsidRDefault="009A2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277A"/>
    <w:multiLevelType w:val="hybridMultilevel"/>
    <w:tmpl w:val="07884C2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5E6517"/>
    <w:multiLevelType w:val="hybridMultilevel"/>
    <w:tmpl w:val="0472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80E66"/>
    <w:multiLevelType w:val="hybridMultilevel"/>
    <w:tmpl w:val="0B88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179B3"/>
    <w:multiLevelType w:val="hybridMultilevel"/>
    <w:tmpl w:val="3112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17C77"/>
    <w:multiLevelType w:val="hybridMultilevel"/>
    <w:tmpl w:val="7890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121AA"/>
    <w:multiLevelType w:val="hybridMultilevel"/>
    <w:tmpl w:val="83AA8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153384"/>
    <w:multiLevelType w:val="hybridMultilevel"/>
    <w:tmpl w:val="319809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7B54599"/>
    <w:multiLevelType w:val="hybridMultilevel"/>
    <w:tmpl w:val="A1D8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A690C"/>
    <w:multiLevelType w:val="hybridMultilevel"/>
    <w:tmpl w:val="7E7E28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7D0"/>
    <w:multiLevelType w:val="hybridMultilevel"/>
    <w:tmpl w:val="C3BE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307967">
    <w:abstractNumId w:val="2"/>
  </w:num>
  <w:num w:numId="2" w16cid:durableId="2009936695">
    <w:abstractNumId w:val="9"/>
  </w:num>
  <w:num w:numId="3" w16cid:durableId="1722749002">
    <w:abstractNumId w:val="1"/>
  </w:num>
  <w:num w:numId="4" w16cid:durableId="1565603277">
    <w:abstractNumId w:val="4"/>
  </w:num>
  <w:num w:numId="5" w16cid:durableId="33893302">
    <w:abstractNumId w:val="6"/>
  </w:num>
  <w:num w:numId="6" w16cid:durableId="531764656">
    <w:abstractNumId w:val="8"/>
  </w:num>
  <w:num w:numId="7" w16cid:durableId="867256569">
    <w:abstractNumId w:val="7"/>
  </w:num>
  <w:num w:numId="8" w16cid:durableId="278756381">
    <w:abstractNumId w:val="5"/>
  </w:num>
  <w:num w:numId="9" w16cid:durableId="691535874">
    <w:abstractNumId w:val="0"/>
  </w:num>
  <w:num w:numId="10" w16cid:durableId="743987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E0"/>
    <w:rsid w:val="000E5B6E"/>
    <w:rsid w:val="00133970"/>
    <w:rsid w:val="00135297"/>
    <w:rsid w:val="001B0ACD"/>
    <w:rsid w:val="00241A27"/>
    <w:rsid w:val="00482241"/>
    <w:rsid w:val="00526984"/>
    <w:rsid w:val="005D05BA"/>
    <w:rsid w:val="005E43B8"/>
    <w:rsid w:val="00620660"/>
    <w:rsid w:val="00926ABA"/>
    <w:rsid w:val="009A25E0"/>
    <w:rsid w:val="00A055D8"/>
    <w:rsid w:val="00AA1E8B"/>
    <w:rsid w:val="00B23BEE"/>
    <w:rsid w:val="00C968EA"/>
    <w:rsid w:val="00F4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0D9D"/>
  <w15:chartTrackingRefBased/>
  <w15:docId w15:val="{EA4CFA2E-E6D6-460E-8BE2-01D9389E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5E0"/>
  </w:style>
  <w:style w:type="paragraph" w:styleId="Footer">
    <w:name w:val="footer"/>
    <w:basedOn w:val="Normal"/>
    <w:link w:val="FooterChar"/>
    <w:uiPriority w:val="99"/>
    <w:unhideWhenUsed/>
    <w:rsid w:val="009A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5E0"/>
  </w:style>
  <w:style w:type="paragraph" w:styleId="ListParagraph">
    <w:name w:val="List Paragraph"/>
    <w:basedOn w:val="Normal"/>
    <w:uiPriority w:val="34"/>
    <w:qFormat/>
    <w:rsid w:val="009A2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6541</Characters>
  <Application>Microsoft Office Word</Application>
  <DocSecurity>0</DocSecurity>
  <Lines>133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issyregi464@gmail.com</dc:creator>
  <cp:keywords/>
  <dc:description/>
  <cp:lastModifiedBy>Cate Regi</cp:lastModifiedBy>
  <cp:revision>2</cp:revision>
  <dcterms:created xsi:type="dcterms:W3CDTF">2025-10-14T11:30:00Z</dcterms:created>
  <dcterms:modified xsi:type="dcterms:W3CDTF">2025-10-14T11:30:00Z</dcterms:modified>
</cp:coreProperties>
</file>