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4172" w14:textId="65C46DC1" w:rsidR="00F53AE8" w:rsidRDefault="00C47A91" w:rsidP="00F53AE8">
      <w:pPr>
        <w:jc w:val="center"/>
        <w:rPr>
          <w:rFonts w:ascii="Century Gothic" w:hAnsi="Century Gothic" w:cstheme="minorHAnsi"/>
          <w:b/>
          <w:bCs/>
          <w:sz w:val="28"/>
          <w:szCs w:val="28"/>
        </w:rPr>
      </w:pPr>
      <w:r w:rsidRPr="00CB5CE2">
        <w:rPr>
          <w:rFonts w:ascii="Century Gothic" w:eastAsia="Times New Roman" w:hAnsi="Century Gothic" w:cs="Calibri"/>
          <w:b/>
          <w:bCs/>
          <w:color w:val="000000"/>
          <w:kern w:val="0"/>
          <w:sz w:val="28"/>
          <w:szCs w:val="28"/>
          <w:lang w:eastAsia="en-GB"/>
          <w14:ligatures w14:val="none"/>
        </w:rPr>
        <w:t xml:space="preserve">The Wilderness Grove Forest School </w:t>
      </w:r>
      <w:r w:rsidR="00F53AE8" w:rsidRPr="00CB5CE2">
        <w:rPr>
          <w:rFonts w:ascii="Century Gothic" w:hAnsi="Century Gothic" w:cstheme="minorHAnsi"/>
          <w:b/>
          <w:bCs/>
          <w:sz w:val="28"/>
          <w:szCs w:val="28"/>
        </w:rPr>
        <w:t xml:space="preserve">Code of Conduct for Staff and </w:t>
      </w:r>
      <w:r w:rsidR="00B1621B" w:rsidRPr="00CB5CE2">
        <w:rPr>
          <w:rFonts w:ascii="Century Gothic" w:hAnsi="Century Gothic" w:cstheme="minorHAnsi"/>
          <w:b/>
          <w:bCs/>
          <w:sz w:val="28"/>
          <w:szCs w:val="28"/>
        </w:rPr>
        <w:t>Staff and volunteers</w:t>
      </w:r>
    </w:p>
    <w:p w14:paraId="6B842061" w14:textId="20E7EA06" w:rsidR="00D0697C" w:rsidRPr="00CB5CE2" w:rsidRDefault="00D0697C" w:rsidP="00F53AE8">
      <w:pPr>
        <w:jc w:val="center"/>
        <w:rPr>
          <w:rFonts w:ascii="Century Gothic" w:hAnsi="Century Gothic" w:cstheme="minorHAnsi"/>
          <w:b/>
          <w:bCs/>
          <w:sz w:val="28"/>
          <w:szCs w:val="28"/>
        </w:rPr>
      </w:pPr>
      <w:r>
        <w:rPr>
          <w:rFonts w:ascii="Century Gothic" w:hAnsi="Century Gothic" w:cstheme="minorHAnsi"/>
          <w:b/>
          <w:bCs/>
          <w:sz w:val="28"/>
          <w:szCs w:val="28"/>
        </w:rPr>
        <w:t>09/2025</w:t>
      </w:r>
    </w:p>
    <w:p w14:paraId="7D68EFE6" w14:textId="4AEF7075" w:rsidR="00C47A91" w:rsidRPr="00CB5CE2" w:rsidRDefault="00C47A91" w:rsidP="00C47A91">
      <w:pPr>
        <w:spacing w:after="0" w:line="240" w:lineRule="auto"/>
        <w:jc w:val="center"/>
        <w:rPr>
          <w:rFonts w:ascii="Century Gothic" w:eastAsia="Times New Roman" w:hAnsi="Century Gothic" w:cs="Times New Roman"/>
          <w:kern w:val="0"/>
          <w:lang w:eastAsia="en-GB"/>
          <w14:ligatures w14:val="none"/>
        </w:rPr>
      </w:pPr>
    </w:p>
    <w:p w14:paraId="3DC8437D" w14:textId="77777777" w:rsidR="00C47A91" w:rsidRPr="00CB5CE2" w:rsidRDefault="00C47A91" w:rsidP="00C47A91">
      <w:pPr>
        <w:spacing w:after="0" w:line="240" w:lineRule="auto"/>
        <w:rPr>
          <w:rFonts w:ascii="Century Gothic" w:eastAsia="Times New Roman" w:hAnsi="Century Gothic" w:cs="Times New Roman"/>
          <w:kern w:val="0"/>
          <w:lang w:eastAsia="en-GB"/>
          <w14:ligatures w14:val="none"/>
        </w:rPr>
      </w:pPr>
    </w:p>
    <w:p w14:paraId="5DCBF1F0" w14:textId="3D9D4955" w:rsidR="00CE1929" w:rsidRPr="00CB5CE2" w:rsidRDefault="00C47A91" w:rsidP="00C47A91">
      <w:pPr>
        <w:spacing w:after="80" w:line="240" w:lineRule="auto"/>
        <w:rPr>
          <w:rFonts w:ascii="Century Gothic" w:eastAsia="Times New Roman" w:hAnsi="Century Gothic" w:cs="Calibri"/>
          <w:color w:val="000000"/>
          <w:kern w:val="0"/>
          <w:lang w:eastAsia="en-GB"/>
          <w14:ligatures w14:val="none"/>
        </w:rPr>
      </w:pPr>
      <w:r w:rsidRPr="00CB5CE2">
        <w:rPr>
          <w:rFonts w:ascii="Century Gothic" w:eastAsia="Times New Roman" w:hAnsi="Century Gothic" w:cs="Calibri"/>
          <w:color w:val="000000"/>
          <w:kern w:val="0"/>
          <w:lang w:eastAsia="en-GB"/>
          <w14:ligatures w14:val="none"/>
        </w:rPr>
        <w:t xml:space="preserve">We recognise that the role of </w:t>
      </w:r>
      <w:r w:rsidR="00F53AE8" w:rsidRPr="00CB5CE2">
        <w:rPr>
          <w:rFonts w:ascii="Century Gothic" w:eastAsia="Times New Roman" w:hAnsi="Century Gothic" w:cs="Calibri"/>
          <w:color w:val="000000"/>
          <w:kern w:val="0"/>
          <w:lang w:eastAsia="en-GB"/>
          <w14:ligatures w14:val="none"/>
        </w:rPr>
        <w:t>staff</w:t>
      </w:r>
      <w:r w:rsidR="00B1621B" w:rsidRPr="00CB5CE2">
        <w:rPr>
          <w:rFonts w:ascii="Century Gothic" w:eastAsia="Times New Roman" w:hAnsi="Century Gothic" w:cs="Calibri"/>
          <w:color w:val="000000"/>
          <w:kern w:val="0"/>
          <w:lang w:eastAsia="en-GB"/>
          <w14:ligatures w14:val="none"/>
        </w:rPr>
        <w:t xml:space="preserve"> and volunteers</w:t>
      </w:r>
      <w:r w:rsidR="00F53AE8" w:rsidRPr="00CB5CE2">
        <w:rPr>
          <w:rFonts w:ascii="Century Gothic" w:eastAsia="Times New Roman" w:hAnsi="Century Gothic" w:cs="Calibri"/>
          <w:color w:val="000000"/>
          <w:kern w:val="0"/>
          <w:lang w:eastAsia="en-GB"/>
          <w14:ligatures w14:val="none"/>
        </w:rPr>
        <w:t xml:space="preserve"> </w:t>
      </w:r>
      <w:r w:rsidR="00DD0796" w:rsidRPr="00CB5CE2">
        <w:rPr>
          <w:rFonts w:ascii="Century Gothic" w:eastAsia="Times New Roman" w:hAnsi="Century Gothic" w:cs="Calibri"/>
          <w:color w:val="000000"/>
          <w:kern w:val="0"/>
          <w:lang w:eastAsia="en-GB"/>
          <w14:ligatures w14:val="none"/>
        </w:rPr>
        <w:t>are</w:t>
      </w:r>
      <w:r w:rsidRPr="00CB5CE2">
        <w:rPr>
          <w:rFonts w:ascii="Century Gothic" w:eastAsia="Times New Roman" w:hAnsi="Century Gothic" w:cs="Calibri"/>
          <w:color w:val="000000"/>
          <w:kern w:val="0"/>
          <w:lang w:eastAsia="en-GB"/>
          <w14:ligatures w14:val="none"/>
        </w:rPr>
        <w:t xml:space="preserve"> </w:t>
      </w:r>
      <w:r w:rsidR="00582FB0">
        <w:rPr>
          <w:rFonts w:ascii="Century Gothic" w:eastAsia="Times New Roman" w:hAnsi="Century Gothic" w:cs="Calibri"/>
          <w:color w:val="000000"/>
          <w:kern w:val="0"/>
          <w:lang w:eastAsia="en-GB"/>
          <w14:ligatures w14:val="none"/>
        </w:rPr>
        <w:t>vital to creating a positive learning community.</w:t>
      </w:r>
      <w:r w:rsidRPr="00CB5CE2">
        <w:rPr>
          <w:rFonts w:ascii="Century Gothic" w:eastAsia="Times New Roman" w:hAnsi="Century Gothic" w:cs="Calibri"/>
          <w:color w:val="000000"/>
          <w:kern w:val="0"/>
          <w:lang w:eastAsia="en-GB"/>
          <w14:ligatures w14:val="none"/>
        </w:rPr>
        <w:t xml:space="preserve"> </w:t>
      </w:r>
      <w:r w:rsidR="00582FB0">
        <w:rPr>
          <w:rFonts w:ascii="Century Gothic" w:eastAsia="Times New Roman" w:hAnsi="Century Gothic" w:cs="Calibri"/>
          <w:color w:val="000000"/>
          <w:kern w:val="0"/>
          <w:lang w:eastAsia="en-GB"/>
          <w14:ligatures w14:val="none"/>
        </w:rPr>
        <w:t xml:space="preserve">We </w:t>
      </w:r>
      <w:r w:rsidR="006D2C6A">
        <w:rPr>
          <w:rFonts w:ascii="Century Gothic" w:eastAsia="Times New Roman" w:hAnsi="Century Gothic" w:cs="Calibri"/>
          <w:color w:val="000000"/>
          <w:kern w:val="0"/>
          <w:lang w:eastAsia="en-GB"/>
          <w14:ligatures w14:val="none"/>
        </w:rPr>
        <w:t xml:space="preserve">value the contributions of all </w:t>
      </w:r>
      <w:r w:rsidR="00A256B7">
        <w:rPr>
          <w:rFonts w:ascii="Century Gothic" w:eastAsia="Times New Roman" w:hAnsi="Century Gothic" w:cs="Calibri"/>
          <w:color w:val="000000"/>
          <w:kern w:val="0"/>
          <w:lang w:eastAsia="en-GB"/>
          <w14:ligatures w14:val="none"/>
        </w:rPr>
        <w:t>members</w:t>
      </w:r>
      <w:r w:rsidR="006D2C6A">
        <w:rPr>
          <w:rFonts w:ascii="Century Gothic" w:eastAsia="Times New Roman" w:hAnsi="Century Gothic" w:cs="Calibri"/>
          <w:color w:val="000000"/>
          <w:kern w:val="0"/>
          <w:lang w:eastAsia="en-GB"/>
          <w14:ligatures w14:val="none"/>
        </w:rPr>
        <w:t xml:space="preserve"> of the </w:t>
      </w:r>
      <w:proofErr w:type="spellStart"/>
      <w:r w:rsidR="006D2C6A">
        <w:rPr>
          <w:rFonts w:ascii="Century Gothic" w:eastAsia="Times New Roman" w:hAnsi="Century Gothic" w:cs="Calibri"/>
          <w:color w:val="000000"/>
          <w:kern w:val="0"/>
          <w:lang w:eastAsia="en-GB"/>
          <w14:ligatures w14:val="none"/>
        </w:rPr>
        <w:t>TWiG</w:t>
      </w:r>
      <w:proofErr w:type="spellEnd"/>
      <w:r w:rsidR="006D2C6A">
        <w:rPr>
          <w:rFonts w:ascii="Century Gothic" w:eastAsia="Times New Roman" w:hAnsi="Century Gothic" w:cs="Calibri"/>
          <w:color w:val="000000"/>
          <w:kern w:val="0"/>
          <w:lang w:eastAsia="en-GB"/>
          <w14:ligatures w14:val="none"/>
        </w:rPr>
        <w:t xml:space="preserve"> Team.</w:t>
      </w:r>
    </w:p>
    <w:p w14:paraId="6AC05E01" w14:textId="77777777" w:rsidR="00A256B7" w:rsidRDefault="00CE1929" w:rsidP="00CE1929">
      <w:pPr>
        <w:rPr>
          <w:rFonts w:ascii="Century Gothic" w:hAnsi="Century Gothic" w:cstheme="minorHAnsi"/>
        </w:rPr>
      </w:pPr>
      <w:r w:rsidRPr="00CB5CE2">
        <w:rPr>
          <w:rFonts w:ascii="Century Gothic" w:hAnsi="Century Gothic" w:cstheme="minorHAnsi"/>
        </w:rPr>
        <w:t>In this code of conduct we set out what the acceptable standards of behaviour are for all staff</w:t>
      </w:r>
      <w:r w:rsidR="00B1621B" w:rsidRPr="00CB5CE2">
        <w:rPr>
          <w:rFonts w:ascii="Century Gothic" w:hAnsi="Century Gothic" w:cstheme="minorHAnsi"/>
        </w:rPr>
        <w:t xml:space="preserve"> and volunteers</w:t>
      </w:r>
      <w:r w:rsidRPr="00CB5CE2">
        <w:rPr>
          <w:rFonts w:ascii="Century Gothic" w:hAnsi="Century Gothic" w:cstheme="minorHAnsi"/>
        </w:rPr>
        <w:t xml:space="preserve"> at our organisation.  </w:t>
      </w:r>
    </w:p>
    <w:p w14:paraId="442712D0" w14:textId="6D909690" w:rsidR="00CE1929" w:rsidRPr="00357422" w:rsidRDefault="00CE1929" w:rsidP="00CE1929">
      <w:pPr>
        <w:rPr>
          <w:rFonts w:ascii="Century Gothic" w:hAnsi="Century Gothic" w:cstheme="minorHAnsi"/>
        </w:rPr>
      </w:pPr>
      <w:r w:rsidRPr="00CB5CE2">
        <w:rPr>
          <w:rFonts w:ascii="Century Gothic" w:hAnsi="Century Gothic" w:cstheme="minorHAnsi"/>
        </w:rPr>
        <w:t>We all have a duty of care to safeguard the children we work with.</w:t>
      </w:r>
      <w:r w:rsidR="00A256B7">
        <w:rPr>
          <w:rFonts w:ascii="Century Gothic" w:hAnsi="Century Gothic" w:cstheme="minorHAnsi"/>
        </w:rPr>
        <w:t xml:space="preserve"> All staff</w:t>
      </w:r>
      <w:r w:rsidR="00B1621B" w:rsidRPr="00CB5CE2">
        <w:rPr>
          <w:rFonts w:ascii="Century Gothic" w:hAnsi="Century Gothic" w:cstheme="minorHAnsi"/>
        </w:rPr>
        <w:t xml:space="preserve"> and volunteers</w:t>
      </w:r>
      <w:r w:rsidRPr="00CB5CE2">
        <w:rPr>
          <w:rFonts w:ascii="Century Gothic" w:hAnsi="Century Gothic" w:cstheme="minorHAnsi"/>
        </w:rPr>
        <w:t xml:space="preserve"> are made aware of this Code of Conduct during their Induction Period. </w:t>
      </w:r>
    </w:p>
    <w:p w14:paraId="2A098D9B" w14:textId="5D54E1EB" w:rsidR="00CE1929" w:rsidRPr="00CB5CE2" w:rsidRDefault="00CE1929" w:rsidP="00CE1929">
      <w:pPr>
        <w:rPr>
          <w:rFonts w:ascii="Century Gothic" w:hAnsi="Century Gothic" w:cs="Arial"/>
        </w:rPr>
      </w:pPr>
      <w:r w:rsidRPr="00CB5CE2">
        <w:rPr>
          <w:rFonts w:ascii="Century Gothic" w:hAnsi="Century Gothic" w:cs="Arial"/>
        </w:rPr>
        <w:t>If the organisation suspects, or becomes aware, that a staff member/volunteer has breached the code of conduct, the organisation will address this in accordance with the Disciplinary Policy</w:t>
      </w:r>
      <w:r w:rsidR="00A256B7">
        <w:rPr>
          <w:rFonts w:ascii="Century Gothic" w:hAnsi="Century Gothic" w:cs="Arial"/>
        </w:rPr>
        <w:t xml:space="preserve"> or immediately end the work </w:t>
      </w:r>
      <w:r w:rsidR="00180FE0">
        <w:rPr>
          <w:rFonts w:ascii="Century Gothic" w:hAnsi="Century Gothic" w:cs="Arial"/>
        </w:rPr>
        <w:t>relationship.</w:t>
      </w:r>
      <w:r w:rsidRPr="00CB5CE2">
        <w:rPr>
          <w:rFonts w:ascii="Century Gothic" w:hAnsi="Century Gothic" w:cs="Arial"/>
        </w:rPr>
        <w:t xml:space="preserve"> </w:t>
      </w:r>
    </w:p>
    <w:p w14:paraId="5DD5C2C6" w14:textId="77777777" w:rsidR="00332B91" w:rsidRPr="00CB5CE2" w:rsidRDefault="00332B91" w:rsidP="00332B91">
      <w:pPr>
        <w:spacing w:after="80" w:line="240" w:lineRule="auto"/>
        <w:rPr>
          <w:rFonts w:ascii="Century Gothic" w:eastAsia="Times New Roman" w:hAnsi="Century Gothic" w:cs="Calibri"/>
          <w:b/>
          <w:bCs/>
          <w:color w:val="000000"/>
          <w:kern w:val="0"/>
          <w:lang w:eastAsia="en-GB"/>
          <w14:ligatures w14:val="none"/>
        </w:rPr>
      </w:pPr>
      <w:r w:rsidRPr="00CB5CE2">
        <w:rPr>
          <w:rFonts w:ascii="Century Gothic" w:eastAsia="Times New Roman" w:hAnsi="Century Gothic" w:cs="Calibri"/>
          <w:b/>
          <w:bCs/>
          <w:color w:val="000000"/>
          <w:kern w:val="0"/>
          <w:lang w:eastAsia="en-GB"/>
          <w14:ligatures w14:val="none"/>
        </w:rPr>
        <w:t>Guiding Principles</w:t>
      </w:r>
    </w:p>
    <w:p w14:paraId="6C9E1B7D" w14:textId="1C6BD81A"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should have a clear idea of the tasks they are asked to perform and the responsibility that goes with these tasks, in particular their responsibilities regarding health and safety. </w:t>
      </w:r>
    </w:p>
    <w:p w14:paraId="08918A64" w14:textId="1ED2B27F"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should know who is designated as having responsibility for their support and supervision.</w:t>
      </w:r>
      <w:r w:rsidR="00332B91" w:rsidRPr="00180FE0">
        <w:rPr>
          <w:rFonts w:ascii="Century Gothic" w:eastAsia="Times New Roman" w:hAnsi="Century Gothic" w:cs="Arial"/>
          <w:color w:val="000000"/>
          <w:kern w:val="0"/>
          <w:lang w:eastAsia="en-GB"/>
          <w14:ligatures w14:val="none"/>
        </w:rPr>
        <w:t xml:space="preserve">  </w:t>
      </w: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should have regular access to this person and this person should ensure that each </w:t>
      </w:r>
      <w:r w:rsidR="007B7A7E">
        <w:rPr>
          <w:rFonts w:ascii="Century Gothic" w:eastAsia="Times New Roman" w:hAnsi="Century Gothic" w:cs="Calibri"/>
          <w:color w:val="000000"/>
          <w:kern w:val="0"/>
          <w:lang w:eastAsia="en-GB"/>
          <w14:ligatures w14:val="none"/>
        </w:rPr>
        <w:t xml:space="preserve">member of staff or </w:t>
      </w:r>
      <w:r w:rsidR="00332B91" w:rsidRPr="00180FE0">
        <w:rPr>
          <w:rFonts w:ascii="Century Gothic" w:eastAsia="Times New Roman" w:hAnsi="Century Gothic" w:cs="Calibri"/>
          <w:color w:val="000000"/>
          <w:kern w:val="0"/>
          <w:lang w:eastAsia="en-GB"/>
          <w14:ligatures w14:val="none"/>
        </w:rPr>
        <w:t>volunteer is adequately supported. </w:t>
      </w:r>
    </w:p>
    <w:p w14:paraId="5276DB18" w14:textId="34B9061E" w:rsidR="00332B91" w:rsidRPr="00180FE0" w:rsidRDefault="00332B91"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 xml:space="preserve">To ensure fair representation of their needs and interests, </w:t>
      </w:r>
      <w:r w:rsidR="00B1621B" w:rsidRPr="00180FE0">
        <w:rPr>
          <w:rFonts w:ascii="Century Gothic" w:eastAsia="Times New Roman" w:hAnsi="Century Gothic" w:cs="Calibri"/>
          <w:color w:val="000000"/>
          <w:kern w:val="0"/>
          <w:lang w:eastAsia="en-GB"/>
          <w14:ligatures w14:val="none"/>
        </w:rPr>
        <w:t>Staff and volunteers</w:t>
      </w:r>
      <w:r w:rsidRPr="00180FE0">
        <w:rPr>
          <w:rFonts w:ascii="Century Gothic" w:eastAsia="Times New Roman" w:hAnsi="Century Gothic" w:cs="Calibri"/>
          <w:color w:val="000000"/>
          <w:kern w:val="0"/>
          <w:lang w:eastAsia="en-GB"/>
          <w14:ligatures w14:val="none"/>
        </w:rPr>
        <w:t xml:space="preserve"> should have access to and play a part in the decision-making process. </w:t>
      </w:r>
    </w:p>
    <w:p w14:paraId="34C00D79" w14:textId="7AC42324"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will be protected against exploitation of their interests.</w:t>
      </w:r>
      <w:r w:rsidR="00332B91" w:rsidRPr="00180FE0">
        <w:rPr>
          <w:rFonts w:ascii="Century Gothic" w:eastAsia="Times New Roman" w:hAnsi="Century Gothic" w:cs="Arial"/>
          <w:color w:val="000000"/>
          <w:kern w:val="0"/>
          <w:lang w:eastAsia="en-GB"/>
          <w14:ligatures w14:val="none"/>
        </w:rPr>
        <w:t xml:space="preserve">  </w:t>
      </w:r>
      <w:r w:rsidR="00332B91" w:rsidRPr="00180FE0">
        <w:rPr>
          <w:rFonts w:ascii="Century Gothic" w:eastAsia="Times New Roman" w:hAnsi="Century Gothic" w:cs="Calibri"/>
          <w:color w:val="000000"/>
          <w:kern w:val="0"/>
          <w:lang w:eastAsia="en-GB"/>
          <w14:ligatures w14:val="none"/>
        </w:rPr>
        <w:t>They will not be put under pressure to do work which goes against their principles. </w:t>
      </w:r>
    </w:p>
    <w:p w14:paraId="46D1A80F" w14:textId="7A55CB01"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will be protected against risks which occur as part of their duties.</w:t>
      </w:r>
      <w:r w:rsidR="00332B91" w:rsidRPr="00180FE0">
        <w:rPr>
          <w:rFonts w:ascii="Century Gothic" w:eastAsia="Times New Roman" w:hAnsi="Century Gothic" w:cs="Arial"/>
          <w:color w:val="000000"/>
          <w:kern w:val="0"/>
          <w:lang w:eastAsia="en-GB"/>
          <w14:ligatures w14:val="none"/>
        </w:rPr>
        <w:t xml:space="preserve">  </w:t>
      </w:r>
      <w:r w:rsidR="00332B91" w:rsidRPr="00180FE0">
        <w:rPr>
          <w:rFonts w:ascii="Century Gothic" w:eastAsia="Times New Roman" w:hAnsi="Century Gothic" w:cs="Calibri"/>
          <w:color w:val="000000"/>
          <w:kern w:val="0"/>
          <w:lang w:eastAsia="en-GB"/>
          <w14:ligatures w14:val="none"/>
        </w:rPr>
        <w:t>They are covered by Public Liability Insurance. </w:t>
      </w:r>
    </w:p>
    <w:p w14:paraId="74291DC4" w14:textId="3A55EE2E"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will not suffer financial loss because of their volunteering.</w:t>
      </w:r>
      <w:r w:rsidR="00332B91" w:rsidRPr="00180FE0">
        <w:rPr>
          <w:rFonts w:ascii="Century Gothic" w:eastAsia="Times New Roman" w:hAnsi="Century Gothic" w:cs="Arial"/>
          <w:color w:val="000000"/>
          <w:kern w:val="0"/>
          <w:lang w:eastAsia="en-GB"/>
          <w14:ligatures w14:val="none"/>
        </w:rPr>
        <w:t xml:space="preserve">  </w:t>
      </w:r>
      <w:r w:rsidR="00332B91" w:rsidRPr="00180FE0">
        <w:rPr>
          <w:rFonts w:ascii="Century Gothic" w:eastAsia="Times New Roman" w:hAnsi="Century Gothic" w:cs="Calibri"/>
          <w:color w:val="000000"/>
          <w:kern w:val="0"/>
          <w:lang w:eastAsia="en-GB"/>
          <w14:ligatures w14:val="none"/>
        </w:rPr>
        <w:t>They will be provided with adequate tools, equipment, and materials to enable them to carry out their tasks. </w:t>
      </w:r>
    </w:p>
    <w:p w14:paraId="70FBE130" w14:textId="1EFB67B3" w:rsidR="00332B91" w:rsidRPr="00180FE0" w:rsidRDefault="00332B91"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 xml:space="preserve">The relationship between paid workers and </w:t>
      </w:r>
      <w:r w:rsidR="00B1621B" w:rsidRPr="00180FE0">
        <w:rPr>
          <w:rFonts w:ascii="Century Gothic" w:eastAsia="Times New Roman" w:hAnsi="Century Gothic" w:cs="Calibri"/>
          <w:color w:val="000000"/>
          <w:kern w:val="0"/>
          <w:lang w:eastAsia="en-GB"/>
          <w14:ligatures w14:val="none"/>
        </w:rPr>
        <w:t>volunteers</w:t>
      </w:r>
      <w:r w:rsidRPr="00180FE0">
        <w:rPr>
          <w:rFonts w:ascii="Century Gothic" w:eastAsia="Times New Roman" w:hAnsi="Century Gothic" w:cs="Calibri"/>
          <w:color w:val="000000"/>
          <w:kern w:val="0"/>
          <w:lang w:eastAsia="en-GB"/>
          <w14:ligatures w14:val="none"/>
        </w:rPr>
        <w:t xml:space="preserve"> will be complementary and mutually beneficial. </w:t>
      </w:r>
    </w:p>
    <w:p w14:paraId="09FAD864" w14:textId="544446BE" w:rsidR="00332B91" w:rsidRPr="00180FE0"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may join a Trade Union and will be made aware that some Unions offer free membership to </w:t>
      </w: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w:t>
      </w:r>
    </w:p>
    <w:p w14:paraId="774C21CE" w14:textId="69BF0C43" w:rsidR="00332B91" w:rsidRPr="00906318" w:rsidRDefault="00B1621B" w:rsidP="00180FE0">
      <w:pPr>
        <w:pStyle w:val="ListParagraph"/>
        <w:numPr>
          <w:ilvl w:val="0"/>
          <w:numId w:val="11"/>
        </w:numPr>
        <w:spacing w:after="80" w:line="240" w:lineRule="auto"/>
        <w:rPr>
          <w:rFonts w:ascii="Century Gothic" w:eastAsia="Times New Roman" w:hAnsi="Century Gothic" w:cs="Times New Roman"/>
          <w:kern w:val="0"/>
          <w:lang w:eastAsia="en-GB"/>
          <w14:ligatures w14:val="none"/>
        </w:rPr>
      </w:pPr>
      <w:r w:rsidRPr="00180FE0">
        <w:rPr>
          <w:rFonts w:ascii="Century Gothic" w:eastAsia="Times New Roman" w:hAnsi="Century Gothic" w:cs="Calibri"/>
          <w:color w:val="000000"/>
          <w:kern w:val="0"/>
          <w:lang w:eastAsia="en-GB"/>
          <w14:ligatures w14:val="none"/>
        </w:rPr>
        <w:t>Staff and volunteers</w:t>
      </w:r>
      <w:r w:rsidR="00332B91" w:rsidRPr="00180FE0">
        <w:rPr>
          <w:rFonts w:ascii="Century Gothic" w:eastAsia="Times New Roman" w:hAnsi="Century Gothic" w:cs="Calibri"/>
          <w:color w:val="000000"/>
          <w:kern w:val="0"/>
          <w:lang w:eastAsia="en-GB"/>
          <w14:ligatures w14:val="none"/>
        </w:rPr>
        <w:t xml:space="preserve"> should familiarize themselves with all Policies and Procedures. </w:t>
      </w:r>
    </w:p>
    <w:p w14:paraId="52A09725" w14:textId="77777777" w:rsidR="00906318" w:rsidRDefault="00906318" w:rsidP="00906318">
      <w:pPr>
        <w:spacing w:after="80" w:line="240" w:lineRule="auto"/>
        <w:rPr>
          <w:rFonts w:ascii="Century Gothic" w:eastAsia="Times New Roman" w:hAnsi="Century Gothic" w:cs="Times New Roman"/>
          <w:kern w:val="0"/>
          <w:lang w:eastAsia="en-GB"/>
          <w14:ligatures w14:val="none"/>
        </w:rPr>
      </w:pPr>
    </w:p>
    <w:p w14:paraId="622A2193" w14:textId="77777777" w:rsidR="00906318" w:rsidRDefault="00906318" w:rsidP="00906318">
      <w:pPr>
        <w:spacing w:after="80" w:line="240" w:lineRule="auto"/>
        <w:rPr>
          <w:rFonts w:ascii="Century Gothic" w:eastAsia="Times New Roman" w:hAnsi="Century Gothic" w:cs="Times New Roman"/>
          <w:kern w:val="0"/>
          <w:lang w:eastAsia="en-GB"/>
          <w14:ligatures w14:val="none"/>
        </w:rPr>
      </w:pPr>
    </w:p>
    <w:p w14:paraId="708D42B6" w14:textId="77777777" w:rsidR="00906318" w:rsidRDefault="00906318" w:rsidP="00906318">
      <w:pPr>
        <w:spacing w:after="80" w:line="240" w:lineRule="auto"/>
        <w:rPr>
          <w:rFonts w:ascii="Century Gothic" w:eastAsia="Times New Roman" w:hAnsi="Century Gothic" w:cs="Times New Roman"/>
          <w:kern w:val="0"/>
          <w:lang w:eastAsia="en-GB"/>
          <w14:ligatures w14:val="none"/>
        </w:rPr>
      </w:pPr>
    </w:p>
    <w:p w14:paraId="43A2151A" w14:textId="77777777" w:rsidR="00357422" w:rsidRDefault="00357422" w:rsidP="00906318">
      <w:pPr>
        <w:spacing w:after="80" w:line="240" w:lineRule="auto"/>
        <w:rPr>
          <w:rFonts w:ascii="Century Gothic" w:eastAsia="Times New Roman" w:hAnsi="Century Gothic" w:cs="Times New Roman"/>
          <w:kern w:val="0"/>
          <w:lang w:eastAsia="en-GB"/>
          <w14:ligatures w14:val="none"/>
        </w:rPr>
      </w:pPr>
    </w:p>
    <w:p w14:paraId="5668C213" w14:textId="77777777" w:rsidR="00906318" w:rsidRDefault="00906318" w:rsidP="00906318">
      <w:pPr>
        <w:spacing w:after="80" w:line="240" w:lineRule="auto"/>
        <w:rPr>
          <w:rFonts w:ascii="Century Gothic" w:eastAsia="Times New Roman" w:hAnsi="Century Gothic" w:cs="Times New Roman"/>
          <w:kern w:val="0"/>
          <w:lang w:eastAsia="en-GB"/>
          <w14:ligatures w14:val="none"/>
        </w:rPr>
      </w:pPr>
    </w:p>
    <w:p w14:paraId="21E70C83" w14:textId="2485D702" w:rsidR="00906318" w:rsidRPr="0082364A" w:rsidRDefault="00906318" w:rsidP="00906318">
      <w:pPr>
        <w:rPr>
          <w:rFonts w:ascii="Century Gothic" w:hAnsi="Century Gothic"/>
          <w:b/>
          <w:bCs/>
        </w:rPr>
      </w:pPr>
      <w:r w:rsidRPr="0082364A">
        <w:rPr>
          <w:rFonts w:ascii="Century Gothic" w:hAnsi="Century Gothic"/>
          <w:b/>
          <w:bCs/>
        </w:rPr>
        <w:t xml:space="preserve">Main duties and responsibilities </w:t>
      </w:r>
      <w:r>
        <w:rPr>
          <w:rFonts w:ascii="Century Gothic" w:hAnsi="Century Gothic"/>
          <w:b/>
          <w:bCs/>
        </w:rPr>
        <w:t xml:space="preserve">of </w:t>
      </w:r>
      <w:proofErr w:type="spellStart"/>
      <w:r>
        <w:rPr>
          <w:rFonts w:ascii="Century Gothic" w:hAnsi="Century Gothic"/>
          <w:b/>
          <w:bCs/>
        </w:rPr>
        <w:t>TWiG</w:t>
      </w:r>
      <w:proofErr w:type="spellEnd"/>
      <w:r>
        <w:rPr>
          <w:rFonts w:ascii="Century Gothic" w:hAnsi="Century Gothic"/>
          <w:b/>
          <w:bCs/>
        </w:rPr>
        <w:t xml:space="preserve"> Team</w:t>
      </w:r>
    </w:p>
    <w:p w14:paraId="37D7C5E5" w14:textId="70D1EAD4"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be responsible for, </w:t>
      </w:r>
      <w:r>
        <w:rPr>
          <w:rFonts w:ascii="Century Gothic" w:hAnsi="Century Gothic"/>
        </w:rPr>
        <w:t xml:space="preserve">dynamically </w:t>
      </w:r>
      <w:r w:rsidRPr="0082364A">
        <w:rPr>
          <w:rFonts w:ascii="Century Gothic" w:hAnsi="Century Gothic"/>
        </w:rPr>
        <w:t xml:space="preserve">plan and oversee the </w:t>
      </w:r>
      <w:proofErr w:type="gramStart"/>
      <w:r w:rsidRPr="0082364A">
        <w:rPr>
          <w:rFonts w:ascii="Century Gothic" w:hAnsi="Century Gothic"/>
        </w:rPr>
        <w:t>day to day</w:t>
      </w:r>
      <w:proofErr w:type="gramEnd"/>
      <w:r w:rsidRPr="0082364A">
        <w:rPr>
          <w:rFonts w:ascii="Century Gothic" w:hAnsi="Century Gothic"/>
        </w:rPr>
        <w:t xml:space="preserve"> delivery, organisation and smooth running of Forest Schools programmes. </w:t>
      </w:r>
    </w:p>
    <w:p w14:paraId="6BCFC6E5"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evaluate programmes and to continually strive for improvement. </w:t>
      </w:r>
    </w:p>
    <w:p w14:paraId="1D0E1DD4"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promote learning in the outdoor environment and the ethos of Forest Schools and outdoor learning. </w:t>
      </w:r>
    </w:p>
    <w:p w14:paraId="419B1160"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be responsible at all times for high standards of care and education of all group members in accordance with the Forest Schools Association principles and criteria for good practice. </w:t>
      </w:r>
    </w:p>
    <w:p w14:paraId="74F67506"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ensure effective communication with team members, parents, volunteers, partner organisations and of course, children. </w:t>
      </w:r>
    </w:p>
    <w:p w14:paraId="156B1E20"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ensure the health and safety of all participants, including writing and checking risk assessments for the sites, tools and activities used. </w:t>
      </w:r>
    </w:p>
    <w:p w14:paraId="496F72AA"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regularly check and maintain tools and other equipment. </w:t>
      </w:r>
    </w:p>
    <w:p w14:paraId="538EB0B5"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keep records as appropriate of emergency contact details for participants, permission forms and achievement of pupils. </w:t>
      </w:r>
    </w:p>
    <w:p w14:paraId="241DFE80"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adhere to all relevant policies and procedures </w:t>
      </w:r>
    </w:p>
    <w:p w14:paraId="2DB939CF" w14:textId="77777777" w:rsidR="00906318" w:rsidRPr="0082364A" w:rsidRDefault="00906318" w:rsidP="00906318">
      <w:pPr>
        <w:pStyle w:val="ListParagraph"/>
        <w:numPr>
          <w:ilvl w:val="0"/>
          <w:numId w:val="23"/>
        </w:numPr>
        <w:rPr>
          <w:rFonts w:ascii="Century Gothic" w:hAnsi="Century Gothic"/>
        </w:rPr>
      </w:pPr>
      <w:r w:rsidRPr="0082364A">
        <w:rPr>
          <w:rFonts w:ascii="Century Gothic" w:hAnsi="Century Gothic"/>
        </w:rPr>
        <w:t xml:space="preserve">To engage in continuous professional development. </w:t>
      </w:r>
    </w:p>
    <w:p w14:paraId="35EB94B7" w14:textId="77777777" w:rsidR="00906318" w:rsidRDefault="00906318" w:rsidP="00906318">
      <w:pPr>
        <w:pStyle w:val="ListParagraph"/>
        <w:numPr>
          <w:ilvl w:val="0"/>
          <w:numId w:val="23"/>
        </w:numPr>
        <w:rPr>
          <w:rFonts w:ascii="Century Gothic" w:hAnsi="Century Gothic"/>
        </w:rPr>
      </w:pPr>
      <w:r w:rsidRPr="0082364A">
        <w:rPr>
          <w:rFonts w:ascii="Century Gothic" w:hAnsi="Century Gothic"/>
        </w:rPr>
        <w:t>To carry out all other such duties as may from time to time be determined by the line manager.</w:t>
      </w:r>
    </w:p>
    <w:p w14:paraId="600452BE" w14:textId="77777777" w:rsidR="00A1132F" w:rsidRPr="00A1132F" w:rsidRDefault="00A1132F" w:rsidP="00A1132F">
      <w:pPr>
        <w:rPr>
          <w:rFonts w:ascii="Century Gothic" w:hAnsi="Century Gothic"/>
          <w:b/>
          <w:bCs/>
        </w:rPr>
      </w:pPr>
      <w:r w:rsidRPr="00A1132F">
        <w:rPr>
          <w:rFonts w:ascii="Century Gothic" w:hAnsi="Century Gothic"/>
          <w:b/>
          <w:bCs/>
        </w:rPr>
        <w:t>Physical Demands</w:t>
      </w:r>
    </w:p>
    <w:p w14:paraId="20E72C00" w14:textId="77777777" w:rsidR="00A1132F" w:rsidRDefault="00A1132F" w:rsidP="00A1132F">
      <w:pPr>
        <w:rPr>
          <w:rFonts w:ascii="Century Gothic" w:hAnsi="Century Gothic"/>
        </w:rPr>
      </w:pPr>
      <w:r w:rsidRPr="00A1132F">
        <w:rPr>
          <w:rFonts w:ascii="Century Gothic" w:hAnsi="Century Gothic"/>
        </w:rPr>
        <w:t xml:space="preserve">The work requires moderate levels of physical effort. It involves lifting and handling of equipment and other resources and to be involved in practical activities and physical care of learners and the physical outdoor environment. The role is almost exclusively out of doors and will require working on uneven surfaces and in unpredictable weather conditions. </w:t>
      </w:r>
    </w:p>
    <w:p w14:paraId="62DE8830" w14:textId="2555F269" w:rsidR="00263DC8" w:rsidRPr="00925AE8" w:rsidRDefault="00A1132F" w:rsidP="00CE1929">
      <w:pPr>
        <w:rPr>
          <w:rFonts w:ascii="Century Gothic" w:hAnsi="Century Gothic"/>
        </w:rPr>
      </w:pPr>
      <w:r>
        <w:rPr>
          <w:rFonts w:ascii="Century Gothic" w:hAnsi="Century Gothic"/>
        </w:rPr>
        <w:t>Please let managers know if</w:t>
      </w:r>
      <w:r w:rsidR="00D14EA2">
        <w:rPr>
          <w:rFonts w:ascii="Century Gothic" w:hAnsi="Century Gothic"/>
        </w:rPr>
        <w:t xml:space="preserve"> any roles or responsibilities </w:t>
      </w:r>
      <w:r w:rsidR="00925AE8">
        <w:rPr>
          <w:rFonts w:ascii="Century Gothic" w:hAnsi="Century Gothic"/>
        </w:rPr>
        <w:t>pose challenges and further support or reasonable adjustments need to made in order to fulfil your role.</w:t>
      </w:r>
    </w:p>
    <w:p w14:paraId="145A626F" w14:textId="77777777" w:rsidR="0079562A" w:rsidRPr="00263DC8" w:rsidRDefault="0079562A" w:rsidP="0079562A">
      <w:pPr>
        <w:rPr>
          <w:rFonts w:ascii="Century Gothic" w:hAnsi="Century Gothic" w:cstheme="minorHAnsi"/>
          <w:b/>
          <w:bCs/>
        </w:rPr>
      </w:pPr>
      <w:r w:rsidRPr="00263DC8">
        <w:rPr>
          <w:rFonts w:ascii="Century Gothic" w:hAnsi="Century Gothic" w:cstheme="minorHAnsi"/>
          <w:b/>
          <w:bCs/>
        </w:rPr>
        <w:t xml:space="preserve">Safer Working Practices </w:t>
      </w:r>
    </w:p>
    <w:p w14:paraId="20230013" w14:textId="6A99F4BD" w:rsidR="005064E7" w:rsidRPr="00CB5CE2" w:rsidRDefault="005064E7" w:rsidP="005064E7">
      <w:pPr>
        <w:rPr>
          <w:rFonts w:ascii="Century Gothic" w:hAnsi="Century Gothic" w:cstheme="minorHAnsi"/>
        </w:rPr>
      </w:pPr>
      <w:r w:rsidRPr="00CB5CE2">
        <w:rPr>
          <w:rFonts w:ascii="Century Gothic" w:hAnsi="Century Gothic" w:cstheme="minorHAnsi"/>
        </w:rPr>
        <w:t>The following safer working practices</w:t>
      </w:r>
      <w:r w:rsidR="00263DC8">
        <w:rPr>
          <w:rFonts w:ascii="Century Gothic" w:hAnsi="Century Gothic" w:cstheme="minorHAnsi"/>
        </w:rPr>
        <w:t xml:space="preserve"> </w:t>
      </w:r>
      <w:r w:rsidRPr="00CB5CE2">
        <w:rPr>
          <w:rFonts w:ascii="Century Gothic" w:hAnsi="Century Gothic" w:cstheme="minorHAnsi"/>
        </w:rPr>
        <w:t>form the basis for our Code of Conduct.</w:t>
      </w:r>
    </w:p>
    <w:p w14:paraId="59CE0501"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Confidentiality </w:t>
      </w:r>
    </w:p>
    <w:p w14:paraId="4FA2EFFF"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Behaviour </w:t>
      </w:r>
    </w:p>
    <w:p w14:paraId="38DDF469"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Dress and appearance</w:t>
      </w:r>
    </w:p>
    <w:p w14:paraId="35F633C4"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Gifts, rewards, and favouritism </w:t>
      </w:r>
    </w:p>
    <w:p w14:paraId="412CB4F4"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Online Safety (including Photography, Videos, Mobile Phones, Smart Watches) </w:t>
      </w:r>
    </w:p>
    <w:p w14:paraId="6B26CACE"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Physical contact </w:t>
      </w:r>
    </w:p>
    <w:p w14:paraId="4A3F3CB1"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One to one situations </w:t>
      </w:r>
    </w:p>
    <w:p w14:paraId="770835E1"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Transporting children </w:t>
      </w:r>
    </w:p>
    <w:p w14:paraId="1107E1F1"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lastRenderedPageBreak/>
        <w:t xml:space="preserve">Trips and outings </w:t>
      </w:r>
    </w:p>
    <w:p w14:paraId="76738EEC"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Intimate/Personal Care </w:t>
      </w:r>
    </w:p>
    <w:p w14:paraId="4A3EF2AA" w14:textId="77777777" w:rsidR="00332B91" w:rsidRPr="00CB5CE2" w:rsidRDefault="00332B91" w:rsidP="00332B91">
      <w:pPr>
        <w:pStyle w:val="ListParagraph"/>
        <w:numPr>
          <w:ilvl w:val="0"/>
          <w:numId w:val="10"/>
        </w:numPr>
        <w:rPr>
          <w:rFonts w:ascii="Century Gothic" w:hAnsi="Century Gothic" w:cstheme="minorHAnsi"/>
        </w:rPr>
      </w:pPr>
      <w:r w:rsidRPr="00CB5CE2">
        <w:rPr>
          <w:rFonts w:ascii="Century Gothic" w:hAnsi="Century Gothic" w:cstheme="minorHAnsi"/>
        </w:rPr>
        <w:t xml:space="preserve">Reporting concerns </w:t>
      </w:r>
    </w:p>
    <w:p w14:paraId="53AC4EDD" w14:textId="4855F1F9" w:rsidR="0079562A" w:rsidRPr="00263DC8" w:rsidRDefault="00B1621B" w:rsidP="00CE1929">
      <w:pPr>
        <w:rPr>
          <w:rFonts w:ascii="Century Gothic" w:hAnsi="Century Gothic" w:cs="Arial"/>
          <w:b/>
          <w:bCs/>
        </w:rPr>
      </w:pPr>
      <w:r w:rsidRPr="00263DC8">
        <w:rPr>
          <w:rFonts w:ascii="Century Gothic" w:hAnsi="Century Gothic" w:cstheme="minorHAnsi"/>
          <w:b/>
          <w:bCs/>
        </w:rPr>
        <w:t>Confidentiality</w:t>
      </w:r>
    </w:p>
    <w:p w14:paraId="3F0141EA" w14:textId="2F4ED7B2" w:rsidR="00C209CD" w:rsidRPr="00EE5470" w:rsidRDefault="00C209CD" w:rsidP="00EE5470">
      <w:pPr>
        <w:pStyle w:val="ListParagraph"/>
        <w:numPr>
          <w:ilvl w:val="0"/>
          <w:numId w:val="12"/>
        </w:numPr>
        <w:rPr>
          <w:rFonts w:ascii="Century Gothic" w:hAnsi="Century Gothic" w:cstheme="minorHAnsi"/>
        </w:rPr>
      </w:pPr>
      <w:r w:rsidRPr="00EE5470">
        <w:rPr>
          <w:rFonts w:ascii="Century Gothic" w:hAnsi="Century Gothic" w:cstheme="minorHAnsi"/>
        </w:rPr>
        <w:t>You must be clear about what information can be shared and when.</w:t>
      </w:r>
    </w:p>
    <w:p w14:paraId="2E4A8381" w14:textId="7EB583C1" w:rsidR="00C209CD" w:rsidRPr="00EE5470" w:rsidRDefault="00C209CD" w:rsidP="00EE5470">
      <w:pPr>
        <w:pStyle w:val="ListParagraph"/>
        <w:numPr>
          <w:ilvl w:val="0"/>
          <w:numId w:val="12"/>
        </w:numPr>
        <w:rPr>
          <w:rFonts w:ascii="Century Gothic" w:hAnsi="Century Gothic" w:cstheme="minorHAnsi"/>
        </w:rPr>
      </w:pPr>
      <w:r w:rsidRPr="00EE5470">
        <w:rPr>
          <w:rFonts w:ascii="Century Gothic" w:hAnsi="Century Gothic" w:cstheme="minorHAnsi"/>
        </w:rPr>
        <w:t>You are expected to treat information received about a child in a discreet and confidential manner.</w:t>
      </w:r>
    </w:p>
    <w:p w14:paraId="1E77AE45" w14:textId="148C76E1" w:rsidR="00C47A91" w:rsidRPr="00EE5470" w:rsidRDefault="00C209CD" w:rsidP="00EE5470">
      <w:pPr>
        <w:pStyle w:val="ListParagraph"/>
        <w:numPr>
          <w:ilvl w:val="0"/>
          <w:numId w:val="12"/>
        </w:numPr>
        <w:spacing w:after="80" w:line="240" w:lineRule="auto"/>
        <w:rPr>
          <w:rFonts w:ascii="Century Gothic" w:hAnsi="Century Gothic" w:cstheme="minorHAnsi"/>
        </w:rPr>
      </w:pPr>
      <w:r w:rsidRPr="00EE5470">
        <w:rPr>
          <w:rFonts w:ascii="Century Gothic" w:hAnsi="Century Gothic" w:cstheme="minorHAnsi"/>
        </w:rPr>
        <w:t>You must seek advice from the safeguarding lead if you are in doubt about sharing information.</w:t>
      </w:r>
    </w:p>
    <w:p w14:paraId="56107C6A" w14:textId="77777777" w:rsidR="00263DC8" w:rsidRPr="00CB5CE2" w:rsidRDefault="00263DC8" w:rsidP="00C209CD">
      <w:pPr>
        <w:spacing w:after="80" w:line="240" w:lineRule="auto"/>
        <w:rPr>
          <w:rFonts w:ascii="Century Gothic" w:eastAsia="Times New Roman" w:hAnsi="Century Gothic" w:cs="Calibri"/>
          <w:color w:val="000000"/>
          <w:kern w:val="0"/>
          <w:lang w:eastAsia="en-GB"/>
          <w14:ligatures w14:val="none"/>
        </w:rPr>
      </w:pPr>
    </w:p>
    <w:p w14:paraId="50D82DDC" w14:textId="15188AD8" w:rsidR="00C47A91" w:rsidRPr="00263DC8" w:rsidRDefault="000E5209" w:rsidP="00C47A91">
      <w:pPr>
        <w:spacing w:after="80" w:line="240" w:lineRule="auto"/>
        <w:rPr>
          <w:rFonts w:ascii="Century Gothic" w:hAnsi="Century Gothic" w:cstheme="minorHAnsi"/>
          <w:b/>
          <w:bCs/>
        </w:rPr>
      </w:pPr>
      <w:r w:rsidRPr="00263DC8">
        <w:rPr>
          <w:rFonts w:ascii="Century Gothic" w:hAnsi="Century Gothic" w:cstheme="minorHAnsi"/>
          <w:b/>
          <w:bCs/>
        </w:rPr>
        <w:t>Behaviour</w:t>
      </w:r>
    </w:p>
    <w:p w14:paraId="02F2E74A" w14:textId="6BB961A3" w:rsidR="003014F1" w:rsidRPr="00EE5470" w:rsidRDefault="003014F1" w:rsidP="00EE5470">
      <w:pPr>
        <w:pStyle w:val="ListParagraph"/>
        <w:numPr>
          <w:ilvl w:val="0"/>
          <w:numId w:val="13"/>
        </w:numPr>
        <w:rPr>
          <w:rFonts w:ascii="Century Gothic" w:hAnsi="Century Gothic" w:cstheme="minorHAnsi"/>
        </w:rPr>
      </w:pPr>
      <w:r w:rsidRPr="00EE5470">
        <w:rPr>
          <w:rFonts w:ascii="Century Gothic" w:hAnsi="Century Gothic" w:cstheme="minorHAnsi"/>
        </w:rPr>
        <w:t>You will treat all children with respect and dignity.</w:t>
      </w:r>
    </w:p>
    <w:p w14:paraId="3B9FA985" w14:textId="7707D797" w:rsidR="003014F1" w:rsidRPr="00EE5470" w:rsidRDefault="003014F1" w:rsidP="00EE5470">
      <w:pPr>
        <w:pStyle w:val="ListParagraph"/>
        <w:widowControl w:val="0"/>
        <w:numPr>
          <w:ilvl w:val="0"/>
          <w:numId w:val="13"/>
        </w:numPr>
        <w:tabs>
          <w:tab w:val="left" w:pos="395"/>
        </w:tabs>
        <w:overflowPunct w:val="0"/>
        <w:autoSpaceDE w:val="0"/>
        <w:autoSpaceDN w:val="0"/>
        <w:adjustRightInd w:val="0"/>
        <w:textAlignment w:val="baseline"/>
        <w:rPr>
          <w:rFonts w:ascii="Century Gothic" w:hAnsi="Century Gothic"/>
        </w:rPr>
      </w:pPr>
      <w:r w:rsidRPr="00EE5470">
        <w:rPr>
          <w:rFonts w:ascii="Century Gothic" w:hAnsi="Century Gothic"/>
        </w:rPr>
        <w:t>You must not use your position to intimidate, bully</w:t>
      </w:r>
      <w:r w:rsidRPr="00EE5470">
        <w:rPr>
          <w:rFonts w:ascii="Century Gothic" w:hAnsi="Century Gothic"/>
          <w:color w:val="000080"/>
        </w:rPr>
        <w:t>,</w:t>
      </w:r>
      <w:r w:rsidRPr="00EE5470">
        <w:rPr>
          <w:rFonts w:ascii="Century Gothic" w:hAnsi="Century Gothic"/>
        </w:rPr>
        <w:t xml:space="preserve"> humiliate, threaten, coerce or undermine children or young people.</w:t>
      </w:r>
    </w:p>
    <w:p w14:paraId="77373087" w14:textId="02E6AD4D" w:rsidR="003014F1" w:rsidRPr="00EE5470" w:rsidRDefault="003014F1" w:rsidP="00EE5470">
      <w:pPr>
        <w:pStyle w:val="ListParagraph"/>
        <w:numPr>
          <w:ilvl w:val="0"/>
          <w:numId w:val="13"/>
        </w:numPr>
        <w:rPr>
          <w:rFonts w:ascii="Century Gothic" w:hAnsi="Century Gothic" w:cstheme="minorHAnsi"/>
        </w:rPr>
      </w:pPr>
      <w:r w:rsidRPr="00EE5470">
        <w:rPr>
          <w:rFonts w:ascii="Century Gothic" w:hAnsi="Century Gothic" w:cstheme="minorHAnsi"/>
        </w:rPr>
        <w:t>You will ensure that children's welfare is always paramount.</w:t>
      </w:r>
    </w:p>
    <w:p w14:paraId="1B4D9A64" w14:textId="669316BF" w:rsidR="003014F1" w:rsidRPr="00EE5470" w:rsidRDefault="003014F1" w:rsidP="00EE5470">
      <w:pPr>
        <w:pStyle w:val="ListParagraph"/>
        <w:numPr>
          <w:ilvl w:val="0"/>
          <w:numId w:val="13"/>
        </w:numPr>
        <w:rPr>
          <w:rFonts w:ascii="Century Gothic" w:hAnsi="Century Gothic" w:cstheme="minorHAnsi"/>
        </w:rPr>
      </w:pPr>
      <w:r w:rsidRPr="00EE5470">
        <w:rPr>
          <w:rFonts w:ascii="Century Gothic" w:hAnsi="Century Gothic" w:cstheme="minorHAnsi"/>
        </w:rPr>
        <w:t xml:space="preserve">You are expected to always act in a professional way and be a positive role model. </w:t>
      </w:r>
    </w:p>
    <w:p w14:paraId="0B289ECF" w14:textId="33DC8AEF" w:rsidR="003014F1" w:rsidRPr="00EE5470" w:rsidRDefault="003014F1" w:rsidP="00EE5470">
      <w:pPr>
        <w:pStyle w:val="ListParagraph"/>
        <w:numPr>
          <w:ilvl w:val="0"/>
          <w:numId w:val="13"/>
        </w:numPr>
        <w:rPr>
          <w:rFonts w:ascii="Century Gothic" w:hAnsi="Century Gothic" w:cstheme="minorHAnsi"/>
        </w:rPr>
      </w:pPr>
      <w:r w:rsidRPr="00EE5470">
        <w:rPr>
          <w:rFonts w:ascii="Century Gothic" w:hAnsi="Century Gothic" w:cstheme="minorHAnsi"/>
        </w:rPr>
        <w:t>You must recognise that the behaviour or actions in your personal life could compromise your position in the workplace and indicate unsuitability to work with children. Examples of such behaviour are misuse of drugs, misuse of alcohol or acts of violence.</w:t>
      </w:r>
    </w:p>
    <w:p w14:paraId="2BC7C7F6" w14:textId="2ECAD2BC" w:rsidR="000E5209" w:rsidRDefault="003014F1" w:rsidP="00EE5470">
      <w:pPr>
        <w:pStyle w:val="ListParagraph"/>
        <w:numPr>
          <w:ilvl w:val="0"/>
          <w:numId w:val="13"/>
        </w:numPr>
        <w:spacing w:after="80" w:line="240" w:lineRule="auto"/>
        <w:rPr>
          <w:rFonts w:ascii="Century Gothic" w:hAnsi="Century Gothic" w:cstheme="minorHAnsi"/>
        </w:rPr>
      </w:pPr>
      <w:r w:rsidRPr="00EE5470">
        <w:rPr>
          <w:rFonts w:ascii="Century Gothic" w:hAnsi="Century Gothic" w:cstheme="minorHAnsi"/>
        </w:rPr>
        <w:t>You must recognise that the behaviour of your partner or family members may raise questions about your suitability to work with children.</w:t>
      </w:r>
    </w:p>
    <w:p w14:paraId="0F2FED36" w14:textId="77777777" w:rsidR="00EE5470" w:rsidRPr="00EE5470" w:rsidRDefault="00EE5470" w:rsidP="00EE5470">
      <w:pPr>
        <w:spacing w:after="80" w:line="240" w:lineRule="auto"/>
        <w:rPr>
          <w:rFonts w:ascii="Century Gothic" w:hAnsi="Century Gothic" w:cstheme="minorHAnsi"/>
        </w:rPr>
      </w:pPr>
    </w:p>
    <w:p w14:paraId="2204CFCE" w14:textId="2DA4C670" w:rsidR="0017735B" w:rsidRPr="00EE5470" w:rsidRDefault="0017735B" w:rsidP="003014F1">
      <w:pPr>
        <w:spacing w:after="80" w:line="240" w:lineRule="auto"/>
        <w:rPr>
          <w:rFonts w:ascii="Century Gothic" w:hAnsi="Century Gothic" w:cstheme="minorHAnsi"/>
          <w:b/>
          <w:bCs/>
        </w:rPr>
      </w:pPr>
      <w:r w:rsidRPr="00EE5470">
        <w:rPr>
          <w:rFonts w:ascii="Century Gothic" w:hAnsi="Century Gothic" w:cstheme="minorHAnsi"/>
          <w:b/>
          <w:bCs/>
        </w:rPr>
        <w:t>Dress and appearance</w:t>
      </w:r>
    </w:p>
    <w:p w14:paraId="418682C9" w14:textId="1345C100" w:rsidR="003F224B" w:rsidRPr="00EE5470" w:rsidRDefault="003F224B" w:rsidP="00EE5470">
      <w:pPr>
        <w:pStyle w:val="ListParagraph"/>
        <w:numPr>
          <w:ilvl w:val="0"/>
          <w:numId w:val="14"/>
        </w:numPr>
        <w:rPr>
          <w:rFonts w:ascii="Century Gothic" w:hAnsi="Century Gothic" w:cstheme="minorHAnsi"/>
        </w:rPr>
      </w:pPr>
      <w:r w:rsidRPr="00EE5470">
        <w:rPr>
          <w:rFonts w:ascii="Century Gothic" w:hAnsi="Century Gothic" w:cstheme="minorHAnsi"/>
        </w:rPr>
        <w:t xml:space="preserve">You need to dress in a way appropriate for your work role. </w:t>
      </w:r>
    </w:p>
    <w:p w14:paraId="605433E8" w14:textId="7609DA24" w:rsidR="003F224B" w:rsidRPr="00EE5470" w:rsidRDefault="003F224B" w:rsidP="00EE5470">
      <w:pPr>
        <w:pStyle w:val="ListParagraph"/>
        <w:numPr>
          <w:ilvl w:val="0"/>
          <w:numId w:val="14"/>
        </w:numPr>
        <w:rPr>
          <w:rFonts w:ascii="Century Gothic" w:hAnsi="Century Gothic" w:cstheme="minorHAnsi"/>
        </w:rPr>
      </w:pPr>
      <w:r w:rsidRPr="00EE5470">
        <w:rPr>
          <w:rFonts w:ascii="Century Gothic" w:hAnsi="Century Gothic" w:cstheme="minorHAnsi"/>
        </w:rPr>
        <w:t xml:space="preserve">Do not dress in a way which could be viewed as offensive or sexually provocative. </w:t>
      </w:r>
    </w:p>
    <w:p w14:paraId="569A9300" w14:textId="730284CF" w:rsidR="0017735B" w:rsidRDefault="003F224B" w:rsidP="00EE5470">
      <w:pPr>
        <w:pStyle w:val="ListParagraph"/>
        <w:numPr>
          <w:ilvl w:val="0"/>
          <w:numId w:val="14"/>
        </w:numPr>
        <w:spacing w:after="80" w:line="240" w:lineRule="auto"/>
        <w:rPr>
          <w:rFonts w:ascii="Century Gothic" w:hAnsi="Century Gothic" w:cstheme="minorHAnsi"/>
        </w:rPr>
      </w:pPr>
      <w:r w:rsidRPr="00EE5470">
        <w:rPr>
          <w:rFonts w:ascii="Century Gothic" w:hAnsi="Century Gothic" w:cstheme="minorHAnsi"/>
        </w:rPr>
        <w:t>Do not dress in a way which could cause embarrassment, distract, or cause a misunderstanding.</w:t>
      </w:r>
    </w:p>
    <w:p w14:paraId="17C6E02C" w14:textId="77777777" w:rsidR="00EE5470" w:rsidRPr="00EE5470" w:rsidRDefault="00EE5470" w:rsidP="00EE5470">
      <w:pPr>
        <w:pStyle w:val="ListParagraph"/>
        <w:spacing w:after="80" w:line="240" w:lineRule="auto"/>
        <w:rPr>
          <w:rFonts w:ascii="Century Gothic" w:hAnsi="Century Gothic" w:cstheme="minorHAnsi"/>
        </w:rPr>
      </w:pPr>
    </w:p>
    <w:p w14:paraId="6E42AE29" w14:textId="77777777" w:rsidR="00DE38CE" w:rsidRPr="00EE5470" w:rsidRDefault="00DE38CE" w:rsidP="00DE38CE">
      <w:pPr>
        <w:rPr>
          <w:rFonts w:ascii="Century Gothic" w:hAnsi="Century Gothic" w:cstheme="minorHAnsi"/>
          <w:b/>
          <w:bCs/>
        </w:rPr>
      </w:pPr>
      <w:r w:rsidRPr="00EE5470">
        <w:rPr>
          <w:rFonts w:ascii="Century Gothic" w:hAnsi="Century Gothic" w:cstheme="minorHAnsi"/>
          <w:b/>
          <w:bCs/>
        </w:rPr>
        <w:t xml:space="preserve">Gifts, rewards and favouritism </w:t>
      </w:r>
    </w:p>
    <w:p w14:paraId="2AF0D477" w14:textId="4392BB45" w:rsidR="00946024" w:rsidRPr="00EE5470" w:rsidRDefault="00946024" w:rsidP="00EE5470">
      <w:pPr>
        <w:pStyle w:val="ListParagraph"/>
        <w:numPr>
          <w:ilvl w:val="0"/>
          <w:numId w:val="15"/>
        </w:numPr>
        <w:rPr>
          <w:rFonts w:ascii="Century Gothic" w:hAnsi="Century Gothic" w:cstheme="minorHAnsi"/>
        </w:rPr>
      </w:pPr>
      <w:r w:rsidRPr="00EE5470">
        <w:rPr>
          <w:rFonts w:ascii="Century Gothic" w:hAnsi="Century Gothic" w:cstheme="minorHAnsi"/>
        </w:rPr>
        <w:t xml:space="preserve">Always ensure that gifts given or received are declared to your manager. </w:t>
      </w:r>
    </w:p>
    <w:p w14:paraId="54087D9E" w14:textId="7E6046E3" w:rsidR="003F224B" w:rsidRDefault="00946024" w:rsidP="00EE5470">
      <w:pPr>
        <w:pStyle w:val="ListParagraph"/>
        <w:numPr>
          <w:ilvl w:val="0"/>
          <w:numId w:val="15"/>
        </w:numPr>
        <w:spacing w:after="80" w:line="240" w:lineRule="auto"/>
        <w:rPr>
          <w:rFonts w:ascii="Century Gothic" w:hAnsi="Century Gothic" w:cstheme="minorHAnsi"/>
        </w:rPr>
      </w:pPr>
      <w:r w:rsidRPr="00EE5470">
        <w:rPr>
          <w:rFonts w:ascii="Century Gothic" w:hAnsi="Century Gothic" w:cstheme="minorHAnsi"/>
        </w:rPr>
        <w:t>Do not accept any gifts which could be seen as a bribe.</w:t>
      </w:r>
    </w:p>
    <w:p w14:paraId="62C975A8" w14:textId="77777777" w:rsidR="00EE5470" w:rsidRPr="00EE5470" w:rsidRDefault="00EE5470" w:rsidP="00EE5470">
      <w:pPr>
        <w:pStyle w:val="ListParagraph"/>
        <w:spacing w:after="80" w:line="240" w:lineRule="auto"/>
        <w:rPr>
          <w:rFonts w:ascii="Century Gothic" w:hAnsi="Century Gothic" w:cstheme="minorHAnsi"/>
        </w:rPr>
      </w:pPr>
    </w:p>
    <w:p w14:paraId="63E3A141" w14:textId="2EAE168D" w:rsidR="007327A2" w:rsidRPr="00EE5470" w:rsidRDefault="007327A2" w:rsidP="00946024">
      <w:pPr>
        <w:spacing w:after="80" w:line="240" w:lineRule="auto"/>
        <w:rPr>
          <w:rFonts w:ascii="Century Gothic" w:hAnsi="Century Gothic" w:cstheme="minorHAnsi"/>
          <w:b/>
          <w:bCs/>
        </w:rPr>
      </w:pPr>
      <w:r w:rsidRPr="00EE5470">
        <w:rPr>
          <w:rFonts w:ascii="Century Gothic" w:hAnsi="Century Gothic" w:cstheme="minorHAnsi"/>
          <w:b/>
          <w:bCs/>
        </w:rPr>
        <w:t xml:space="preserve">Online Safety  </w:t>
      </w:r>
    </w:p>
    <w:p w14:paraId="164ACC62" w14:textId="65B39E7F"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Do not add parents or children to your personal social media accounts. </w:t>
      </w:r>
    </w:p>
    <w:p w14:paraId="4E8F884B" w14:textId="635F7A7B"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Do not give out your personal contact information to children or parents</w:t>
      </w:r>
      <w:r w:rsidR="0088195E" w:rsidRPr="00EC1D10">
        <w:rPr>
          <w:rFonts w:ascii="Century Gothic" w:hAnsi="Century Gothic" w:cstheme="minorHAnsi"/>
        </w:rPr>
        <w:t>. The work mobile phone can be used when calling parents to keep personal numbers confidential</w:t>
      </w:r>
    </w:p>
    <w:p w14:paraId="2511F821" w14:textId="257E5E1A"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I will follow the rules for personal mobile phone usage and personal smart watch usage as set out in the safeguarding policy and online safety policy. </w:t>
      </w:r>
    </w:p>
    <w:p w14:paraId="3D68DFEE" w14:textId="156445F7"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lastRenderedPageBreak/>
        <w:t xml:space="preserve">Only use equipment in the organisation to communicate with children and parents. </w:t>
      </w:r>
      <w:r w:rsidR="005473EB" w:rsidRPr="00EC1D10">
        <w:rPr>
          <w:rFonts w:ascii="Century Gothic" w:hAnsi="Century Gothic" w:cstheme="minorHAnsi"/>
        </w:rPr>
        <w:t>The FAMLY platform should be used to message parents</w:t>
      </w:r>
    </w:p>
    <w:p w14:paraId="7B639469" w14:textId="42DCD6A1"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Be sure to adhere to all the procedures in our online safety policy. </w:t>
      </w:r>
    </w:p>
    <w:p w14:paraId="36417003" w14:textId="2D22C208"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Ensure that any online content being shown to children has been checked beforehand and is age appropriate. </w:t>
      </w:r>
    </w:p>
    <w:p w14:paraId="07730447" w14:textId="297A7F7B"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When inappropriate online content is found report to the safeguarding lead immediately. </w:t>
      </w:r>
    </w:p>
    <w:p w14:paraId="6277BB75" w14:textId="62FB427C"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When taking photos and videos of children be clear to them about the purpose of the activity.</w:t>
      </w:r>
    </w:p>
    <w:p w14:paraId="265F6307" w14:textId="27F4A064" w:rsidR="00973D55" w:rsidRPr="00EC1D10" w:rsidRDefault="0063506B" w:rsidP="00EC1D10">
      <w:pPr>
        <w:pStyle w:val="ListParagraph"/>
        <w:numPr>
          <w:ilvl w:val="0"/>
          <w:numId w:val="16"/>
        </w:numPr>
        <w:rPr>
          <w:rFonts w:ascii="Century Gothic" w:hAnsi="Century Gothic" w:cstheme="minorHAnsi"/>
        </w:rPr>
      </w:pPr>
      <w:r w:rsidRPr="00EC1D10">
        <w:rPr>
          <w:rFonts w:ascii="Century Gothic" w:hAnsi="Century Gothic" w:cstheme="minorHAnsi"/>
        </w:rPr>
        <w:t>P</w:t>
      </w:r>
      <w:r w:rsidR="00973D55" w:rsidRPr="00EC1D10">
        <w:rPr>
          <w:rFonts w:ascii="Century Gothic" w:hAnsi="Century Gothic" w:cstheme="minorHAnsi"/>
        </w:rPr>
        <w:t xml:space="preserve">hotos or videos </w:t>
      </w:r>
      <w:r w:rsidRPr="00EC1D10">
        <w:rPr>
          <w:rFonts w:ascii="Century Gothic" w:hAnsi="Century Gothic" w:cstheme="minorHAnsi"/>
        </w:rPr>
        <w:t xml:space="preserve">taken </w:t>
      </w:r>
      <w:r w:rsidR="00973D55" w:rsidRPr="00EC1D10">
        <w:rPr>
          <w:rFonts w:ascii="Century Gothic" w:hAnsi="Century Gothic" w:cstheme="minorHAnsi"/>
        </w:rPr>
        <w:t>in 1-1 to situations</w:t>
      </w:r>
      <w:r w:rsidRPr="00EC1D10">
        <w:rPr>
          <w:rFonts w:ascii="Century Gothic" w:hAnsi="Century Gothic" w:cstheme="minorHAnsi"/>
        </w:rPr>
        <w:t xml:space="preserve"> should be shared on observations on the FAMLY platform and then removed from perso</w:t>
      </w:r>
      <w:r w:rsidR="00EC1D10" w:rsidRPr="00EC1D10">
        <w:rPr>
          <w:rFonts w:ascii="Century Gothic" w:hAnsi="Century Gothic" w:cstheme="minorHAnsi"/>
        </w:rPr>
        <w:t>nal devices including cloud storage.</w:t>
      </w:r>
    </w:p>
    <w:p w14:paraId="674B0129" w14:textId="77911892" w:rsidR="00973D55" w:rsidRPr="00EC1D10" w:rsidRDefault="00973D55" w:rsidP="00EC1D10">
      <w:pPr>
        <w:pStyle w:val="ListParagraph"/>
        <w:numPr>
          <w:ilvl w:val="0"/>
          <w:numId w:val="16"/>
        </w:numPr>
        <w:rPr>
          <w:rFonts w:ascii="Century Gothic" w:hAnsi="Century Gothic" w:cstheme="minorHAnsi"/>
        </w:rPr>
      </w:pPr>
      <w:r w:rsidRPr="00EC1D10">
        <w:rPr>
          <w:rFonts w:ascii="Century Gothic" w:hAnsi="Century Gothic" w:cstheme="minorHAnsi"/>
        </w:rPr>
        <w:t xml:space="preserve">Ensure signed parental consent is in place </w:t>
      </w:r>
      <w:r w:rsidR="00EC1D10" w:rsidRPr="00EC1D10">
        <w:rPr>
          <w:rFonts w:ascii="Century Gothic" w:hAnsi="Century Gothic" w:cstheme="minorHAnsi"/>
        </w:rPr>
        <w:t>when recording images</w:t>
      </w:r>
      <w:r w:rsidRPr="00EC1D10">
        <w:rPr>
          <w:rFonts w:ascii="Century Gothic" w:hAnsi="Century Gothic" w:cstheme="minorHAnsi"/>
        </w:rPr>
        <w:t xml:space="preserve">. </w:t>
      </w:r>
    </w:p>
    <w:p w14:paraId="33F698A5" w14:textId="14687EB8" w:rsidR="00973D55" w:rsidRPr="00EC1D10" w:rsidRDefault="00973D55" w:rsidP="00EC1D10">
      <w:pPr>
        <w:pStyle w:val="ListParagraph"/>
        <w:numPr>
          <w:ilvl w:val="0"/>
          <w:numId w:val="16"/>
        </w:numPr>
        <w:spacing w:after="80" w:line="240" w:lineRule="auto"/>
        <w:rPr>
          <w:rFonts w:ascii="Century Gothic" w:hAnsi="Century Gothic" w:cstheme="minorHAnsi"/>
        </w:rPr>
      </w:pPr>
      <w:r w:rsidRPr="00EC1D10">
        <w:rPr>
          <w:rFonts w:ascii="Century Gothic" w:hAnsi="Century Gothic" w:cstheme="minorHAnsi"/>
        </w:rPr>
        <w:t>Ensure the child knows why the images are being taken and that they have agreed, do not carry on if they are uncomfortable or have said no.</w:t>
      </w:r>
    </w:p>
    <w:p w14:paraId="22FE1722" w14:textId="77777777" w:rsidR="00EC1D10" w:rsidRPr="00CB5CE2" w:rsidRDefault="00EC1D10" w:rsidP="00973D55">
      <w:pPr>
        <w:spacing w:after="80" w:line="240" w:lineRule="auto"/>
        <w:rPr>
          <w:rFonts w:ascii="Century Gothic" w:hAnsi="Century Gothic" w:cstheme="minorHAnsi"/>
        </w:rPr>
      </w:pPr>
    </w:p>
    <w:p w14:paraId="0EB7FC9E" w14:textId="4362F1AB" w:rsidR="000E2FDD" w:rsidRPr="00EC1D10" w:rsidRDefault="000E2FDD" w:rsidP="00973D55">
      <w:pPr>
        <w:spacing w:after="80" w:line="240" w:lineRule="auto"/>
        <w:rPr>
          <w:rFonts w:ascii="Century Gothic" w:hAnsi="Century Gothic" w:cstheme="minorHAnsi"/>
          <w:b/>
          <w:bCs/>
        </w:rPr>
      </w:pPr>
      <w:r w:rsidRPr="00EC1D10">
        <w:rPr>
          <w:rFonts w:ascii="Century Gothic" w:hAnsi="Century Gothic" w:cstheme="minorHAnsi"/>
          <w:b/>
          <w:bCs/>
        </w:rPr>
        <w:t>Physical Contact</w:t>
      </w:r>
    </w:p>
    <w:p w14:paraId="5FB58E3B" w14:textId="55A03307" w:rsidR="00894AAC" w:rsidRPr="00280FDD" w:rsidRDefault="00894AAC" w:rsidP="00280FDD">
      <w:pPr>
        <w:pStyle w:val="ListParagraph"/>
        <w:numPr>
          <w:ilvl w:val="0"/>
          <w:numId w:val="17"/>
        </w:numPr>
        <w:rPr>
          <w:rFonts w:ascii="Century Gothic" w:hAnsi="Century Gothic" w:cstheme="minorHAnsi"/>
        </w:rPr>
      </w:pPr>
      <w:r w:rsidRPr="00280FDD">
        <w:rPr>
          <w:rFonts w:ascii="Century Gothic" w:hAnsi="Century Gothic" w:cstheme="minorHAnsi"/>
        </w:rPr>
        <w:t xml:space="preserve">Be mindful that physical contact can be misconstrued by the child or an observer. </w:t>
      </w:r>
    </w:p>
    <w:p w14:paraId="531E6804" w14:textId="7DD27F96" w:rsidR="00894AAC" w:rsidRPr="00280FDD" w:rsidRDefault="00894AAC" w:rsidP="00280FDD">
      <w:pPr>
        <w:pStyle w:val="ListParagraph"/>
        <w:numPr>
          <w:ilvl w:val="0"/>
          <w:numId w:val="17"/>
        </w:numPr>
        <w:rPr>
          <w:rFonts w:ascii="Century Gothic" w:hAnsi="Century Gothic" w:cstheme="minorHAnsi"/>
        </w:rPr>
      </w:pPr>
      <w:r w:rsidRPr="00280FDD">
        <w:rPr>
          <w:rFonts w:ascii="Century Gothic" w:hAnsi="Century Gothic" w:cstheme="minorHAnsi"/>
        </w:rPr>
        <w:t xml:space="preserve">Always be prepared to report and explain your actions. </w:t>
      </w:r>
    </w:p>
    <w:p w14:paraId="50894196" w14:textId="0F759ADA" w:rsidR="00894AAC" w:rsidRPr="00280FDD" w:rsidRDefault="00894AAC" w:rsidP="00280FDD">
      <w:pPr>
        <w:pStyle w:val="ListParagraph"/>
        <w:numPr>
          <w:ilvl w:val="0"/>
          <w:numId w:val="17"/>
        </w:numPr>
        <w:rPr>
          <w:rFonts w:ascii="Century Gothic" w:hAnsi="Century Gothic" w:cstheme="minorHAnsi"/>
        </w:rPr>
      </w:pPr>
      <w:r w:rsidRPr="00280FDD">
        <w:rPr>
          <w:rFonts w:ascii="Century Gothic" w:hAnsi="Century Gothic" w:cstheme="minorHAnsi"/>
        </w:rPr>
        <w:t xml:space="preserve">Be aware of cultural or religious views on touch. </w:t>
      </w:r>
    </w:p>
    <w:p w14:paraId="5086D566" w14:textId="20E4747C" w:rsidR="00894AAC" w:rsidRPr="00280FDD" w:rsidRDefault="00894AAC" w:rsidP="00280FDD">
      <w:pPr>
        <w:pStyle w:val="ListParagraph"/>
        <w:numPr>
          <w:ilvl w:val="0"/>
          <w:numId w:val="17"/>
        </w:numPr>
        <w:spacing w:after="80" w:line="240" w:lineRule="auto"/>
        <w:rPr>
          <w:rFonts w:ascii="Century Gothic" w:hAnsi="Century Gothic" w:cstheme="minorHAnsi"/>
        </w:rPr>
      </w:pPr>
      <w:r w:rsidRPr="00280FDD">
        <w:rPr>
          <w:rFonts w:ascii="Century Gothic" w:hAnsi="Century Gothic" w:cstheme="minorHAnsi"/>
        </w:rPr>
        <w:t>Ensure you understand the p</w:t>
      </w:r>
      <w:r w:rsidR="00280FDD" w:rsidRPr="00280FDD">
        <w:rPr>
          <w:rFonts w:ascii="Century Gothic" w:hAnsi="Century Gothic" w:cstheme="minorHAnsi"/>
        </w:rPr>
        <w:t>ersonal risk assessments of the children you are working with.</w:t>
      </w:r>
    </w:p>
    <w:p w14:paraId="6D886F6D" w14:textId="77777777" w:rsidR="00BF7D77" w:rsidRPr="00280FDD" w:rsidRDefault="00BF7D77" w:rsidP="00BF7D77">
      <w:pPr>
        <w:rPr>
          <w:rFonts w:ascii="Century Gothic" w:hAnsi="Century Gothic" w:cstheme="minorHAnsi"/>
          <w:b/>
          <w:bCs/>
        </w:rPr>
      </w:pPr>
      <w:r w:rsidRPr="00280FDD">
        <w:rPr>
          <w:rFonts w:ascii="Century Gothic" w:hAnsi="Century Gothic" w:cstheme="minorHAnsi"/>
          <w:b/>
          <w:bCs/>
        </w:rPr>
        <w:t xml:space="preserve">One to one situations </w:t>
      </w:r>
    </w:p>
    <w:p w14:paraId="7737F332" w14:textId="59F3843E" w:rsidR="00433BFB" w:rsidRPr="00441650" w:rsidRDefault="00433BFB" w:rsidP="00441650">
      <w:pPr>
        <w:pStyle w:val="ListParagraph"/>
        <w:numPr>
          <w:ilvl w:val="0"/>
          <w:numId w:val="18"/>
        </w:numPr>
        <w:rPr>
          <w:rFonts w:ascii="Century Gothic" w:hAnsi="Century Gothic" w:cstheme="minorHAnsi"/>
        </w:rPr>
      </w:pPr>
      <w:r w:rsidRPr="00441650">
        <w:rPr>
          <w:rFonts w:ascii="Century Gothic" w:hAnsi="Century Gothic" w:cstheme="minorHAnsi"/>
        </w:rPr>
        <w:t xml:space="preserve">Ensure </w:t>
      </w:r>
      <w:r w:rsidR="00280FDD" w:rsidRPr="00441650">
        <w:rPr>
          <w:rFonts w:ascii="Century Gothic" w:hAnsi="Century Gothic" w:cstheme="minorHAnsi"/>
        </w:rPr>
        <w:t>that a charged radio is on your person at all times</w:t>
      </w:r>
    </w:p>
    <w:p w14:paraId="3879B93B" w14:textId="3F678655" w:rsidR="00433BFB" w:rsidRPr="00441650" w:rsidRDefault="00280FDD" w:rsidP="00441650">
      <w:pPr>
        <w:pStyle w:val="ListParagraph"/>
        <w:numPr>
          <w:ilvl w:val="0"/>
          <w:numId w:val="18"/>
        </w:numPr>
        <w:rPr>
          <w:rFonts w:ascii="Century Gothic" w:hAnsi="Century Gothic" w:cstheme="minorHAnsi"/>
        </w:rPr>
      </w:pPr>
      <w:r w:rsidRPr="00441650">
        <w:rPr>
          <w:rFonts w:ascii="Century Gothic" w:hAnsi="Century Gothic" w:cstheme="minorHAnsi"/>
        </w:rPr>
        <w:t>If working with</w:t>
      </w:r>
      <w:r w:rsidR="00433BFB" w:rsidRPr="00441650">
        <w:rPr>
          <w:rFonts w:ascii="Century Gothic" w:hAnsi="Century Gothic" w:cstheme="minorHAnsi"/>
        </w:rPr>
        <w:t xml:space="preserve"> a child in remote or secluded area</w:t>
      </w:r>
      <w:r w:rsidRPr="00441650">
        <w:rPr>
          <w:rFonts w:ascii="Century Gothic" w:hAnsi="Century Gothic" w:cstheme="minorHAnsi"/>
        </w:rPr>
        <w:t xml:space="preserve"> make team member aware where you are.</w:t>
      </w:r>
    </w:p>
    <w:p w14:paraId="13E9B15C" w14:textId="7FCB4CA9" w:rsidR="00441650" w:rsidRPr="00357422" w:rsidRDefault="00433BFB" w:rsidP="00441650">
      <w:pPr>
        <w:pStyle w:val="ListParagraph"/>
        <w:numPr>
          <w:ilvl w:val="0"/>
          <w:numId w:val="18"/>
        </w:numPr>
        <w:rPr>
          <w:rFonts w:ascii="Century Gothic" w:hAnsi="Century Gothic" w:cstheme="minorHAnsi"/>
        </w:rPr>
      </w:pPr>
      <w:r w:rsidRPr="00441650">
        <w:rPr>
          <w:rFonts w:ascii="Century Gothic" w:hAnsi="Century Gothic" w:cstheme="minorHAnsi"/>
        </w:rPr>
        <w:t xml:space="preserve">Always report situations where a child becomes </w:t>
      </w:r>
      <w:r w:rsidR="00280FDD" w:rsidRPr="00441650">
        <w:rPr>
          <w:rFonts w:ascii="Century Gothic" w:hAnsi="Century Gothic" w:cstheme="minorHAnsi"/>
        </w:rPr>
        <w:t xml:space="preserve">dysregulated and </w:t>
      </w:r>
      <w:r w:rsidR="00441650" w:rsidRPr="00441650">
        <w:rPr>
          <w:rFonts w:ascii="Century Gothic" w:hAnsi="Century Gothic" w:cstheme="minorHAnsi"/>
        </w:rPr>
        <w:t>ask for support when needed.</w:t>
      </w:r>
    </w:p>
    <w:p w14:paraId="748BE962" w14:textId="26FC0A28" w:rsidR="000134A0" w:rsidRPr="00441650" w:rsidRDefault="000134A0" w:rsidP="00433BFB">
      <w:pPr>
        <w:rPr>
          <w:rFonts w:ascii="Century Gothic" w:hAnsi="Century Gothic" w:cstheme="minorHAnsi"/>
          <w:b/>
          <w:bCs/>
        </w:rPr>
      </w:pPr>
      <w:r w:rsidRPr="00441650">
        <w:rPr>
          <w:rFonts w:ascii="Century Gothic" w:hAnsi="Century Gothic" w:cstheme="minorHAnsi"/>
          <w:b/>
          <w:bCs/>
        </w:rPr>
        <w:t>Transporting Children</w:t>
      </w:r>
      <w:r w:rsidR="001E141F">
        <w:rPr>
          <w:rFonts w:ascii="Century Gothic" w:hAnsi="Century Gothic" w:cstheme="minorHAnsi"/>
          <w:b/>
          <w:bCs/>
        </w:rPr>
        <w:t xml:space="preserve"> (Only in emergency situations)</w:t>
      </w:r>
    </w:p>
    <w:p w14:paraId="07050720" w14:textId="2E1E69BD" w:rsidR="00A900B2" w:rsidRPr="001E141F" w:rsidRDefault="00A900B2" w:rsidP="001E141F">
      <w:pPr>
        <w:pStyle w:val="ListParagraph"/>
        <w:numPr>
          <w:ilvl w:val="0"/>
          <w:numId w:val="19"/>
        </w:numPr>
        <w:rPr>
          <w:rFonts w:ascii="Century Gothic" w:hAnsi="Century Gothic" w:cstheme="minorHAnsi"/>
        </w:rPr>
      </w:pPr>
      <w:r w:rsidRPr="001E141F">
        <w:rPr>
          <w:rFonts w:ascii="Century Gothic" w:hAnsi="Century Gothic" w:cstheme="minorHAnsi"/>
        </w:rPr>
        <w:t xml:space="preserve">If using your own vehicle ensure it is roadworthy, insured and taxed. </w:t>
      </w:r>
    </w:p>
    <w:p w14:paraId="66EF109E" w14:textId="5FCB3CE4" w:rsidR="00A900B2" w:rsidRPr="001E141F" w:rsidRDefault="00A900B2" w:rsidP="001E141F">
      <w:pPr>
        <w:pStyle w:val="ListParagraph"/>
        <w:numPr>
          <w:ilvl w:val="0"/>
          <w:numId w:val="19"/>
        </w:numPr>
        <w:rPr>
          <w:rFonts w:ascii="Century Gothic" w:hAnsi="Century Gothic" w:cstheme="minorHAnsi"/>
        </w:rPr>
      </w:pPr>
      <w:r w:rsidRPr="001E141F">
        <w:rPr>
          <w:rFonts w:ascii="Century Gothic" w:hAnsi="Century Gothic" w:cstheme="minorHAnsi"/>
        </w:rPr>
        <w:t>Ensure your behaviour always remains professional.</w:t>
      </w:r>
    </w:p>
    <w:p w14:paraId="7C5D6DDD" w14:textId="12EBF0BD" w:rsidR="00A900B2" w:rsidRPr="001E141F" w:rsidRDefault="00A900B2" w:rsidP="001E141F">
      <w:pPr>
        <w:pStyle w:val="ListParagraph"/>
        <w:numPr>
          <w:ilvl w:val="0"/>
          <w:numId w:val="19"/>
        </w:numPr>
        <w:rPr>
          <w:rFonts w:ascii="Century Gothic" w:hAnsi="Century Gothic" w:cstheme="minorHAnsi"/>
        </w:rPr>
      </w:pPr>
      <w:r w:rsidRPr="001E141F">
        <w:rPr>
          <w:rFonts w:ascii="Century Gothic" w:hAnsi="Century Gothic" w:cstheme="minorHAnsi"/>
        </w:rPr>
        <w:t xml:space="preserve">Ensure all passengers are wearing seatbelts. </w:t>
      </w:r>
    </w:p>
    <w:p w14:paraId="23FEF4E0" w14:textId="007F4A72" w:rsidR="00A900B2" w:rsidRDefault="00A900B2" w:rsidP="001E141F">
      <w:pPr>
        <w:pStyle w:val="ListParagraph"/>
        <w:numPr>
          <w:ilvl w:val="0"/>
          <w:numId w:val="19"/>
        </w:numPr>
        <w:rPr>
          <w:rFonts w:ascii="Century Gothic" w:hAnsi="Century Gothic" w:cstheme="minorHAnsi"/>
        </w:rPr>
      </w:pPr>
      <w:r w:rsidRPr="001E141F">
        <w:rPr>
          <w:rFonts w:ascii="Century Gothic" w:hAnsi="Century Gothic" w:cstheme="minorHAnsi"/>
        </w:rPr>
        <w:t>Ensure you are fit and healthy to drive.</w:t>
      </w:r>
    </w:p>
    <w:p w14:paraId="2F426EC2" w14:textId="5BCA00E3" w:rsidR="001E141F" w:rsidRPr="001E141F" w:rsidRDefault="001E141F" w:rsidP="001E141F">
      <w:pPr>
        <w:pStyle w:val="ListParagraph"/>
        <w:numPr>
          <w:ilvl w:val="0"/>
          <w:numId w:val="19"/>
        </w:numPr>
        <w:rPr>
          <w:rFonts w:ascii="Century Gothic" w:hAnsi="Century Gothic" w:cstheme="minorHAnsi"/>
        </w:rPr>
      </w:pPr>
      <w:r>
        <w:rPr>
          <w:rFonts w:ascii="Century Gothic" w:hAnsi="Century Gothic" w:cstheme="minorHAnsi"/>
        </w:rPr>
        <w:t>Inform parents and commissioning parties of the dynamic risk assessment and need to transport a child.</w:t>
      </w:r>
    </w:p>
    <w:p w14:paraId="1B6C7C03" w14:textId="77777777" w:rsidR="008A5E74" w:rsidRPr="001E141F" w:rsidRDefault="008A5E74" w:rsidP="008A5E74">
      <w:pPr>
        <w:rPr>
          <w:rFonts w:ascii="Century Gothic" w:hAnsi="Century Gothic" w:cstheme="minorHAnsi"/>
          <w:b/>
          <w:bCs/>
        </w:rPr>
      </w:pPr>
      <w:r w:rsidRPr="001E141F">
        <w:rPr>
          <w:rFonts w:ascii="Century Gothic" w:hAnsi="Century Gothic" w:cstheme="minorHAnsi"/>
          <w:b/>
          <w:bCs/>
        </w:rPr>
        <w:t xml:space="preserve">Intimate/Personal Care </w:t>
      </w:r>
    </w:p>
    <w:p w14:paraId="22A87DAD" w14:textId="09F21E26" w:rsidR="00D102DA" w:rsidRPr="007030D8" w:rsidRDefault="001E141F" w:rsidP="007030D8">
      <w:pPr>
        <w:pStyle w:val="ListParagraph"/>
        <w:numPr>
          <w:ilvl w:val="0"/>
          <w:numId w:val="20"/>
        </w:numPr>
        <w:rPr>
          <w:rFonts w:ascii="Century Gothic" w:hAnsi="Century Gothic" w:cstheme="minorHAnsi"/>
        </w:rPr>
      </w:pPr>
      <w:r w:rsidRPr="007030D8">
        <w:rPr>
          <w:rFonts w:ascii="Century Gothic" w:hAnsi="Century Gothic" w:cstheme="minorHAnsi"/>
        </w:rPr>
        <w:t>Only perform intimate</w:t>
      </w:r>
      <w:r w:rsidR="003B0FE1" w:rsidRPr="007030D8">
        <w:rPr>
          <w:rFonts w:ascii="Century Gothic" w:hAnsi="Century Gothic" w:cstheme="minorHAnsi"/>
        </w:rPr>
        <w:t xml:space="preserve">/personal care </w:t>
      </w:r>
      <w:r w:rsidR="0026665F" w:rsidRPr="007030D8">
        <w:rPr>
          <w:rFonts w:ascii="Century Gothic" w:hAnsi="Century Gothic" w:cstheme="minorHAnsi"/>
        </w:rPr>
        <w:t>to ensure the dignity of a child.</w:t>
      </w:r>
      <w:r w:rsidR="007030D8" w:rsidRPr="007030D8">
        <w:rPr>
          <w:rFonts w:ascii="Century Gothic" w:hAnsi="Century Gothic" w:cstheme="minorHAnsi"/>
        </w:rPr>
        <w:t xml:space="preserve"> </w:t>
      </w:r>
      <w:r w:rsidR="0026665F" w:rsidRPr="007030D8">
        <w:rPr>
          <w:rFonts w:ascii="Century Gothic" w:hAnsi="Century Gothic" w:cstheme="minorHAnsi"/>
        </w:rPr>
        <w:t>Int</w:t>
      </w:r>
      <w:r w:rsidR="00C9607E" w:rsidRPr="007030D8">
        <w:rPr>
          <w:rFonts w:ascii="Century Gothic" w:hAnsi="Century Gothic" w:cstheme="minorHAnsi"/>
        </w:rPr>
        <w:t xml:space="preserve">imate/personal care is not normal practice and part of </w:t>
      </w:r>
      <w:proofErr w:type="spellStart"/>
      <w:r w:rsidR="00C9607E" w:rsidRPr="007030D8">
        <w:rPr>
          <w:rFonts w:ascii="Century Gothic" w:hAnsi="Century Gothic" w:cstheme="minorHAnsi"/>
        </w:rPr>
        <w:t>TWiG</w:t>
      </w:r>
      <w:proofErr w:type="spellEnd"/>
      <w:r w:rsidR="00C9607E" w:rsidRPr="007030D8">
        <w:rPr>
          <w:rFonts w:ascii="Century Gothic" w:hAnsi="Century Gothic" w:cstheme="minorHAnsi"/>
        </w:rPr>
        <w:t xml:space="preserve"> provision.</w:t>
      </w:r>
    </w:p>
    <w:p w14:paraId="34EA248F" w14:textId="0C4BA1FE" w:rsidR="00D102DA" w:rsidRPr="007030D8" w:rsidRDefault="00D102DA" w:rsidP="007030D8">
      <w:pPr>
        <w:pStyle w:val="ListParagraph"/>
        <w:numPr>
          <w:ilvl w:val="0"/>
          <w:numId w:val="20"/>
        </w:numPr>
        <w:rPr>
          <w:rFonts w:ascii="Century Gothic" w:hAnsi="Century Gothic" w:cstheme="minorHAnsi"/>
        </w:rPr>
      </w:pPr>
      <w:r w:rsidRPr="007030D8">
        <w:rPr>
          <w:rFonts w:ascii="Century Gothic" w:hAnsi="Century Gothic" w:cstheme="minorHAnsi"/>
        </w:rPr>
        <w:t xml:space="preserve">Make other staff aware of the task you are carrying out. </w:t>
      </w:r>
      <w:r w:rsidR="007030D8" w:rsidRPr="007030D8">
        <w:rPr>
          <w:rFonts w:ascii="Century Gothic" w:hAnsi="Century Gothic" w:cstheme="minorHAnsi"/>
        </w:rPr>
        <w:t>Ask for an observer when necessary.</w:t>
      </w:r>
    </w:p>
    <w:p w14:paraId="158950D0" w14:textId="0E88C97F" w:rsidR="00D102DA" w:rsidRPr="007030D8" w:rsidRDefault="00D102DA" w:rsidP="007030D8">
      <w:pPr>
        <w:pStyle w:val="ListParagraph"/>
        <w:numPr>
          <w:ilvl w:val="0"/>
          <w:numId w:val="20"/>
        </w:numPr>
        <w:rPr>
          <w:rFonts w:ascii="Century Gothic" w:hAnsi="Century Gothic" w:cstheme="minorHAnsi"/>
        </w:rPr>
      </w:pPr>
      <w:r w:rsidRPr="007030D8">
        <w:rPr>
          <w:rFonts w:ascii="Century Gothic" w:hAnsi="Century Gothic" w:cstheme="minorHAnsi"/>
        </w:rPr>
        <w:t xml:space="preserve">Explain to the child what is happening. </w:t>
      </w:r>
    </w:p>
    <w:p w14:paraId="07607B72" w14:textId="30A6C1AA" w:rsidR="008A5E74" w:rsidRPr="007030D8" w:rsidRDefault="00D102DA" w:rsidP="007030D8">
      <w:pPr>
        <w:pStyle w:val="ListParagraph"/>
        <w:numPr>
          <w:ilvl w:val="0"/>
          <w:numId w:val="20"/>
        </w:numPr>
        <w:rPr>
          <w:rFonts w:ascii="Century Gothic" w:hAnsi="Century Gothic" w:cstheme="minorHAnsi"/>
        </w:rPr>
      </w:pPr>
      <w:r w:rsidRPr="007030D8">
        <w:rPr>
          <w:rFonts w:ascii="Century Gothic" w:hAnsi="Century Gothic" w:cstheme="minorHAnsi"/>
        </w:rPr>
        <w:lastRenderedPageBreak/>
        <w:t>Consult with the safeguarding lead and parents if the procedure could not be followed or completed with the reasons why.</w:t>
      </w:r>
    </w:p>
    <w:p w14:paraId="72F27B9C" w14:textId="77777777" w:rsidR="00C9607E" w:rsidRPr="00CB5CE2" w:rsidRDefault="00C9607E" w:rsidP="00D102DA">
      <w:pPr>
        <w:rPr>
          <w:rFonts w:ascii="Century Gothic" w:hAnsi="Century Gothic" w:cstheme="minorHAnsi"/>
        </w:rPr>
      </w:pPr>
    </w:p>
    <w:p w14:paraId="6DBA4CDE" w14:textId="1F23CC2C" w:rsidR="00236BB6" w:rsidRPr="007030D8" w:rsidRDefault="00236BB6" w:rsidP="00D102DA">
      <w:pPr>
        <w:rPr>
          <w:rFonts w:ascii="Century Gothic" w:hAnsi="Century Gothic" w:cstheme="minorHAnsi"/>
          <w:b/>
          <w:bCs/>
        </w:rPr>
      </w:pPr>
      <w:r w:rsidRPr="007030D8">
        <w:rPr>
          <w:rFonts w:ascii="Century Gothic" w:hAnsi="Century Gothic" w:cstheme="minorHAnsi"/>
          <w:b/>
          <w:bCs/>
        </w:rPr>
        <w:t xml:space="preserve">Reporting Concerns  </w:t>
      </w:r>
    </w:p>
    <w:p w14:paraId="6AF0CA69" w14:textId="263E1B33" w:rsidR="0004707B" w:rsidRPr="00DA6F30" w:rsidRDefault="0004707B" w:rsidP="00357422">
      <w:pPr>
        <w:pStyle w:val="ListParagraph"/>
        <w:numPr>
          <w:ilvl w:val="0"/>
          <w:numId w:val="22"/>
        </w:numPr>
        <w:spacing w:after="0"/>
        <w:rPr>
          <w:rFonts w:ascii="Century Gothic" w:hAnsi="Century Gothic" w:cstheme="minorHAnsi"/>
        </w:rPr>
      </w:pPr>
      <w:r w:rsidRPr="00DA6F30">
        <w:rPr>
          <w:rFonts w:ascii="Century Gothic" w:hAnsi="Century Gothic" w:cstheme="minorHAnsi"/>
        </w:rPr>
        <w:t>You must listen to, and act upon, any disclosures, allegations or concerns about the welfare of children.</w:t>
      </w:r>
    </w:p>
    <w:p w14:paraId="32920566" w14:textId="4DEDD7B4" w:rsidR="0004707B" w:rsidRPr="00CB5CE2" w:rsidRDefault="0004707B" w:rsidP="00357422">
      <w:pPr>
        <w:pStyle w:val="BasicParagraph"/>
        <w:numPr>
          <w:ilvl w:val="0"/>
          <w:numId w:val="22"/>
        </w:numPr>
        <w:suppressAutoHyphens/>
        <w:spacing w:line="240" w:lineRule="auto"/>
        <w:ind w:right="1701"/>
        <w:rPr>
          <w:rFonts w:ascii="Century Gothic" w:hAnsi="Century Gothic" w:cstheme="minorHAnsi"/>
          <w:sz w:val="22"/>
          <w:szCs w:val="22"/>
        </w:rPr>
      </w:pPr>
      <w:r w:rsidRPr="00CB5CE2">
        <w:rPr>
          <w:rFonts w:ascii="Century Gothic" w:hAnsi="Century Gothic" w:cstheme="minorHAnsi"/>
          <w:sz w:val="22"/>
          <w:szCs w:val="22"/>
        </w:rPr>
        <w:t xml:space="preserve">If a child demonstrates inappropriate behaviour towards you ensure this is reported immediately. </w:t>
      </w:r>
    </w:p>
    <w:p w14:paraId="26E5D939" w14:textId="3878E6BD" w:rsidR="0004707B" w:rsidRPr="00CB5CE2" w:rsidRDefault="0004707B" w:rsidP="00357422">
      <w:pPr>
        <w:pStyle w:val="BasicParagraph"/>
        <w:numPr>
          <w:ilvl w:val="0"/>
          <w:numId w:val="22"/>
        </w:numPr>
        <w:suppressAutoHyphens/>
        <w:spacing w:line="240" w:lineRule="auto"/>
        <w:ind w:right="1701"/>
        <w:rPr>
          <w:rFonts w:ascii="Century Gothic" w:hAnsi="Century Gothic" w:cstheme="minorHAnsi"/>
          <w:sz w:val="22"/>
          <w:szCs w:val="22"/>
        </w:rPr>
      </w:pPr>
      <w:r w:rsidRPr="00CB5CE2">
        <w:rPr>
          <w:rFonts w:ascii="Century Gothic" w:hAnsi="Century Gothic" w:cstheme="minorHAnsi"/>
          <w:sz w:val="22"/>
          <w:szCs w:val="22"/>
        </w:rPr>
        <w:t xml:space="preserve">Be responsible for reporting any safeguarding concerns.                                                                                   </w:t>
      </w:r>
    </w:p>
    <w:p w14:paraId="11545295" w14:textId="1138AC0B" w:rsidR="0004707B" w:rsidRPr="00DA6F30" w:rsidRDefault="0004707B" w:rsidP="00357422">
      <w:pPr>
        <w:pStyle w:val="ListParagraph"/>
        <w:numPr>
          <w:ilvl w:val="0"/>
          <w:numId w:val="22"/>
        </w:numPr>
        <w:spacing w:after="0"/>
        <w:rPr>
          <w:rFonts w:ascii="Century Gothic" w:hAnsi="Century Gothic" w:cstheme="minorHAnsi"/>
        </w:rPr>
      </w:pPr>
      <w:r w:rsidRPr="00DA6F30">
        <w:rPr>
          <w:rFonts w:ascii="Century Gothic" w:hAnsi="Century Gothic" w:cstheme="minorHAnsi"/>
        </w:rPr>
        <w:t>Ensure you report any behaviour by colleagues which raises concerns.</w:t>
      </w:r>
    </w:p>
    <w:p w14:paraId="362ED349" w14:textId="77777777" w:rsidR="00714C2F" w:rsidRPr="00CB5CE2" w:rsidRDefault="00714C2F" w:rsidP="0004707B">
      <w:pPr>
        <w:rPr>
          <w:rFonts w:ascii="Century Gothic" w:hAnsi="Century Gothic" w:cstheme="minorHAnsi"/>
        </w:rPr>
      </w:pPr>
    </w:p>
    <w:p w14:paraId="2118FC7B" w14:textId="77777777" w:rsidR="00714C2F" w:rsidRPr="00CB5CE2" w:rsidRDefault="00714C2F" w:rsidP="00714C2F">
      <w:pPr>
        <w:pStyle w:val="BasicParagraph"/>
        <w:tabs>
          <w:tab w:val="right" w:leader="dot" w:pos="8520"/>
        </w:tabs>
        <w:suppressAutoHyphens/>
        <w:spacing w:after="397"/>
        <w:rPr>
          <w:rFonts w:ascii="Century Gothic" w:hAnsi="Century Gothic" w:cstheme="minorHAnsi"/>
          <w:b/>
          <w:bCs/>
          <w:sz w:val="22"/>
          <w:szCs w:val="22"/>
        </w:rPr>
      </w:pPr>
      <w:r w:rsidRPr="00CB5CE2">
        <w:rPr>
          <w:rFonts w:ascii="Century Gothic" w:hAnsi="Century Gothic" w:cstheme="minorHAnsi"/>
          <w:b/>
          <w:bCs/>
          <w:sz w:val="22"/>
          <w:szCs w:val="22"/>
        </w:rPr>
        <w:t>I confirm that I have read and understood the Code of Conduct, which I will adhere to.</w:t>
      </w:r>
    </w:p>
    <w:p w14:paraId="569AB055" w14:textId="77777777" w:rsidR="00714C2F" w:rsidRPr="00CB5CE2" w:rsidRDefault="00714C2F" w:rsidP="00714C2F">
      <w:pPr>
        <w:pStyle w:val="BasicParagraph"/>
        <w:tabs>
          <w:tab w:val="right" w:leader="dot" w:pos="8520"/>
        </w:tabs>
        <w:suppressAutoHyphens/>
        <w:spacing w:after="397"/>
        <w:rPr>
          <w:rFonts w:ascii="Century Gothic" w:hAnsi="Century Gothic" w:cstheme="minorHAnsi"/>
          <w:b/>
          <w:bCs/>
          <w:sz w:val="22"/>
          <w:szCs w:val="22"/>
        </w:rPr>
      </w:pPr>
      <w:r w:rsidRPr="00CB5CE2">
        <w:rPr>
          <w:rFonts w:ascii="Century Gothic" w:hAnsi="Century Gothic" w:cstheme="minorHAnsi"/>
          <w:b/>
          <w:bCs/>
          <w:sz w:val="22"/>
          <w:szCs w:val="22"/>
        </w:rPr>
        <w:t>I understand if I breach the Code of Conduct, this will be addressed in accordance with the</w:t>
      </w:r>
      <w:r w:rsidRPr="00CB5CE2">
        <w:rPr>
          <w:rFonts w:ascii="Century Gothic" w:hAnsi="Century Gothic" w:cstheme="minorHAnsi"/>
          <w:sz w:val="22"/>
          <w:szCs w:val="22"/>
        </w:rPr>
        <w:t xml:space="preserve"> </w:t>
      </w:r>
      <w:r w:rsidRPr="00CB5CE2">
        <w:rPr>
          <w:rFonts w:ascii="Century Gothic" w:hAnsi="Century Gothic" w:cstheme="minorHAnsi"/>
          <w:b/>
          <w:bCs/>
          <w:sz w:val="22"/>
          <w:szCs w:val="22"/>
        </w:rPr>
        <w:t xml:space="preserve">Organisation’s Disciplinary Policy. </w:t>
      </w:r>
    </w:p>
    <w:p w14:paraId="076B9FD3" w14:textId="77777777" w:rsidR="00714C2F" w:rsidRPr="00CB5CE2" w:rsidRDefault="00714C2F" w:rsidP="00714C2F">
      <w:pPr>
        <w:pStyle w:val="BasicParagraph"/>
        <w:tabs>
          <w:tab w:val="right" w:leader="dot" w:pos="8520"/>
        </w:tabs>
        <w:suppressAutoHyphens/>
        <w:spacing w:after="397"/>
        <w:rPr>
          <w:rFonts w:ascii="Century Gothic" w:hAnsi="Century Gothic" w:cstheme="minorHAnsi"/>
          <w:sz w:val="22"/>
          <w:szCs w:val="22"/>
        </w:rPr>
      </w:pPr>
      <w:r w:rsidRPr="00CB5CE2">
        <w:rPr>
          <w:rFonts w:ascii="Century Gothic" w:hAnsi="Century Gothic" w:cstheme="minorHAnsi"/>
          <w:b/>
          <w:bCs/>
          <w:sz w:val="22"/>
          <w:szCs w:val="22"/>
        </w:rPr>
        <w:t>Name:</w:t>
      </w:r>
      <w:r w:rsidRPr="00CB5CE2">
        <w:rPr>
          <w:rFonts w:ascii="Century Gothic" w:hAnsi="Century Gothic" w:cstheme="minorHAnsi"/>
          <w:sz w:val="22"/>
          <w:szCs w:val="22"/>
        </w:rPr>
        <w:t xml:space="preserve">  </w:t>
      </w:r>
      <w:r w:rsidRPr="00CB5CE2">
        <w:rPr>
          <w:rFonts w:ascii="Century Gothic" w:hAnsi="Century Gothic" w:cstheme="minorHAnsi"/>
          <w:sz w:val="22"/>
          <w:szCs w:val="22"/>
        </w:rPr>
        <w:tab/>
      </w:r>
    </w:p>
    <w:p w14:paraId="46DF0731" w14:textId="77777777" w:rsidR="00714C2F" w:rsidRPr="00CB5CE2" w:rsidRDefault="00714C2F" w:rsidP="00714C2F">
      <w:pPr>
        <w:pStyle w:val="BasicParagraph"/>
        <w:tabs>
          <w:tab w:val="right" w:leader="dot" w:pos="8520"/>
        </w:tabs>
        <w:suppressAutoHyphens/>
        <w:spacing w:after="397"/>
        <w:rPr>
          <w:rFonts w:ascii="Century Gothic" w:hAnsi="Century Gothic" w:cstheme="minorHAnsi"/>
          <w:sz w:val="22"/>
          <w:szCs w:val="22"/>
        </w:rPr>
      </w:pPr>
      <w:r w:rsidRPr="00CB5CE2">
        <w:rPr>
          <w:rFonts w:ascii="Century Gothic" w:hAnsi="Century Gothic" w:cstheme="minorHAnsi"/>
          <w:b/>
          <w:bCs/>
          <w:sz w:val="22"/>
          <w:szCs w:val="22"/>
        </w:rPr>
        <w:t>Signed:</w:t>
      </w:r>
      <w:r w:rsidRPr="00CB5CE2">
        <w:rPr>
          <w:rFonts w:ascii="Century Gothic" w:hAnsi="Century Gothic" w:cstheme="minorHAnsi"/>
          <w:sz w:val="22"/>
          <w:szCs w:val="22"/>
        </w:rPr>
        <w:t xml:space="preserve">  </w:t>
      </w:r>
      <w:r w:rsidRPr="00CB5CE2">
        <w:rPr>
          <w:rFonts w:ascii="Century Gothic" w:hAnsi="Century Gothic" w:cstheme="minorHAnsi"/>
          <w:sz w:val="22"/>
          <w:szCs w:val="22"/>
        </w:rPr>
        <w:tab/>
      </w:r>
    </w:p>
    <w:p w14:paraId="0262BDD3" w14:textId="7523BCB6" w:rsidR="00714C2F" w:rsidRPr="00CB5CE2" w:rsidRDefault="00714C2F" w:rsidP="00714C2F">
      <w:pPr>
        <w:rPr>
          <w:rFonts w:ascii="Century Gothic" w:hAnsi="Century Gothic" w:cstheme="minorHAnsi"/>
          <w:i/>
          <w:iCs/>
        </w:rPr>
      </w:pPr>
      <w:r w:rsidRPr="00CB5CE2">
        <w:rPr>
          <w:rFonts w:ascii="Century Gothic" w:hAnsi="Century Gothic" w:cstheme="minorHAnsi"/>
          <w:b/>
          <w:bCs/>
        </w:rPr>
        <w:t>Date:</w:t>
      </w:r>
      <w:r w:rsidRPr="00CB5CE2">
        <w:rPr>
          <w:rFonts w:ascii="Century Gothic" w:hAnsi="Century Gothic" w:cstheme="minorHAnsi"/>
        </w:rPr>
        <w:t xml:space="preserve">  </w:t>
      </w:r>
      <w:r w:rsidRPr="00CB5CE2">
        <w:rPr>
          <w:rFonts w:ascii="Century Gothic" w:hAnsi="Century Gothic" w:cstheme="minorHAnsi"/>
        </w:rPr>
        <w:tab/>
      </w:r>
    </w:p>
    <w:p w14:paraId="3928CE8B" w14:textId="77777777" w:rsidR="00BF7D77" w:rsidRDefault="00BF7D77" w:rsidP="00894AAC">
      <w:pPr>
        <w:spacing w:after="80" w:line="240" w:lineRule="auto"/>
        <w:rPr>
          <w:rFonts w:ascii="Century Gothic" w:eastAsia="Times New Roman" w:hAnsi="Century Gothic" w:cs="Calibri"/>
          <w:color w:val="000000"/>
          <w:kern w:val="0"/>
          <w:sz w:val="24"/>
          <w:szCs w:val="24"/>
          <w:lang w:eastAsia="en-GB"/>
          <w14:ligatures w14:val="none"/>
        </w:rPr>
      </w:pPr>
    </w:p>
    <w:p w14:paraId="06F5CF4E"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247D9F23" w14:textId="77777777" w:rsidR="00C47A91" w:rsidRDefault="00C47A91">
      <w:pPr>
        <w:rPr>
          <w:rFonts w:ascii="Century Gothic" w:eastAsia="Times New Roman" w:hAnsi="Century Gothic" w:cs="Calibri"/>
          <w:b/>
          <w:bCs/>
          <w:color w:val="000000"/>
          <w:kern w:val="0"/>
          <w:sz w:val="24"/>
          <w:szCs w:val="24"/>
          <w:lang w:eastAsia="en-GB"/>
          <w14:ligatures w14:val="none"/>
        </w:rPr>
      </w:pPr>
      <w:r>
        <w:rPr>
          <w:rFonts w:ascii="Century Gothic" w:eastAsia="Times New Roman" w:hAnsi="Century Gothic" w:cs="Calibri"/>
          <w:b/>
          <w:bCs/>
          <w:color w:val="000000"/>
          <w:kern w:val="0"/>
          <w:sz w:val="24"/>
          <w:szCs w:val="24"/>
          <w:lang w:eastAsia="en-GB"/>
          <w14:ligatures w14:val="none"/>
        </w:rPr>
        <w:br w:type="page"/>
      </w:r>
    </w:p>
    <w:p w14:paraId="70764448" w14:textId="0426743F"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3CBFA9FF" w14:textId="7664F16B" w:rsidR="00C47A91" w:rsidRDefault="00C47A91">
      <w:pPr>
        <w:rPr>
          <w:rFonts w:ascii="Century Gothic" w:eastAsia="Times New Roman" w:hAnsi="Century Gothic" w:cs="Calibri"/>
          <w:b/>
          <w:bCs/>
          <w:color w:val="000000"/>
          <w:kern w:val="0"/>
          <w:sz w:val="24"/>
          <w:szCs w:val="24"/>
          <w:lang w:eastAsia="en-GB"/>
          <w14:ligatures w14:val="none"/>
        </w:rPr>
      </w:pPr>
    </w:p>
    <w:p w14:paraId="363B4806" w14:textId="5E96080C" w:rsidR="00C47A91" w:rsidRDefault="00C47A91" w:rsidP="00C47A91">
      <w:pPr>
        <w:spacing w:after="0" w:line="240" w:lineRule="auto"/>
        <w:rPr>
          <w:rFonts w:ascii="Century Gothic" w:eastAsia="Times New Roman" w:hAnsi="Century Gothic" w:cs="Calibri"/>
          <w:b/>
          <w:bCs/>
          <w:color w:val="000000"/>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 xml:space="preserve">ANNEX B  </w:t>
      </w:r>
    </w:p>
    <w:p w14:paraId="37CBF9A5" w14:textId="45295E48" w:rsidR="00C47A91" w:rsidRPr="00C47A91" w:rsidRDefault="00C47A91" w:rsidP="00284EA9">
      <w:pPr>
        <w:spacing w:after="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The Wilderness Grove Forest School VOLUNTEER AGREEMENT </w:t>
      </w:r>
    </w:p>
    <w:tbl>
      <w:tblPr>
        <w:tblW w:w="9026" w:type="dxa"/>
        <w:tblCellMar>
          <w:top w:w="15" w:type="dxa"/>
          <w:left w:w="15" w:type="dxa"/>
          <w:bottom w:w="15" w:type="dxa"/>
          <w:right w:w="15" w:type="dxa"/>
        </w:tblCellMar>
        <w:tblLook w:val="04A0" w:firstRow="1" w:lastRow="0" w:firstColumn="1" w:lastColumn="0" w:noHBand="0" w:noVBand="1"/>
      </w:tblPr>
      <w:tblGrid>
        <w:gridCol w:w="4243"/>
        <w:gridCol w:w="4783"/>
      </w:tblGrid>
      <w:tr w:rsidR="00C47A91" w:rsidRPr="00C47A91" w14:paraId="3F18FF24" w14:textId="77777777" w:rsidTr="00C47A91">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5094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NAME OF VOLUNTEER:</w:t>
            </w:r>
            <w:r w:rsidRPr="00C47A91">
              <w:rPr>
                <w:rFonts w:ascii="Century Gothic" w:eastAsia="Times New Roman" w:hAnsi="Century Gothic" w:cs="Arial"/>
                <w:color w:val="000000"/>
                <w:kern w:val="0"/>
                <w:sz w:val="24"/>
                <w:szCs w:val="24"/>
                <w:lang w:eastAsia="en-GB"/>
                <w14:ligatures w14:val="none"/>
              </w:rPr>
              <w:t>  </w:t>
            </w:r>
          </w:p>
        </w:tc>
        <w:tc>
          <w:tcPr>
            <w:tcW w:w="4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2D16C"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tc>
      </w:tr>
      <w:tr w:rsidR="00C47A91" w:rsidRPr="00C47A91" w14:paraId="56A3CA81" w14:textId="77777777" w:rsidTr="00C47A91">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0D8ED" w14:textId="6511B8AD"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proofErr w:type="spellStart"/>
            <w:r>
              <w:rPr>
                <w:rFonts w:ascii="Century Gothic" w:eastAsia="Times New Roman" w:hAnsi="Century Gothic" w:cs="Calibri"/>
                <w:color w:val="000000"/>
                <w:kern w:val="0"/>
                <w:sz w:val="24"/>
                <w:szCs w:val="24"/>
                <w:lang w:eastAsia="en-GB"/>
                <w14:ligatures w14:val="none"/>
              </w:rPr>
              <w:t>TWiG</w:t>
            </w:r>
            <w:proofErr w:type="spellEnd"/>
            <w:r w:rsidRPr="00C47A91">
              <w:rPr>
                <w:rFonts w:ascii="Century Gothic" w:eastAsia="Times New Roman" w:hAnsi="Century Gothic" w:cs="Calibri"/>
                <w:color w:val="000000"/>
                <w:kern w:val="0"/>
                <w:sz w:val="24"/>
                <w:szCs w:val="24"/>
                <w:lang w:eastAsia="en-GB"/>
                <w14:ligatures w14:val="none"/>
              </w:rPr>
              <w:t xml:space="preserve"> CONTACT/Line Manager: </w:t>
            </w:r>
          </w:p>
        </w:tc>
        <w:tc>
          <w:tcPr>
            <w:tcW w:w="4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ED58F"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tc>
      </w:tr>
    </w:tbl>
    <w:p w14:paraId="649CA4D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Arial"/>
          <w:color w:val="000000"/>
          <w:kern w:val="0"/>
          <w:sz w:val="24"/>
          <w:szCs w:val="24"/>
          <w:lang w:eastAsia="en-GB"/>
          <w14:ligatures w14:val="none"/>
        </w:rPr>
        <w:t>                                   </w:t>
      </w:r>
    </w:p>
    <w:p w14:paraId="686D5846"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INTRODUCTION </w:t>
      </w:r>
    </w:p>
    <w:p w14:paraId="45E052CA" w14:textId="4FA6BD5C"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Volunteer Agreement applies to </w:t>
      </w:r>
      <w:r w:rsidR="00B1621B">
        <w:rPr>
          <w:rFonts w:ascii="Century Gothic" w:eastAsia="Times New Roman" w:hAnsi="Century Gothic" w:cs="Calibri"/>
          <w:color w:val="000000"/>
          <w:kern w:val="0"/>
          <w:sz w:val="24"/>
          <w:szCs w:val="24"/>
          <w:lang w:eastAsia="en-GB"/>
          <w14:ligatures w14:val="none"/>
        </w:rPr>
        <w:t>Staff and volunteers</w:t>
      </w:r>
      <w:r w:rsidRPr="00C47A91">
        <w:rPr>
          <w:rFonts w:ascii="Century Gothic" w:eastAsia="Times New Roman" w:hAnsi="Century Gothic" w:cs="Calibri"/>
          <w:color w:val="000000"/>
          <w:kern w:val="0"/>
          <w:sz w:val="24"/>
          <w:szCs w:val="24"/>
          <w:lang w:eastAsia="en-GB"/>
          <w14:ligatures w14:val="none"/>
        </w:rPr>
        <w:t xml:space="preserve"> who support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It describes the arrangement between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and the volunteer.</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We wish to assure you of our appreciation of your volunteering with us and will do the best we can to make your volunteer experience with us enjoyable and rewarding. </w:t>
      </w:r>
    </w:p>
    <w:p w14:paraId="7D231A71" w14:textId="77777777"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49D4F5A9" w14:textId="4C94A24C"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PART 1: OUR ORGANISATION </w:t>
      </w:r>
    </w:p>
    <w:p w14:paraId="09E12BEA" w14:textId="5F0BA091"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Your role as a volunteer is to assist us in ____________________________________</w:t>
      </w:r>
    </w:p>
    <w:p w14:paraId="5C1BD170" w14:textId="254619F0" w:rsidR="00284EA9" w:rsidRDefault="00284EA9" w:rsidP="00C47A91">
      <w:pPr>
        <w:spacing w:after="80" w:line="240" w:lineRule="auto"/>
        <w:rPr>
          <w:rFonts w:ascii="Century Gothic" w:eastAsia="Times New Roman" w:hAnsi="Century Gothic" w:cs="Calibri"/>
          <w:color w:val="000000"/>
          <w:kern w:val="0"/>
          <w:sz w:val="24"/>
          <w:szCs w:val="24"/>
          <w:lang w:eastAsia="en-GB"/>
          <w14:ligatures w14:val="none"/>
        </w:rPr>
      </w:pPr>
      <w:r>
        <w:rPr>
          <w:rFonts w:ascii="Century Gothic" w:eastAsia="Times New Roman" w:hAnsi="Century Gothic" w:cs="Calibri"/>
          <w:color w:val="000000"/>
          <w:kern w:val="0"/>
          <w:sz w:val="24"/>
          <w:szCs w:val="24"/>
          <w:lang w:eastAsia="en-GB"/>
          <w14:ligatures w14:val="none"/>
        </w:rPr>
        <w:t>_________________________________________________________________________________________________________________________________________________________________________________________________________________________________</w:t>
      </w:r>
    </w:p>
    <w:p w14:paraId="1E5E697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[insert short role description] </w:t>
      </w:r>
    </w:p>
    <w:p w14:paraId="27015360" w14:textId="6879E6A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and starts on ________________________________</w:t>
      </w:r>
      <w:r w:rsidR="00284EA9">
        <w:rPr>
          <w:rFonts w:ascii="Century Gothic" w:eastAsia="Times New Roman" w:hAnsi="Century Gothic" w:cs="Calibri"/>
          <w:color w:val="000000"/>
          <w:kern w:val="0"/>
          <w:sz w:val="24"/>
          <w:szCs w:val="24"/>
          <w:lang w:eastAsia="en-GB"/>
          <w14:ligatures w14:val="none"/>
        </w:rPr>
        <w:t>______________________</w:t>
      </w:r>
      <w:r w:rsidRPr="00C47A91">
        <w:rPr>
          <w:rFonts w:ascii="Century Gothic" w:eastAsia="Times New Roman" w:hAnsi="Century Gothic" w:cs="Calibri"/>
          <w:color w:val="000000"/>
          <w:kern w:val="0"/>
          <w:sz w:val="24"/>
          <w:szCs w:val="24"/>
          <w:lang w:eastAsia="en-GB"/>
          <w14:ligatures w14:val="none"/>
        </w:rPr>
        <w:t>[date].</w:t>
      </w:r>
      <w:r w:rsidRPr="00C47A91">
        <w:rPr>
          <w:rFonts w:ascii="Century Gothic" w:eastAsia="Times New Roman" w:hAnsi="Century Gothic" w:cs="Arial"/>
          <w:color w:val="000000"/>
          <w:kern w:val="0"/>
          <w:sz w:val="24"/>
          <w:szCs w:val="24"/>
          <w:lang w:eastAsia="en-GB"/>
          <w14:ligatures w14:val="none"/>
        </w:rPr>
        <w:t>  </w:t>
      </w:r>
    </w:p>
    <w:p w14:paraId="180D6ED3" w14:textId="77777777" w:rsidR="00284EA9" w:rsidRDefault="00284EA9" w:rsidP="00C47A91">
      <w:pPr>
        <w:spacing w:after="80" w:line="240" w:lineRule="auto"/>
        <w:rPr>
          <w:rFonts w:ascii="Century Gothic" w:eastAsia="Times New Roman" w:hAnsi="Century Gothic" w:cs="Calibri"/>
          <w:color w:val="000000"/>
          <w:kern w:val="0"/>
          <w:sz w:val="24"/>
          <w:szCs w:val="24"/>
          <w:lang w:eastAsia="en-GB"/>
          <w14:ligatures w14:val="none"/>
        </w:rPr>
      </w:pPr>
    </w:p>
    <w:p w14:paraId="78E84C7C" w14:textId="51D841C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volunteering role is designed to support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to provide children with a holistic experience of </w:t>
      </w:r>
      <w:r w:rsidR="00284EA9" w:rsidRPr="00C47A91">
        <w:rPr>
          <w:rFonts w:ascii="Century Gothic" w:eastAsia="Times New Roman" w:hAnsi="Century Gothic" w:cs="Calibri"/>
          <w:color w:val="000000"/>
          <w:kern w:val="0"/>
          <w:sz w:val="24"/>
          <w:szCs w:val="24"/>
          <w:lang w:eastAsia="en-GB"/>
          <w14:ligatures w14:val="none"/>
        </w:rPr>
        <w:t>education.</w:t>
      </w:r>
    </w:p>
    <w:p w14:paraId="5DFCC549" w14:textId="77777777" w:rsidR="00284EA9" w:rsidRDefault="00C47A91" w:rsidP="00284EA9">
      <w:pPr>
        <w:spacing w:before="400" w:after="80" w:line="240" w:lineRule="auto"/>
        <w:outlineLvl w:val="0"/>
        <w:rPr>
          <w:rFonts w:ascii="Century Gothic" w:eastAsia="Times New Roman" w:hAnsi="Century Gothic" w:cs="Calibri"/>
          <w:color w:val="000000"/>
          <w:kern w:val="36"/>
          <w:sz w:val="24"/>
          <w:szCs w:val="24"/>
          <w:lang w:eastAsia="en-GB"/>
          <w14:ligatures w14:val="none"/>
        </w:rPr>
      </w:pPr>
      <w:r w:rsidRPr="00C47A91">
        <w:rPr>
          <w:rFonts w:ascii="Century Gothic" w:eastAsia="Times New Roman" w:hAnsi="Century Gothic" w:cs="Calibri"/>
          <w:color w:val="000000"/>
          <w:kern w:val="36"/>
          <w:sz w:val="24"/>
          <w:szCs w:val="24"/>
          <w:lang w:eastAsia="en-GB"/>
          <w14:ligatures w14:val="none"/>
        </w:rPr>
        <w:t xml:space="preserve">You can expect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36"/>
          <w:sz w:val="24"/>
          <w:szCs w:val="24"/>
          <w:lang w:eastAsia="en-GB"/>
          <w14:ligatures w14:val="none"/>
        </w:rPr>
        <w:t>to: </w:t>
      </w:r>
    </w:p>
    <w:p w14:paraId="452DB874" w14:textId="674F0842" w:rsidR="00C47A91" w:rsidRPr="00284EA9" w:rsidRDefault="00284EA9" w:rsidP="00284EA9">
      <w:pPr>
        <w:spacing w:before="400" w:after="80" w:line="240" w:lineRule="auto"/>
        <w:outlineLvl w:val="0"/>
        <w:rPr>
          <w:rFonts w:ascii="Century Gothic" w:eastAsia="Times New Roman" w:hAnsi="Century Gothic" w:cs="Calibri"/>
          <w:color w:val="000000"/>
          <w:kern w:val="36"/>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 xml:space="preserve">Provide </w:t>
      </w:r>
      <w:r w:rsidR="00C47A91" w:rsidRPr="00284EA9">
        <w:rPr>
          <w:rFonts w:ascii="Century Gothic" w:eastAsia="Times New Roman" w:hAnsi="Century Gothic" w:cs="Calibri"/>
          <w:b/>
          <w:bCs/>
          <w:color w:val="000000"/>
          <w:kern w:val="0"/>
          <w:sz w:val="24"/>
          <w:szCs w:val="24"/>
          <w:lang w:eastAsia="en-GB"/>
          <w14:ligatures w14:val="none"/>
        </w:rPr>
        <w:t xml:space="preserve">Induction and </w:t>
      </w:r>
      <w:r w:rsidRPr="00284EA9">
        <w:rPr>
          <w:rFonts w:ascii="Century Gothic" w:eastAsia="Times New Roman" w:hAnsi="Century Gothic" w:cs="Calibri"/>
          <w:b/>
          <w:bCs/>
          <w:color w:val="000000"/>
          <w:kern w:val="0"/>
          <w:sz w:val="24"/>
          <w:szCs w:val="24"/>
          <w:lang w:eastAsia="en-GB"/>
          <w14:ligatures w14:val="none"/>
        </w:rPr>
        <w:t>training.</w:t>
      </w:r>
      <w:r w:rsidR="00C47A91" w:rsidRPr="00284EA9">
        <w:rPr>
          <w:rFonts w:ascii="Century Gothic" w:eastAsia="Times New Roman" w:hAnsi="Century Gothic" w:cs="Calibri"/>
          <w:b/>
          <w:bCs/>
          <w:color w:val="000000"/>
          <w:kern w:val="0"/>
          <w:sz w:val="24"/>
          <w:szCs w:val="24"/>
          <w:lang w:eastAsia="en-GB"/>
          <w14:ligatures w14:val="none"/>
        </w:rPr>
        <w:t> </w:t>
      </w:r>
    </w:p>
    <w:p w14:paraId="060A0753" w14:textId="3F7F10BB"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Provide a thorough induction on the work of </w:t>
      </w:r>
      <w:r w:rsidR="00284EA9" w:rsidRPr="00284EA9">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its staff, your volunteering </w:t>
      </w:r>
      <w:r w:rsidR="00284EA9" w:rsidRPr="00284EA9">
        <w:rPr>
          <w:rFonts w:ascii="Century Gothic" w:eastAsia="Times New Roman" w:hAnsi="Century Gothic" w:cs="Calibri"/>
          <w:color w:val="000000"/>
          <w:kern w:val="0"/>
          <w:sz w:val="24"/>
          <w:szCs w:val="24"/>
          <w:lang w:eastAsia="en-GB"/>
          <w14:ligatures w14:val="none"/>
        </w:rPr>
        <w:t>role,</w:t>
      </w:r>
      <w:r w:rsidRPr="00284EA9">
        <w:rPr>
          <w:rFonts w:ascii="Century Gothic" w:eastAsia="Times New Roman" w:hAnsi="Century Gothic" w:cs="Calibri"/>
          <w:color w:val="000000"/>
          <w:kern w:val="0"/>
          <w:sz w:val="24"/>
          <w:szCs w:val="24"/>
          <w:lang w:eastAsia="en-GB"/>
          <w14:ligatures w14:val="none"/>
        </w:rPr>
        <w:t xml:space="preserve"> and the induction and/or training you need to meet the responsibilities of this role. (Annex C) </w:t>
      </w:r>
    </w:p>
    <w:p w14:paraId="49C7A2B7" w14:textId="6E38FD4B" w:rsidR="00C47A91" w:rsidRPr="00284EA9"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 xml:space="preserve">Supervision, </w:t>
      </w:r>
      <w:r w:rsidR="00284EA9" w:rsidRPr="00284EA9">
        <w:rPr>
          <w:rFonts w:ascii="Century Gothic" w:eastAsia="Times New Roman" w:hAnsi="Century Gothic" w:cs="Calibri"/>
          <w:b/>
          <w:bCs/>
          <w:color w:val="000000"/>
          <w:kern w:val="0"/>
          <w:sz w:val="24"/>
          <w:szCs w:val="24"/>
          <w:lang w:eastAsia="en-GB"/>
          <w14:ligatures w14:val="none"/>
        </w:rPr>
        <w:t>support,</w:t>
      </w:r>
      <w:r w:rsidRPr="00284EA9">
        <w:rPr>
          <w:rFonts w:ascii="Century Gothic" w:eastAsia="Times New Roman" w:hAnsi="Century Gothic" w:cs="Calibri"/>
          <w:b/>
          <w:bCs/>
          <w:color w:val="000000"/>
          <w:kern w:val="0"/>
          <w:sz w:val="24"/>
          <w:szCs w:val="24"/>
          <w:lang w:eastAsia="en-GB"/>
          <w14:ligatures w14:val="none"/>
        </w:rPr>
        <w:t xml:space="preserve"> and flexibility </w:t>
      </w:r>
    </w:p>
    <w:p w14:paraId="0ABA1CBA" w14:textId="77777777"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Explain the standards we expect for our services and to encourage and support you to achieve and maintain them.  Provide a named person who will meet with you regularly to discuss your volunteering and any successes and problems.  Do our best to help you develop your volunteering role with us. </w:t>
      </w:r>
    </w:p>
    <w:p w14:paraId="20ECC1AC" w14:textId="20C9C8F8" w:rsidR="00C47A91" w:rsidRPr="00284EA9"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Expenses </w:t>
      </w:r>
    </w:p>
    <w:p w14:paraId="5256E378" w14:textId="10018370"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lastRenderedPageBreak/>
        <w:t>To reimburse agreed expenses necessarily incurred in connection with your volunteering. </w:t>
      </w:r>
    </w:p>
    <w:p w14:paraId="6A614DEE" w14:textId="6EB34819"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Health and safety </w:t>
      </w:r>
    </w:p>
    <w:p w14:paraId="31F78D69" w14:textId="77777777"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Provide adequate training and feedback in support of our health and safety policy, a copy of which will be provided as part of your induction. </w:t>
      </w:r>
    </w:p>
    <w:p w14:paraId="00F8C8D8" w14:textId="54F91B09"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Insurance </w:t>
      </w:r>
    </w:p>
    <w:p w14:paraId="4EB6A6C6" w14:textId="11CAB116" w:rsidR="00284EA9" w:rsidRDefault="00C47A91" w:rsidP="00284EA9">
      <w:pPr>
        <w:spacing w:after="80" w:line="240" w:lineRule="auto"/>
        <w:jc w:val="both"/>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Provide adequate insurance cover for </w:t>
      </w:r>
      <w:r w:rsidR="00B1621B">
        <w:rPr>
          <w:rFonts w:ascii="Century Gothic" w:eastAsia="Times New Roman" w:hAnsi="Century Gothic" w:cs="Calibri"/>
          <w:color w:val="000000"/>
          <w:kern w:val="0"/>
          <w:sz w:val="24"/>
          <w:szCs w:val="24"/>
          <w:lang w:eastAsia="en-GB"/>
          <w14:ligatures w14:val="none"/>
        </w:rPr>
        <w:t>Staff and volunteers</w:t>
      </w:r>
      <w:r w:rsidRPr="00C47A91">
        <w:rPr>
          <w:rFonts w:ascii="Century Gothic" w:eastAsia="Times New Roman" w:hAnsi="Century Gothic" w:cs="Calibri"/>
          <w:color w:val="000000"/>
          <w:kern w:val="0"/>
          <w:sz w:val="24"/>
          <w:szCs w:val="24"/>
          <w:lang w:eastAsia="en-GB"/>
          <w14:ligatures w14:val="none"/>
        </w:rPr>
        <w:t xml:space="preserve"> whilst carrying out their volunteering roles which have been approved and authorised by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p>
    <w:p w14:paraId="517531B3" w14:textId="4B100E05"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Equality and Diversity </w:t>
      </w:r>
    </w:p>
    <w:p w14:paraId="1800815D" w14:textId="7F5D5DF0"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Ensure that all </w:t>
      </w:r>
      <w:r w:rsidR="00B1621B">
        <w:rPr>
          <w:rFonts w:ascii="Century Gothic" w:eastAsia="Times New Roman" w:hAnsi="Century Gothic" w:cs="Calibri"/>
          <w:color w:val="000000"/>
          <w:kern w:val="0"/>
          <w:sz w:val="24"/>
          <w:szCs w:val="24"/>
          <w:lang w:eastAsia="en-GB"/>
          <w14:ligatures w14:val="none"/>
        </w:rPr>
        <w:t>Staff and volunteers</w:t>
      </w:r>
      <w:r w:rsidRPr="00C47A91">
        <w:rPr>
          <w:rFonts w:ascii="Century Gothic" w:eastAsia="Times New Roman" w:hAnsi="Century Gothic" w:cs="Calibri"/>
          <w:color w:val="000000"/>
          <w:kern w:val="0"/>
          <w:sz w:val="24"/>
          <w:szCs w:val="24"/>
          <w:lang w:eastAsia="en-GB"/>
          <w14:ligatures w14:val="none"/>
        </w:rPr>
        <w:t xml:space="preserve"> are dealt with in accordance with </w:t>
      </w:r>
      <w:r w:rsidR="00284EA9">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Arial"/>
          <w:color w:val="000000"/>
          <w:kern w:val="0"/>
          <w:sz w:val="24"/>
          <w:szCs w:val="24"/>
          <w:lang w:eastAsia="en-GB"/>
          <w14:ligatures w14:val="none"/>
        </w:rPr>
        <w:t>’</w:t>
      </w:r>
      <w:r w:rsidRPr="00C47A91">
        <w:rPr>
          <w:rFonts w:ascii="Century Gothic" w:eastAsia="Times New Roman" w:hAnsi="Century Gothic" w:cs="Calibri"/>
          <w:color w:val="000000"/>
          <w:kern w:val="0"/>
          <w:sz w:val="24"/>
          <w:szCs w:val="24"/>
          <w:lang w:eastAsia="en-GB"/>
          <w14:ligatures w14:val="none"/>
        </w:rPr>
        <w:t>s Equality and Diversity Policy, a copy of which will be provided to you during your induction. </w:t>
      </w:r>
    </w:p>
    <w:p w14:paraId="666F7E63" w14:textId="1734D7E5"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Problems </w:t>
      </w:r>
    </w:p>
    <w:p w14:paraId="5E507F3E" w14:textId="2DF58D43"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Try to resolve fairly any problems, </w:t>
      </w:r>
      <w:r w:rsidR="00284EA9" w:rsidRPr="00C47A91">
        <w:rPr>
          <w:rFonts w:ascii="Century Gothic" w:eastAsia="Times New Roman" w:hAnsi="Century Gothic" w:cs="Calibri"/>
          <w:color w:val="000000"/>
          <w:kern w:val="0"/>
          <w:sz w:val="24"/>
          <w:szCs w:val="24"/>
          <w:lang w:eastAsia="en-GB"/>
          <w14:ligatures w14:val="none"/>
        </w:rPr>
        <w:t>complaints,</w:t>
      </w:r>
      <w:r w:rsidRPr="00C47A91">
        <w:rPr>
          <w:rFonts w:ascii="Century Gothic" w:eastAsia="Times New Roman" w:hAnsi="Century Gothic" w:cs="Calibri"/>
          <w:color w:val="000000"/>
          <w:kern w:val="0"/>
          <w:sz w:val="24"/>
          <w:szCs w:val="24"/>
          <w:lang w:eastAsia="en-GB"/>
          <w14:ligatures w14:val="none"/>
        </w:rPr>
        <w:t xml:space="preserve"> and difficulties you may have while you volunteer with us.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In the event of an unresolved problem, to offer an opportunity to discuss the issues in accordance with the procedures set out in </w:t>
      </w:r>
      <w:r w:rsidR="00284EA9">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Complaints Policy provided to you during your induction. </w:t>
      </w:r>
    </w:p>
    <w:p w14:paraId="7B543FD6" w14:textId="37605BA8" w:rsidR="00C47A91" w:rsidRPr="00C47A91" w:rsidRDefault="00C47A91" w:rsidP="00C47A91">
      <w:pPr>
        <w:spacing w:before="400" w:after="80" w:line="240" w:lineRule="auto"/>
        <w:outlineLvl w:val="0"/>
        <w:rPr>
          <w:rFonts w:ascii="Century Gothic" w:eastAsia="Times New Roman" w:hAnsi="Century Gothic" w:cs="Times New Roman"/>
          <w:b/>
          <w:bCs/>
          <w:kern w:val="36"/>
          <w:sz w:val="24"/>
          <w:szCs w:val="24"/>
          <w:lang w:eastAsia="en-GB"/>
          <w14:ligatures w14:val="none"/>
        </w:rPr>
      </w:pPr>
      <w:r w:rsidRPr="00C47A91">
        <w:rPr>
          <w:rFonts w:ascii="Century Gothic" w:eastAsia="Times New Roman" w:hAnsi="Century Gothic" w:cs="Calibri"/>
          <w:b/>
          <w:bCs/>
          <w:color w:val="000000"/>
          <w:kern w:val="36"/>
          <w:sz w:val="24"/>
          <w:szCs w:val="24"/>
          <w:lang w:eastAsia="en-GB"/>
          <w14:ligatures w14:val="none"/>
        </w:rPr>
        <w:t>THE VOLUNTEER </w:t>
      </w:r>
    </w:p>
    <w:p w14:paraId="6A21F22B" w14:textId="186D99B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We expect you to: </w:t>
      </w:r>
    </w:p>
    <w:p w14:paraId="33545E86" w14:textId="2B3E4256"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Help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fulfil the principles of kindness and </w:t>
      </w:r>
      <w:r w:rsidR="00284EA9">
        <w:rPr>
          <w:rFonts w:ascii="Century Gothic" w:eastAsia="Times New Roman" w:hAnsi="Century Gothic" w:cs="Calibri"/>
          <w:color w:val="000000"/>
          <w:kern w:val="0"/>
          <w:sz w:val="24"/>
          <w:szCs w:val="24"/>
          <w:lang w:eastAsia="en-GB"/>
          <w14:ligatures w14:val="none"/>
        </w:rPr>
        <w:t>acceptance</w:t>
      </w:r>
      <w:r w:rsidRPr="00C47A91">
        <w:rPr>
          <w:rFonts w:ascii="Century Gothic" w:eastAsia="Times New Roman" w:hAnsi="Century Gothic" w:cs="Calibri"/>
          <w:color w:val="000000"/>
          <w:kern w:val="0"/>
          <w:sz w:val="24"/>
          <w:szCs w:val="24"/>
          <w:lang w:eastAsia="en-GB"/>
          <w14:ligatures w14:val="none"/>
        </w:rPr>
        <w:t xml:space="preserve"> within the forest school context to provide children with a holistic experience of </w:t>
      </w:r>
      <w:r w:rsidR="00284EA9" w:rsidRPr="00C47A91">
        <w:rPr>
          <w:rFonts w:ascii="Century Gothic" w:eastAsia="Times New Roman" w:hAnsi="Century Gothic" w:cs="Calibri"/>
          <w:color w:val="000000"/>
          <w:kern w:val="0"/>
          <w:sz w:val="24"/>
          <w:szCs w:val="24"/>
          <w:lang w:eastAsia="en-GB"/>
          <w14:ligatures w14:val="none"/>
        </w:rPr>
        <w:t>education.</w:t>
      </w:r>
    </w:p>
    <w:p w14:paraId="46BAFAA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Perform your volunteering role to the best of your ability. </w:t>
      </w:r>
    </w:p>
    <w:p w14:paraId="0E2F509C" w14:textId="11896DE0"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Follow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procedures and standards, including health and safety and equal opportunities, in relation to its staff, </w:t>
      </w:r>
      <w:r w:rsidR="00B1621B">
        <w:rPr>
          <w:rFonts w:ascii="Century Gothic" w:eastAsia="Times New Roman" w:hAnsi="Century Gothic" w:cs="Calibri"/>
          <w:color w:val="000000"/>
          <w:kern w:val="0"/>
          <w:sz w:val="24"/>
          <w:szCs w:val="24"/>
          <w:lang w:eastAsia="en-GB"/>
          <w14:ligatures w14:val="none"/>
        </w:rPr>
        <w:t>Staff and volunteers</w:t>
      </w:r>
      <w:r w:rsidRPr="00C47A91">
        <w:rPr>
          <w:rFonts w:ascii="Century Gothic" w:eastAsia="Times New Roman" w:hAnsi="Century Gothic" w:cs="Calibri"/>
          <w:color w:val="000000"/>
          <w:kern w:val="0"/>
          <w:sz w:val="24"/>
          <w:szCs w:val="24"/>
          <w:lang w:eastAsia="en-GB"/>
          <w14:ligatures w14:val="none"/>
        </w:rPr>
        <w:t xml:space="preserve"> and clients. </w:t>
      </w:r>
    </w:p>
    <w:p w14:paraId="48342605" w14:textId="4361036E"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Maintain as absolutely confidential the information of the organisation and of its clients</w:t>
      </w:r>
      <w:r w:rsidR="00284EA9">
        <w:rPr>
          <w:rFonts w:ascii="Century Gothic" w:eastAsia="Times New Roman" w:hAnsi="Century Gothic" w:cs="Calibri"/>
          <w:color w:val="000000"/>
          <w:kern w:val="0"/>
          <w:sz w:val="24"/>
          <w:szCs w:val="24"/>
          <w:lang w:eastAsia="en-GB"/>
          <w14:ligatures w14:val="none"/>
        </w:rPr>
        <w:t>.</w:t>
      </w:r>
    </w:p>
    <w:p w14:paraId="13A3743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Meet the time commitments and standards which have been mutually agreed to, and to give reasonable notice so other arrangements can be made when this is not possible. </w:t>
      </w:r>
    </w:p>
    <w:p w14:paraId="00AF53F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If requested, to provide referees who may be contacted, and to agree to a DBS.</w:t>
      </w:r>
    </w:p>
    <w:p w14:paraId="61357569" w14:textId="2A3165E4"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agreement is binding in honour only, is not intended to be a legally binding contract between us and may be </w:t>
      </w:r>
      <w:r w:rsidR="00284EA9" w:rsidRPr="00C47A91">
        <w:rPr>
          <w:rFonts w:ascii="Century Gothic" w:eastAsia="Times New Roman" w:hAnsi="Century Gothic" w:cs="Calibri"/>
          <w:color w:val="000000"/>
          <w:kern w:val="0"/>
          <w:sz w:val="24"/>
          <w:szCs w:val="24"/>
          <w:lang w:eastAsia="en-GB"/>
          <w14:ligatures w14:val="none"/>
        </w:rPr>
        <w:t>cancelled</w:t>
      </w:r>
      <w:r w:rsidRPr="00C47A91">
        <w:rPr>
          <w:rFonts w:ascii="Century Gothic" w:eastAsia="Times New Roman" w:hAnsi="Century Gothic" w:cs="Calibri"/>
          <w:color w:val="000000"/>
          <w:kern w:val="0"/>
          <w:sz w:val="24"/>
          <w:szCs w:val="24"/>
          <w:lang w:eastAsia="en-GB"/>
          <w14:ligatures w14:val="none"/>
        </w:rPr>
        <w:t xml:space="preserve"> at any time at the discretion of either party. </w:t>
      </w:r>
    </w:p>
    <w:p w14:paraId="5AE623F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49FDE84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lastRenderedPageBreak/>
        <w:t>DATE OF ISSUE: _______________________________</w:t>
      </w:r>
    </w:p>
    <w:p w14:paraId="42FC0ADF"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5A39F04A"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ANNEX C New Volunteer / Work Experience Induction checklist </w:t>
      </w:r>
    </w:p>
    <w:p w14:paraId="7BC43A9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207DE43"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Volunteer Name: </w:t>
      </w:r>
      <w:r w:rsidRPr="00C47A91">
        <w:rPr>
          <w:rFonts w:ascii="Century Gothic" w:eastAsia="Times New Roman" w:hAnsi="Century Gothic" w:cs="Calibri"/>
          <w:color w:val="000000"/>
          <w:kern w:val="0"/>
          <w:sz w:val="24"/>
          <w:szCs w:val="24"/>
          <w:lang w:eastAsia="en-GB"/>
          <w14:ligatures w14:val="none"/>
        </w:rPr>
        <w:tab/>
        <w:t>________________________________________</w:t>
      </w:r>
    </w:p>
    <w:p w14:paraId="72E6877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Date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w:t>
      </w:r>
    </w:p>
    <w:p w14:paraId="10E85D0B"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D461D14"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General conduct </w:t>
      </w:r>
    </w:p>
    <w:p w14:paraId="45D656F1" w14:textId="5F79D2D0"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I have passed an enhanced DBS check as organised by </w:t>
      </w:r>
      <w:proofErr w:type="spellStart"/>
      <w:r w:rsidR="00284EA9">
        <w:rPr>
          <w:rFonts w:ascii="Century Gothic" w:eastAsia="Times New Roman" w:hAnsi="Century Gothic" w:cs="Calibri"/>
          <w:color w:val="000000"/>
          <w:kern w:val="0"/>
          <w:sz w:val="24"/>
          <w:szCs w:val="24"/>
          <w:lang w:eastAsia="en-GB"/>
          <w14:ligatures w14:val="none"/>
        </w:rPr>
        <w:t>TWiG</w:t>
      </w:r>
      <w:proofErr w:type="spellEnd"/>
      <w:r w:rsidR="00284EA9">
        <w:rPr>
          <w:rFonts w:ascii="Century Gothic" w:eastAsia="Times New Roman" w:hAnsi="Century Gothic" w:cs="Calibri"/>
          <w:color w:val="000000"/>
          <w:kern w:val="0"/>
          <w:sz w:val="24"/>
          <w:szCs w:val="24"/>
          <w:lang w:eastAsia="en-GB"/>
          <w14:ligatures w14:val="none"/>
        </w:rPr>
        <w:t>.</w:t>
      </w:r>
    </w:p>
    <w:p w14:paraId="4AD22AC0" w14:textId="7E7FD90B"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Timekeeping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my good timekeeping is important to the smooth running of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and a good participant </w:t>
      </w:r>
      <w:r w:rsidR="00822FDA" w:rsidRPr="00284EA9">
        <w:rPr>
          <w:rFonts w:ascii="Century Gothic" w:eastAsia="Times New Roman" w:hAnsi="Century Gothic" w:cs="Calibri"/>
          <w:color w:val="000000"/>
          <w:kern w:val="0"/>
          <w:sz w:val="24"/>
          <w:szCs w:val="24"/>
          <w:lang w:eastAsia="en-GB"/>
          <w14:ligatures w14:val="none"/>
        </w:rPr>
        <w:t>experience.</w:t>
      </w:r>
      <w:r w:rsidRPr="00284EA9">
        <w:rPr>
          <w:rFonts w:ascii="Century Gothic" w:eastAsia="Times New Roman" w:hAnsi="Century Gothic" w:cs="Calibri"/>
          <w:color w:val="000000"/>
          <w:kern w:val="0"/>
          <w:sz w:val="24"/>
          <w:szCs w:val="24"/>
          <w:lang w:eastAsia="en-GB"/>
          <w14:ligatures w14:val="none"/>
        </w:rPr>
        <w:t> </w:t>
      </w:r>
    </w:p>
    <w:p w14:paraId="7BBEE15C" w14:textId="09B67848"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Appearance</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will wear </w:t>
      </w:r>
      <w:r w:rsidR="00284EA9">
        <w:rPr>
          <w:rFonts w:ascii="Century Gothic" w:eastAsia="Times New Roman" w:hAnsi="Century Gothic" w:cs="Calibri"/>
          <w:color w:val="000000"/>
          <w:kern w:val="0"/>
          <w:sz w:val="24"/>
          <w:szCs w:val="24"/>
          <w:lang w:eastAsia="en-GB"/>
          <w14:ligatures w14:val="none"/>
        </w:rPr>
        <w:t>appropriate clothing and</w:t>
      </w:r>
      <w:r w:rsidRPr="00284EA9">
        <w:rPr>
          <w:rFonts w:ascii="Century Gothic" w:eastAsia="Times New Roman" w:hAnsi="Century Gothic" w:cs="Calibri"/>
          <w:color w:val="000000"/>
          <w:kern w:val="0"/>
          <w:sz w:val="24"/>
          <w:szCs w:val="24"/>
          <w:lang w:eastAsia="en-GB"/>
          <w14:ligatures w14:val="none"/>
        </w:rPr>
        <w:t xml:space="preserve"> any appropriate PPE, therefore setting a good example to participants</w:t>
      </w:r>
      <w:r w:rsidR="00822FDA">
        <w:rPr>
          <w:rFonts w:ascii="Century Gothic" w:eastAsia="Times New Roman" w:hAnsi="Century Gothic" w:cs="Calibri"/>
          <w:color w:val="000000"/>
          <w:kern w:val="0"/>
          <w:sz w:val="24"/>
          <w:szCs w:val="24"/>
          <w:lang w:eastAsia="en-GB"/>
          <w14:ligatures w14:val="none"/>
        </w:rPr>
        <w:t>.</w:t>
      </w:r>
      <w:r w:rsidRPr="00284EA9">
        <w:rPr>
          <w:rFonts w:ascii="Century Gothic" w:eastAsia="Times New Roman" w:hAnsi="Century Gothic" w:cs="Calibri"/>
          <w:color w:val="000000"/>
          <w:kern w:val="0"/>
          <w:sz w:val="24"/>
          <w:szCs w:val="24"/>
          <w:lang w:eastAsia="en-GB"/>
          <w14:ligatures w14:val="none"/>
        </w:rPr>
        <w:t> </w:t>
      </w:r>
    </w:p>
    <w:p w14:paraId="64D88FEA" w14:textId="7F7CB7E8"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Language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the importance of using appropriate language around all members of the </w:t>
      </w:r>
      <w:r w:rsidR="00822FDA">
        <w:rPr>
          <w:rFonts w:ascii="Century Gothic" w:eastAsia="Times New Roman" w:hAnsi="Century Gothic" w:cs="Calibri"/>
          <w:color w:val="000000"/>
          <w:kern w:val="0"/>
          <w:sz w:val="24"/>
          <w:szCs w:val="24"/>
          <w:lang w:eastAsia="en-GB"/>
          <w14:ligatures w14:val="none"/>
        </w:rPr>
        <w:t>Forest School</w:t>
      </w:r>
      <w:r w:rsidRPr="00284EA9">
        <w:rPr>
          <w:rFonts w:ascii="Century Gothic" w:eastAsia="Times New Roman" w:hAnsi="Century Gothic" w:cs="Calibri"/>
          <w:color w:val="000000"/>
          <w:kern w:val="0"/>
          <w:sz w:val="24"/>
          <w:szCs w:val="24"/>
          <w:lang w:eastAsia="en-GB"/>
          <w14:ligatures w14:val="none"/>
        </w:rPr>
        <w:t>.</w:t>
      </w:r>
    </w:p>
    <w:p w14:paraId="6315E9D5" w14:textId="4254299F"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I agree to show no bias or discrimination towards anyone working at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(participant, </w:t>
      </w:r>
      <w:r w:rsidR="00822FDA" w:rsidRPr="00284EA9">
        <w:rPr>
          <w:rFonts w:ascii="Century Gothic" w:eastAsia="Times New Roman" w:hAnsi="Century Gothic" w:cs="Calibri"/>
          <w:color w:val="000000"/>
          <w:kern w:val="0"/>
          <w:sz w:val="24"/>
          <w:szCs w:val="24"/>
          <w:lang w:eastAsia="en-GB"/>
          <w14:ligatures w14:val="none"/>
        </w:rPr>
        <w:t>staff,</w:t>
      </w:r>
      <w:r w:rsidRPr="00284EA9">
        <w:rPr>
          <w:rFonts w:ascii="Century Gothic" w:eastAsia="Times New Roman" w:hAnsi="Century Gothic" w:cs="Calibri"/>
          <w:color w:val="000000"/>
          <w:kern w:val="0"/>
          <w:sz w:val="24"/>
          <w:szCs w:val="24"/>
          <w:lang w:eastAsia="en-GB"/>
          <w14:ligatures w14:val="none"/>
        </w:rPr>
        <w:t xml:space="preserve"> or volunteer), regarding race, sex, religion, age or ability. </w:t>
      </w:r>
    </w:p>
    <w:p w14:paraId="5AB88ACF" w14:textId="7025EA4E"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Confidentiality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that our participants are vulnerable but feel safe at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and because of this may share personal information. I will respect their privacy and not discuss anything shared by a participant outside of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I know I can approach a member of the team if I am concerned about/upset </w:t>
      </w:r>
      <w:r w:rsidR="00822FDA" w:rsidRPr="00284EA9">
        <w:rPr>
          <w:rFonts w:ascii="Century Gothic" w:eastAsia="Times New Roman" w:hAnsi="Century Gothic" w:cs="Calibri"/>
          <w:color w:val="000000"/>
          <w:kern w:val="0"/>
          <w:sz w:val="24"/>
          <w:szCs w:val="24"/>
          <w:lang w:eastAsia="en-GB"/>
          <w14:ligatures w14:val="none"/>
        </w:rPr>
        <w:t>by</w:t>
      </w:r>
      <w:r w:rsidRPr="00284EA9">
        <w:rPr>
          <w:rFonts w:ascii="Century Gothic" w:eastAsia="Times New Roman" w:hAnsi="Century Gothic" w:cs="Calibri"/>
          <w:color w:val="000000"/>
          <w:kern w:val="0"/>
          <w:sz w:val="24"/>
          <w:szCs w:val="24"/>
          <w:lang w:eastAsia="en-GB"/>
          <w14:ligatures w14:val="none"/>
        </w:rPr>
        <w:t xml:space="preserve"> anything that has been shared with me. </w:t>
      </w:r>
    </w:p>
    <w:p w14:paraId="74B21FC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70793947" w14:textId="4A5A05E1" w:rsidR="00C47A91" w:rsidRPr="00C47A91" w:rsidRDefault="00822FDA" w:rsidP="00C47A91">
      <w:pPr>
        <w:spacing w:before="360" w:after="80" w:line="240" w:lineRule="auto"/>
        <w:outlineLvl w:val="1"/>
        <w:rPr>
          <w:rFonts w:ascii="Century Gothic" w:eastAsia="Times New Roman" w:hAnsi="Century Gothic" w:cs="Times New Roman"/>
          <w:b/>
          <w:bCs/>
          <w:kern w:val="0"/>
          <w:sz w:val="24"/>
          <w:szCs w:val="24"/>
          <w:lang w:eastAsia="en-GB"/>
          <w14:ligatures w14:val="none"/>
        </w:rPr>
      </w:pPr>
      <w:r w:rsidRPr="00822FDA">
        <w:rPr>
          <w:rFonts w:ascii="Century Gothic" w:eastAsia="Times New Roman" w:hAnsi="Century Gothic" w:cs="Calibri"/>
          <w:b/>
          <w:bCs/>
          <w:color w:val="000000"/>
          <w:kern w:val="0"/>
          <w:sz w:val="24"/>
          <w:szCs w:val="24"/>
          <w:lang w:eastAsia="en-GB"/>
          <w14:ligatures w14:val="none"/>
        </w:rPr>
        <w:t>The Wilderness Grove Forest School</w:t>
      </w:r>
      <w:r w:rsidRPr="00C47A91">
        <w:rPr>
          <w:rFonts w:ascii="Century Gothic" w:eastAsia="Times New Roman" w:hAnsi="Century Gothic" w:cs="Calibri"/>
          <w:b/>
          <w:bCs/>
          <w:color w:val="000000"/>
          <w:kern w:val="0"/>
          <w:sz w:val="24"/>
          <w:szCs w:val="24"/>
          <w:lang w:eastAsia="en-GB"/>
          <w14:ligatures w14:val="none"/>
        </w:rPr>
        <w:t xml:space="preserve"> </w:t>
      </w:r>
      <w:r w:rsidR="00C47A91" w:rsidRPr="00C47A91">
        <w:rPr>
          <w:rFonts w:ascii="Century Gothic" w:eastAsia="Times New Roman" w:hAnsi="Century Gothic" w:cs="Calibri"/>
          <w:b/>
          <w:bCs/>
          <w:color w:val="000000"/>
          <w:kern w:val="0"/>
          <w:sz w:val="24"/>
          <w:szCs w:val="24"/>
          <w:lang w:eastAsia="en-GB"/>
          <w14:ligatures w14:val="none"/>
        </w:rPr>
        <w:t>Tour </w:t>
      </w:r>
    </w:p>
    <w:p w14:paraId="3A595C93" w14:textId="70EDFA59" w:rsidR="00822FDA" w:rsidRPr="00822FDA" w:rsidRDefault="00C47A91"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Toilet</w:t>
      </w:r>
    </w:p>
    <w:p w14:paraId="12DB0293" w14:textId="1F3DF99D" w:rsidR="00822FDA" w:rsidRPr="00822FDA" w:rsidRDefault="00822FDA"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Pod</w:t>
      </w:r>
    </w:p>
    <w:p w14:paraId="1DD34B03" w14:textId="2ED8098B" w:rsidR="00822FDA" w:rsidRPr="00822FDA" w:rsidRDefault="00C47A91" w:rsidP="00822FDA">
      <w:pPr>
        <w:pStyle w:val="ListParagraph"/>
        <w:numPr>
          <w:ilvl w:val="0"/>
          <w:numId w:val="7"/>
        </w:numPr>
        <w:spacing w:after="80" w:line="240" w:lineRule="auto"/>
        <w:rPr>
          <w:rFonts w:ascii="Century Gothic" w:eastAsia="Times New Roman" w:hAnsi="Century Gothic" w:cs="Arial"/>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Tool Shed</w:t>
      </w:r>
    </w:p>
    <w:p w14:paraId="759756E5" w14:textId="76FE88CE" w:rsidR="00C47A91" w:rsidRPr="00822FDA" w:rsidRDefault="00C47A91" w:rsidP="00822FDA">
      <w:pPr>
        <w:pStyle w:val="ListParagraph"/>
        <w:numPr>
          <w:ilvl w:val="0"/>
          <w:numId w:val="7"/>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Phone signal (for emergencies) </w:t>
      </w:r>
    </w:p>
    <w:p w14:paraId="49ED8401" w14:textId="1E07D8E4" w:rsidR="00C47A91" w:rsidRPr="00822FDA" w:rsidRDefault="00C47A91"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read </w:t>
      </w:r>
      <w:r w:rsidR="00822FDA" w:rsidRPr="00822FDA">
        <w:rPr>
          <w:rFonts w:ascii="Century Gothic" w:eastAsia="Times New Roman" w:hAnsi="Century Gothic" w:cs="Calibri"/>
          <w:color w:val="000000"/>
          <w:kern w:val="0"/>
          <w:sz w:val="24"/>
          <w:szCs w:val="24"/>
          <w:lang w:eastAsia="en-GB"/>
          <w14:ligatures w14:val="none"/>
        </w:rPr>
        <w:t xml:space="preserve">The Wilderness Grove Forest School </w:t>
      </w:r>
      <w:r w:rsidRPr="00822FDA">
        <w:rPr>
          <w:rFonts w:ascii="Century Gothic" w:eastAsia="Times New Roman" w:hAnsi="Century Gothic" w:cs="Calibri"/>
          <w:color w:val="000000"/>
          <w:kern w:val="0"/>
          <w:sz w:val="24"/>
          <w:szCs w:val="24"/>
          <w:lang w:eastAsia="en-GB"/>
          <w14:ligatures w14:val="none"/>
        </w:rPr>
        <w:t>site risk assessment and am familiar with any areas of hazard.</w:t>
      </w:r>
    </w:p>
    <w:p w14:paraId="36F5950F" w14:textId="77777777" w:rsidR="00822FDA" w:rsidRPr="00C47A91" w:rsidRDefault="00822FDA" w:rsidP="00C47A91">
      <w:pPr>
        <w:spacing w:after="80" w:line="240" w:lineRule="auto"/>
        <w:rPr>
          <w:rFonts w:ascii="Century Gothic" w:eastAsia="Times New Roman" w:hAnsi="Century Gothic" w:cs="Arial"/>
          <w:color w:val="000000"/>
          <w:kern w:val="0"/>
          <w:sz w:val="24"/>
          <w:szCs w:val="24"/>
          <w:lang w:eastAsia="en-GB"/>
          <w14:ligatures w14:val="none"/>
        </w:rPr>
      </w:pPr>
    </w:p>
    <w:p w14:paraId="37EDFB19"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Health &amp; Safety </w:t>
      </w:r>
    </w:p>
    <w:p w14:paraId="3FC6B4AA" w14:textId="48809713"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know who the First Aiders are if I or a participant has an </w:t>
      </w:r>
      <w:r w:rsidR="00822FDA" w:rsidRPr="00822FDA">
        <w:rPr>
          <w:rFonts w:ascii="Century Gothic" w:eastAsia="Times New Roman" w:hAnsi="Century Gothic" w:cs="Calibri"/>
          <w:color w:val="000000"/>
          <w:kern w:val="0"/>
          <w:sz w:val="24"/>
          <w:szCs w:val="24"/>
          <w:lang w:eastAsia="en-GB"/>
          <w14:ligatures w14:val="none"/>
        </w:rPr>
        <w:t>accident.</w:t>
      </w:r>
      <w:r w:rsidRPr="00822FDA">
        <w:rPr>
          <w:rFonts w:ascii="Century Gothic" w:eastAsia="Times New Roman" w:hAnsi="Century Gothic" w:cs="Calibri"/>
          <w:color w:val="000000"/>
          <w:kern w:val="0"/>
          <w:sz w:val="24"/>
          <w:szCs w:val="24"/>
          <w:lang w:eastAsia="en-GB"/>
          <w14:ligatures w14:val="none"/>
        </w:rPr>
        <w:t> </w:t>
      </w:r>
    </w:p>
    <w:p w14:paraId="450DBBA5" w14:textId="522970CF"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know how to report a first aid issue with a </w:t>
      </w:r>
      <w:r w:rsidR="00822FDA" w:rsidRPr="00822FDA">
        <w:rPr>
          <w:rFonts w:ascii="Century Gothic" w:eastAsia="Times New Roman" w:hAnsi="Century Gothic" w:cs="Calibri"/>
          <w:color w:val="000000"/>
          <w:kern w:val="0"/>
          <w:sz w:val="24"/>
          <w:szCs w:val="24"/>
          <w:lang w:eastAsia="en-GB"/>
          <w14:ligatures w14:val="none"/>
        </w:rPr>
        <w:t>participant.</w:t>
      </w:r>
      <w:r w:rsidRPr="00822FDA">
        <w:rPr>
          <w:rFonts w:ascii="Century Gothic" w:eastAsia="Times New Roman" w:hAnsi="Century Gothic" w:cs="Calibri"/>
          <w:color w:val="000000"/>
          <w:kern w:val="0"/>
          <w:sz w:val="24"/>
          <w:szCs w:val="24"/>
          <w:lang w:eastAsia="en-GB"/>
          <w14:ligatures w14:val="none"/>
        </w:rPr>
        <w:t> </w:t>
      </w:r>
    </w:p>
    <w:p w14:paraId="3AE47345" w14:textId="69F3DA72"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know who to go to with a Safeguarding Issue </w:t>
      </w:r>
    </w:p>
    <w:p w14:paraId="6926FF19" w14:textId="293D056C"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read </w:t>
      </w:r>
      <w:r w:rsidR="00822FDA" w:rsidRPr="00822FDA">
        <w:rPr>
          <w:rFonts w:ascii="Century Gothic" w:eastAsia="Times New Roman" w:hAnsi="Century Gothic" w:cs="Calibri"/>
          <w:color w:val="000000"/>
          <w:kern w:val="0"/>
          <w:sz w:val="24"/>
          <w:szCs w:val="24"/>
          <w:lang w:eastAsia="en-GB"/>
          <w14:ligatures w14:val="none"/>
        </w:rPr>
        <w:t xml:space="preserve">The Wilderness Grove Forest School </w:t>
      </w:r>
      <w:r w:rsidRPr="00822FDA">
        <w:rPr>
          <w:rFonts w:ascii="Century Gothic" w:eastAsia="Times New Roman" w:hAnsi="Century Gothic" w:cs="Calibri"/>
          <w:color w:val="000000"/>
          <w:kern w:val="0"/>
          <w:sz w:val="24"/>
          <w:szCs w:val="24"/>
          <w:lang w:eastAsia="en-GB"/>
          <w14:ligatures w14:val="none"/>
        </w:rPr>
        <w:t>generic activity Risk Assessments </w:t>
      </w:r>
    </w:p>
    <w:p w14:paraId="181544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lastRenderedPageBreak/>
        <w:t>a. Tool use </w:t>
      </w:r>
    </w:p>
    <w:p w14:paraId="02F32F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b. Fires &amp; Cooking </w:t>
      </w:r>
    </w:p>
    <w:p w14:paraId="5433CE87"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d. Whittling </w:t>
      </w:r>
    </w:p>
    <w:p w14:paraId="628704CE" w14:textId="40C97139"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 Any other risk assessments deemed necessary by the </w:t>
      </w:r>
      <w:r w:rsidR="00822FDA" w:rsidRPr="00C47A91">
        <w:rPr>
          <w:rFonts w:ascii="Century Gothic" w:eastAsia="Times New Roman" w:hAnsi="Century Gothic" w:cs="Calibri"/>
          <w:color w:val="000000"/>
          <w:kern w:val="0"/>
          <w:sz w:val="24"/>
          <w:szCs w:val="24"/>
          <w:lang w:eastAsia="en-GB"/>
          <w14:ligatures w14:val="none"/>
        </w:rPr>
        <w:t>team.</w:t>
      </w:r>
    </w:p>
    <w:p w14:paraId="70D04506" w14:textId="4A3B8FEC"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have read any Individual participant risk assessments as deemed necessary </w:t>
      </w:r>
      <w:r w:rsidR="00822FDA" w:rsidRPr="00822FDA">
        <w:rPr>
          <w:rFonts w:ascii="Century Gothic" w:eastAsia="Times New Roman" w:hAnsi="Century Gothic" w:cs="Calibri"/>
          <w:color w:val="000000"/>
          <w:kern w:val="0"/>
          <w:sz w:val="24"/>
          <w:szCs w:val="24"/>
          <w:lang w:eastAsia="en-GB"/>
          <w14:ligatures w14:val="none"/>
        </w:rPr>
        <w:t>and signed.</w:t>
      </w:r>
    </w:p>
    <w:p w14:paraId="00F4F07E" w14:textId="51B20F5F"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been made aware of the Behaviour policy, and feel confident in how I would respond to a participant exhibiting </w:t>
      </w:r>
      <w:r w:rsidR="00822FDA" w:rsidRPr="00822FDA">
        <w:rPr>
          <w:rFonts w:ascii="Century Gothic" w:eastAsia="Times New Roman" w:hAnsi="Century Gothic" w:cs="Calibri"/>
          <w:color w:val="000000"/>
          <w:kern w:val="0"/>
          <w:sz w:val="24"/>
          <w:szCs w:val="24"/>
          <w:lang w:eastAsia="en-GB"/>
          <w14:ligatures w14:val="none"/>
        </w:rPr>
        <w:t>challenging behaviour</w:t>
      </w:r>
      <w:r w:rsidRPr="00822FDA">
        <w:rPr>
          <w:rFonts w:ascii="Century Gothic" w:eastAsia="Times New Roman" w:hAnsi="Century Gothic" w:cs="Calibri"/>
          <w:color w:val="000000"/>
          <w:kern w:val="0"/>
          <w:sz w:val="24"/>
          <w:szCs w:val="24"/>
          <w:lang w:eastAsia="en-GB"/>
          <w14:ligatures w14:val="none"/>
        </w:rPr>
        <w:t xml:space="preserve"> in the first instance </w:t>
      </w:r>
    </w:p>
    <w:p w14:paraId="4FBAC83F" w14:textId="5A11F1BF"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have been shown appropriate procedures to maintain food hygiene when cooking and storing food for groups. </w:t>
      </w:r>
    </w:p>
    <w:p w14:paraId="4BA0F4C0"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78DA4336"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Address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68516A2C"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Phone number/s </w:t>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1663080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Email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7038D467"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Emergency contact (Name &amp; number) </w:t>
      </w:r>
    </w:p>
    <w:p w14:paraId="4F397305"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69FE6D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Dietary requirements/allergies </w:t>
      </w:r>
    </w:p>
    <w:p w14:paraId="60BD4875"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58919DF9"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Medication (</w:t>
      </w:r>
      <w:proofErr w:type="spellStart"/>
      <w:r w:rsidRPr="00C47A91">
        <w:rPr>
          <w:rFonts w:ascii="Century Gothic" w:eastAsia="Times New Roman" w:hAnsi="Century Gothic" w:cs="Calibri"/>
          <w:color w:val="000000"/>
          <w:kern w:val="0"/>
          <w:sz w:val="24"/>
          <w:szCs w:val="24"/>
          <w:lang w:eastAsia="en-GB"/>
          <w14:ligatures w14:val="none"/>
        </w:rPr>
        <w:t>inc</w:t>
      </w:r>
      <w:proofErr w:type="spellEnd"/>
      <w:r w:rsidRPr="00C47A91">
        <w:rPr>
          <w:rFonts w:ascii="Century Gothic" w:eastAsia="Times New Roman" w:hAnsi="Century Gothic" w:cs="Calibri"/>
          <w:color w:val="000000"/>
          <w:kern w:val="0"/>
          <w:sz w:val="24"/>
          <w:szCs w:val="24"/>
          <w:lang w:eastAsia="en-GB"/>
          <w14:ligatures w14:val="none"/>
        </w:rPr>
        <w:t xml:space="preserve"> any information you would like passed to a paramedic in case of emergency) </w:t>
      </w:r>
    </w:p>
    <w:p w14:paraId="656641C1"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1EF58353"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Anything else you feel we should be aware of:</w:t>
      </w:r>
    </w:p>
    <w:p w14:paraId="4BBBC471"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7D6C1337"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62A21F6"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 signature:</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Date: </w:t>
      </w:r>
    </w:p>
    <w:p w14:paraId="3D4571BA" w14:textId="0965B350" w:rsidR="00C908F2" w:rsidRPr="00C47A91" w:rsidRDefault="00C47A91" w:rsidP="00C47A91">
      <w:pPr>
        <w:rPr>
          <w:rFonts w:ascii="Century Gothic" w:hAnsi="Century Gothic"/>
          <w:sz w:val="24"/>
          <w:szCs w:val="24"/>
        </w:rPr>
      </w:pPr>
      <w:r w:rsidRPr="00C47A91">
        <w:rPr>
          <w:rFonts w:ascii="Century Gothic" w:eastAsia="Times New Roman" w:hAnsi="Century Gothic" w:cs="Times New Roman"/>
          <w:kern w:val="0"/>
          <w:sz w:val="24"/>
          <w:szCs w:val="24"/>
          <w:lang w:eastAsia="en-GB"/>
          <w14:ligatures w14:val="none"/>
        </w:rPr>
        <w:br/>
      </w:r>
      <w:r w:rsidRPr="00C47A91">
        <w:rPr>
          <w:rFonts w:ascii="Century Gothic" w:eastAsia="Times New Roman" w:hAnsi="Century Gothic" w:cs="Calibri"/>
          <w:color w:val="000000"/>
          <w:kern w:val="0"/>
          <w:sz w:val="24"/>
          <w:szCs w:val="24"/>
          <w:lang w:eastAsia="en-GB"/>
          <w14:ligatures w14:val="none"/>
        </w:rPr>
        <w:t>Staff member Signature:</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Date:</w:t>
      </w:r>
    </w:p>
    <w:sectPr w:rsidR="00C908F2" w:rsidRPr="00C47A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FC21" w14:textId="77777777" w:rsidR="003D5CE5" w:rsidRDefault="003D5CE5" w:rsidP="00C47A91">
      <w:pPr>
        <w:spacing w:after="0" w:line="240" w:lineRule="auto"/>
      </w:pPr>
      <w:r>
        <w:separator/>
      </w:r>
    </w:p>
  </w:endnote>
  <w:endnote w:type="continuationSeparator" w:id="0">
    <w:p w14:paraId="5B75E0C3" w14:textId="77777777" w:rsidR="003D5CE5" w:rsidRDefault="003D5CE5" w:rsidP="00C4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D584" w14:textId="77777777" w:rsidR="003D5CE5" w:rsidRDefault="003D5CE5" w:rsidP="00C47A91">
      <w:pPr>
        <w:spacing w:after="0" w:line="240" w:lineRule="auto"/>
      </w:pPr>
      <w:r>
        <w:separator/>
      </w:r>
    </w:p>
  </w:footnote>
  <w:footnote w:type="continuationSeparator" w:id="0">
    <w:p w14:paraId="066576BC" w14:textId="77777777" w:rsidR="003D5CE5" w:rsidRDefault="003D5CE5" w:rsidP="00C4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41D2" w14:textId="3A80AB7C" w:rsidR="00C47A91" w:rsidRDefault="00C47A91" w:rsidP="00C47A91">
    <w:pPr>
      <w:pStyle w:val="Header"/>
      <w:jc w:val="center"/>
    </w:pPr>
    <w:r>
      <w:rPr>
        <w:noProof/>
      </w:rPr>
      <w:drawing>
        <wp:inline distT="0" distB="0" distL="0" distR="0" wp14:anchorId="753F881D" wp14:editId="7F611534">
          <wp:extent cx="633730" cy="719455"/>
          <wp:effectExtent l="0" t="0" r="0" b="444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3730" cy="719455"/>
                  </a:xfrm>
                  <a:prstGeom prst="rect">
                    <a:avLst/>
                  </a:prstGeom>
                </pic:spPr>
              </pic:pic>
            </a:graphicData>
          </a:graphic>
        </wp:inline>
      </w:drawing>
    </w:r>
  </w:p>
  <w:p w14:paraId="5CCB1C7F" w14:textId="337CEDB7" w:rsidR="00C47A91" w:rsidRDefault="00C47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9B"/>
    <w:multiLevelType w:val="hybridMultilevel"/>
    <w:tmpl w:val="8B6C5380"/>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514BD"/>
    <w:multiLevelType w:val="hybridMultilevel"/>
    <w:tmpl w:val="AC98B3CE"/>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B509A"/>
    <w:multiLevelType w:val="hybridMultilevel"/>
    <w:tmpl w:val="F5C2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87D7C"/>
    <w:multiLevelType w:val="hybridMultilevel"/>
    <w:tmpl w:val="B92A2B66"/>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A13E2"/>
    <w:multiLevelType w:val="hybridMultilevel"/>
    <w:tmpl w:val="DDAA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16B5D"/>
    <w:multiLevelType w:val="hybridMultilevel"/>
    <w:tmpl w:val="2A4E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119EA"/>
    <w:multiLevelType w:val="hybridMultilevel"/>
    <w:tmpl w:val="D0C8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4C10"/>
    <w:multiLevelType w:val="hybridMultilevel"/>
    <w:tmpl w:val="7A70A994"/>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D3E7A"/>
    <w:multiLevelType w:val="hybridMultilevel"/>
    <w:tmpl w:val="2E6C69CE"/>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20A50"/>
    <w:multiLevelType w:val="hybridMultilevel"/>
    <w:tmpl w:val="A4DE4CB8"/>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2680C"/>
    <w:multiLevelType w:val="hybridMultilevel"/>
    <w:tmpl w:val="FAC6239C"/>
    <w:lvl w:ilvl="0" w:tplc="12500340">
      <w:start w:val="1"/>
      <w:numFmt w:val="decimal"/>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F6331C"/>
    <w:multiLevelType w:val="hybridMultilevel"/>
    <w:tmpl w:val="E764A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5F3FA0"/>
    <w:multiLevelType w:val="hybridMultilevel"/>
    <w:tmpl w:val="459E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7762B"/>
    <w:multiLevelType w:val="hybridMultilevel"/>
    <w:tmpl w:val="482E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960D8"/>
    <w:multiLevelType w:val="hybridMultilevel"/>
    <w:tmpl w:val="2AC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F1017"/>
    <w:multiLevelType w:val="hybridMultilevel"/>
    <w:tmpl w:val="EF3E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64018"/>
    <w:multiLevelType w:val="hybridMultilevel"/>
    <w:tmpl w:val="2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F7B19"/>
    <w:multiLevelType w:val="hybridMultilevel"/>
    <w:tmpl w:val="873EF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229B7"/>
    <w:multiLevelType w:val="hybridMultilevel"/>
    <w:tmpl w:val="2D9A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756F9"/>
    <w:multiLevelType w:val="hybridMultilevel"/>
    <w:tmpl w:val="B464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2763B"/>
    <w:multiLevelType w:val="hybridMultilevel"/>
    <w:tmpl w:val="F27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16AD0"/>
    <w:multiLevelType w:val="hybridMultilevel"/>
    <w:tmpl w:val="0D7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90860"/>
    <w:multiLevelType w:val="hybridMultilevel"/>
    <w:tmpl w:val="F7D8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048545">
    <w:abstractNumId w:val="6"/>
  </w:num>
  <w:num w:numId="2" w16cid:durableId="1587495140">
    <w:abstractNumId w:val="0"/>
  </w:num>
  <w:num w:numId="3" w16cid:durableId="294064389">
    <w:abstractNumId w:val="8"/>
  </w:num>
  <w:num w:numId="4" w16cid:durableId="1032414514">
    <w:abstractNumId w:val="17"/>
  </w:num>
  <w:num w:numId="5" w16cid:durableId="1318340846">
    <w:abstractNumId w:val="10"/>
  </w:num>
  <w:num w:numId="6" w16cid:durableId="817114502">
    <w:abstractNumId w:val="3"/>
  </w:num>
  <w:num w:numId="7" w16cid:durableId="1066034240">
    <w:abstractNumId w:val="7"/>
  </w:num>
  <w:num w:numId="8" w16cid:durableId="406271801">
    <w:abstractNumId w:val="9"/>
  </w:num>
  <w:num w:numId="9" w16cid:durableId="572860571">
    <w:abstractNumId w:val="1"/>
  </w:num>
  <w:num w:numId="10" w16cid:durableId="1073234604">
    <w:abstractNumId w:val="4"/>
  </w:num>
  <w:num w:numId="11" w16cid:durableId="1047608481">
    <w:abstractNumId w:val="11"/>
  </w:num>
  <w:num w:numId="12" w16cid:durableId="1368137358">
    <w:abstractNumId w:val="16"/>
  </w:num>
  <w:num w:numId="13" w16cid:durableId="1640840822">
    <w:abstractNumId w:val="19"/>
  </w:num>
  <w:num w:numId="14" w16cid:durableId="266542542">
    <w:abstractNumId w:val="5"/>
  </w:num>
  <w:num w:numId="15" w16cid:durableId="1494763456">
    <w:abstractNumId w:val="14"/>
  </w:num>
  <w:num w:numId="16" w16cid:durableId="954485370">
    <w:abstractNumId w:val="20"/>
  </w:num>
  <w:num w:numId="17" w16cid:durableId="984235912">
    <w:abstractNumId w:val="21"/>
  </w:num>
  <w:num w:numId="18" w16cid:durableId="830608366">
    <w:abstractNumId w:val="12"/>
  </w:num>
  <w:num w:numId="19" w16cid:durableId="2046368467">
    <w:abstractNumId w:val="13"/>
  </w:num>
  <w:num w:numId="20" w16cid:durableId="1467357632">
    <w:abstractNumId w:val="22"/>
  </w:num>
  <w:num w:numId="21" w16cid:durableId="1968386544">
    <w:abstractNumId w:val="18"/>
  </w:num>
  <w:num w:numId="22" w16cid:durableId="850410208">
    <w:abstractNumId w:val="15"/>
  </w:num>
  <w:num w:numId="23" w16cid:durableId="836532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1"/>
    <w:rsid w:val="000134A0"/>
    <w:rsid w:val="0004707B"/>
    <w:rsid w:val="000B0E3B"/>
    <w:rsid w:val="000E2FDD"/>
    <w:rsid w:val="000E5209"/>
    <w:rsid w:val="0017735B"/>
    <w:rsid w:val="00180FE0"/>
    <w:rsid w:val="001E141F"/>
    <w:rsid w:val="00236BB6"/>
    <w:rsid w:val="00245544"/>
    <w:rsid w:val="00263DC8"/>
    <w:rsid w:val="0026665F"/>
    <w:rsid w:val="00280FDD"/>
    <w:rsid w:val="00284EA9"/>
    <w:rsid w:val="003014F1"/>
    <w:rsid w:val="00332B91"/>
    <w:rsid w:val="00357422"/>
    <w:rsid w:val="003B0FE1"/>
    <w:rsid w:val="003B7A6C"/>
    <w:rsid w:val="003D5CE5"/>
    <w:rsid w:val="003F224B"/>
    <w:rsid w:val="004070A6"/>
    <w:rsid w:val="00433BFB"/>
    <w:rsid w:val="00441650"/>
    <w:rsid w:val="005064E7"/>
    <w:rsid w:val="005473EB"/>
    <w:rsid w:val="00582FB0"/>
    <w:rsid w:val="005A22D4"/>
    <w:rsid w:val="0063506B"/>
    <w:rsid w:val="00664E71"/>
    <w:rsid w:val="006C4F6B"/>
    <w:rsid w:val="006D2C6A"/>
    <w:rsid w:val="007030D8"/>
    <w:rsid w:val="00714C2F"/>
    <w:rsid w:val="007327A2"/>
    <w:rsid w:val="0079562A"/>
    <w:rsid w:val="007B7A7E"/>
    <w:rsid w:val="00822FDA"/>
    <w:rsid w:val="0088195E"/>
    <w:rsid w:val="00894AAC"/>
    <w:rsid w:val="008A5E74"/>
    <w:rsid w:val="00906318"/>
    <w:rsid w:val="00925AE8"/>
    <w:rsid w:val="00946024"/>
    <w:rsid w:val="00973D55"/>
    <w:rsid w:val="009D7B13"/>
    <w:rsid w:val="00A1132F"/>
    <w:rsid w:val="00A256B7"/>
    <w:rsid w:val="00A900B2"/>
    <w:rsid w:val="00B1621B"/>
    <w:rsid w:val="00BF7D77"/>
    <w:rsid w:val="00C209CD"/>
    <w:rsid w:val="00C47A91"/>
    <w:rsid w:val="00C908F2"/>
    <w:rsid w:val="00C9607E"/>
    <w:rsid w:val="00CB5CE2"/>
    <w:rsid w:val="00CE1929"/>
    <w:rsid w:val="00D0697C"/>
    <w:rsid w:val="00D102DA"/>
    <w:rsid w:val="00D14EA2"/>
    <w:rsid w:val="00DA6F30"/>
    <w:rsid w:val="00DD0796"/>
    <w:rsid w:val="00DE38CE"/>
    <w:rsid w:val="00EC1D10"/>
    <w:rsid w:val="00EE5470"/>
    <w:rsid w:val="00F5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EAFA9"/>
  <w15:chartTrackingRefBased/>
  <w15:docId w15:val="{121D5460-21B1-4492-BFDD-084E6694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91"/>
  </w:style>
  <w:style w:type="paragraph" w:styleId="Heading1">
    <w:name w:val="heading 1"/>
    <w:basedOn w:val="Normal"/>
    <w:link w:val="Heading1Char"/>
    <w:uiPriority w:val="9"/>
    <w:qFormat/>
    <w:rsid w:val="00C47A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C47A9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A91"/>
  </w:style>
  <w:style w:type="paragraph" w:styleId="Footer">
    <w:name w:val="footer"/>
    <w:basedOn w:val="Normal"/>
    <w:link w:val="FooterChar"/>
    <w:uiPriority w:val="99"/>
    <w:unhideWhenUsed/>
    <w:rsid w:val="00C4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A91"/>
  </w:style>
  <w:style w:type="character" w:customStyle="1" w:styleId="Heading1Char">
    <w:name w:val="Heading 1 Char"/>
    <w:basedOn w:val="DefaultParagraphFont"/>
    <w:link w:val="Heading1"/>
    <w:uiPriority w:val="9"/>
    <w:rsid w:val="00C47A9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C47A91"/>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C47A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C47A91"/>
  </w:style>
  <w:style w:type="paragraph" w:styleId="ListParagraph">
    <w:name w:val="List Paragraph"/>
    <w:basedOn w:val="Normal"/>
    <w:uiPriority w:val="34"/>
    <w:qFormat/>
    <w:rsid w:val="00C47A91"/>
    <w:pPr>
      <w:ind w:left="720"/>
      <w:contextualSpacing/>
    </w:pPr>
  </w:style>
  <w:style w:type="paragraph" w:customStyle="1" w:styleId="BasicParagraph">
    <w:name w:val="[Basic Paragraph]"/>
    <w:basedOn w:val="Normal"/>
    <w:uiPriority w:val="99"/>
    <w:rsid w:val="0004707B"/>
    <w:pPr>
      <w:widowControl w:val="0"/>
      <w:autoSpaceDE w:val="0"/>
      <w:autoSpaceDN w:val="0"/>
      <w:adjustRightInd w:val="0"/>
      <w:spacing w:after="0" w:line="288" w:lineRule="auto"/>
      <w:textAlignment w:val="center"/>
    </w:pPr>
    <w:rPr>
      <w:rFonts w:ascii="Times-Roman" w:eastAsiaTheme="minorEastAsia" w:hAnsi="Times-Roman" w:cs="Times-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Regi</dc:creator>
  <cp:keywords/>
  <dc:description/>
  <cp:lastModifiedBy>Cate Regi</cp:lastModifiedBy>
  <cp:revision>2</cp:revision>
  <dcterms:created xsi:type="dcterms:W3CDTF">2025-09-15T14:37:00Z</dcterms:created>
  <dcterms:modified xsi:type="dcterms:W3CDTF">2025-09-15T14:37:00Z</dcterms:modified>
</cp:coreProperties>
</file>