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6"/>
        <w:gridCol w:w="1591"/>
        <w:gridCol w:w="1470"/>
        <w:gridCol w:w="1800"/>
        <w:gridCol w:w="2160"/>
      </w:tblGrid>
      <w:tr w:rsidR="00B8467B" w:rsidRPr="00317B44" w:rsidTr="00C0793E">
        <w:trPr>
          <w:trHeight w:val="538"/>
        </w:trPr>
        <w:tc>
          <w:tcPr>
            <w:tcW w:w="1926" w:type="dxa"/>
            <w:tcBorders>
              <w:top w:val="single" w:sz="16" w:space="0" w:color="000080"/>
              <w:left w:val="single" w:sz="16" w:space="0" w:color="000080"/>
              <w:bottom w:val="single" w:sz="16" w:space="0" w:color="000080"/>
              <w:right w:val="nil"/>
            </w:tcBorders>
            <w:shd w:val="clear" w:color="auto" w:fill="000080"/>
            <w:vAlign w:val="center"/>
          </w:tcPr>
          <w:p w:rsidR="00B8467B" w:rsidRPr="00317B44" w:rsidRDefault="00B8467B" w:rsidP="00C0793E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 w:rsidRPr="00317B44">
              <w:rPr>
                <w:color w:val="F3F3F3"/>
              </w:rPr>
              <w:t>Mon</w:t>
            </w:r>
          </w:p>
        </w:tc>
        <w:tc>
          <w:tcPr>
            <w:tcW w:w="1591" w:type="dxa"/>
            <w:tcBorders>
              <w:top w:val="single" w:sz="16" w:space="0" w:color="000080"/>
              <w:left w:val="nil"/>
              <w:bottom w:val="single" w:sz="16" w:space="0" w:color="000080"/>
              <w:right w:val="nil"/>
            </w:tcBorders>
            <w:shd w:val="clear" w:color="auto" w:fill="000080"/>
            <w:vAlign w:val="center"/>
          </w:tcPr>
          <w:p w:rsidR="00B8467B" w:rsidRPr="00317B44" w:rsidRDefault="00B8467B" w:rsidP="00C0793E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 w:rsidRPr="00317B44">
              <w:rPr>
                <w:color w:val="F3F3F3"/>
              </w:rPr>
              <w:t>Tue</w:t>
            </w:r>
          </w:p>
        </w:tc>
        <w:tc>
          <w:tcPr>
            <w:tcW w:w="1470" w:type="dxa"/>
            <w:tcBorders>
              <w:top w:val="single" w:sz="16" w:space="0" w:color="000080"/>
              <w:left w:val="nil"/>
              <w:bottom w:val="single" w:sz="16" w:space="0" w:color="000080"/>
              <w:right w:val="nil"/>
            </w:tcBorders>
            <w:shd w:val="clear" w:color="auto" w:fill="000080"/>
            <w:vAlign w:val="center"/>
          </w:tcPr>
          <w:p w:rsidR="00B8467B" w:rsidRPr="00317B44" w:rsidRDefault="00B8467B" w:rsidP="00C0793E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 w:rsidRPr="00317B44">
              <w:rPr>
                <w:color w:val="F3F3F3"/>
              </w:rPr>
              <w:t>Wed</w:t>
            </w:r>
          </w:p>
        </w:tc>
        <w:tc>
          <w:tcPr>
            <w:tcW w:w="1800" w:type="dxa"/>
            <w:tcBorders>
              <w:top w:val="single" w:sz="16" w:space="0" w:color="000080"/>
              <w:left w:val="nil"/>
              <w:bottom w:val="single" w:sz="16" w:space="0" w:color="000080"/>
              <w:right w:val="nil"/>
            </w:tcBorders>
            <w:shd w:val="clear" w:color="auto" w:fill="000080"/>
            <w:vAlign w:val="center"/>
          </w:tcPr>
          <w:p w:rsidR="00B8467B" w:rsidRPr="00317B44" w:rsidRDefault="00B8467B" w:rsidP="00C0793E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 w:rsidRPr="00317B44">
              <w:rPr>
                <w:color w:val="F3F3F3"/>
              </w:rPr>
              <w:t>Thu</w:t>
            </w:r>
          </w:p>
        </w:tc>
        <w:tc>
          <w:tcPr>
            <w:tcW w:w="2160" w:type="dxa"/>
            <w:tcBorders>
              <w:top w:val="single" w:sz="16" w:space="0" w:color="000080"/>
              <w:left w:val="nil"/>
              <w:bottom w:val="single" w:sz="16" w:space="0" w:color="000080"/>
              <w:right w:val="single" w:sz="16" w:space="0" w:color="000080"/>
            </w:tcBorders>
            <w:shd w:val="clear" w:color="auto" w:fill="000080"/>
            <w:vAlign w:val="center"/>
          </w:tcPr>
          <w:p w:rsidR="00B8467B" w:rsidRPr="00317B44" w:rsidRDefault="00B8467B" w:rsidP="00C0793E">
            <w:pPr>
              <w:pStyle w:val="unknownstyle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0CA763" wp14:editId="147E3558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-1560830</wp:posOffset>
                      </wp:positionV>
                      <wp:extent cx="2905125" cy="5324475"/>
                      <wp:effectExtent l="0" t="0" r="28575" b="2857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532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467B" w:rsidRPr="003E6DE5" w:rsidRDefault="00224634" w:rsidP="00B846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r w:rsidRPr="003E6DE5">
                                    <w:rPr>
                                      <w:b/>
                                      <w:bCs/>
                                      <w:i/>
                                      <w:noProof/>
                                      <w:sz w:val="32"/>
                                      <w:szCs w:val="32"/>
                                    </w:rPr>
                                    <w:drawing>
                                      <wp:inline distT="0" distB="0" distL="0" distR="0" wp14:anchorId="16237FA7" wp14:editId="6AE4EDDA">
                                        <wp:extent cx="2381250" cy="1752600"/>
                                        <wp:effectExtent l="0" t="0" r="0" b="0"/>
                                        <wp:docPr id="11" name="Picture 11" descr="C:\Users\Onwer\AppData\Local\Microsoft\Windows\Temporary Internet Files\Content.IE5\CV1GASQP\sun[1]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C:\Users\Onwer\AppData\Local\Microsoft\Windows\Temporary Internet Files\Content.IE5\CV1GASQP\sun[1]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81250" cy="1752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E6DE5" w:rsidRPr="003E6DE5" w:rsidRDefault="003E6DE5" w:rsidP="00B846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3E6DE5">
                                    <w:rPr>
                                      <w:b/>
                                      <w:bCs/>
                                      <w:i/>
                                      <w:sz w:val="32"/>
                                      <w:szCs w:val="32"/>
                                    </w:rPr>
                                    <w:t xml:space="preserve">This month’s Topic: </w:t>
                                  </w:r>
                                </w:p>
                                <w:p w:rsidR="00B8467B" w:rsidRPr="003E6DE5" w:rsidRDefault="00B8467B" w:rsidP="00B8467B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3E6DE5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 xml:space="preserve">*Fruit and Vegetables </w:t>
                                  </w:r>
                                </w:p>
                                <w:p w:rsidR="00B8467B" w:rsidRPr="003E6DE5" w:rsidRDefault="00B8467B" w:rsidP="00B8467B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3E6DE5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 xml:space="preserve">*Safety </w:t>
                                  </w:r>
                                </w:p>
                                <w:p w:rsidR="00B8467B" w:rsidRPr="003E6DE5" w:rsidRDefault="00B8467B" w:rsidP="00B8467B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3E6DE5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 xml:space="preserve">*Travel </w:t>
                                  </w:r>
                                </w:p>
                                <w:p w:rsidR="00B8467B" w:rsidRPr="003E6DE5" w:rsidRDefault="00B8467B" w:rsidP="00B8467B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3E6DE5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Shape: Star</w:t>
                                  </w:r>
                                </w:p>
                                <w:p w:rsidR="00B8467B" w:rsidRPr="003E6DE5" w:rsidRDefault="00B8467B" w:rsidP="00B8467B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3E6DE5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Color: Blue</w:t>
                                  </w:r>
                                </w:p>
                                <w:p w:rsidR="00B8467B" w:rsidRPr="003E6DE5" w:rsidRDefault="00B8467B" w:rsidP="00B8467B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3E6DE5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Number: Ten, 10</w:t>
                                  </w:r>
                                </w:p>
                                <w:p w:rsidR="00B8467B" w:rsidRPr="003E6DE5" w:rsidRDefault="00B8467B" w:rsidP="00B8467B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3E6DE5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 xml:space="preserve">Letter: </w:t>
                                  </w:r>
                                  <w:proofErr w:type="spellStart"/>
                                  <w:r w:rsidRPr="003E6DE5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Ww</w:t>
                                  </w:r>
                                  <w:proofErr w:type="spellEnd"/>
                                  <w:r w:rsidRPr="003E6DE5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, Xx</w:t>
                                  </w:r>
                                </w:p>
                                <w:p w:rsidR="00B8467B" w:rsidRPr="003E6DE5" w:rsidRDefault="00B8467B" w:rsidP="00B8467B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8467B" w:rsidRPr="003E6DE5" w:rsidRDefault="00B8467B" w:rsidP="00B846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3E6DE5">
                                    <w:rPr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  <w:t xml:space="preserve">Happy Birthday: </w:t>
                                  </w:r>
                                </w:p>
                                <w:p w:rsidR="00B8467B" w:rsidRPr="003E6DE5" w:rsidRDefault="00B8467B" w:rsidP="00B8467B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3E6DE5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 xml:space="preserve">Madeleine and Mason! </w:t>
                                  </w:r>
                                </w:p>
                                <w:p w:rsidR="00B8467B" w:rsidRPr="003E6DE5" w:rsidRDefault="00B8467B" w:rsidP="00B8467B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8467B" w:rsidRPr="003E6DE5" w:rsidRDefault="00B8467B" w:rsidP="00B8467B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8467B" w:rsidRPr="003E6DE5" w:rsidRDefault="00B8467B" w:rsidP="00B8467B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8467B" w:rsidRPr="003E6DE5" w:rsidRDefault="00B8467B" w:rsidP="00B8467B">
                                  <w:pPr>
                                    <w:jc w:val="center"/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3E6DE5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 xml:space="preserve">Visit the website for the </w:t>
                                  </w:r>
                                  <w:r w:rsidR="003E6DE5" w:rsidRPr="003E6DE5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“</w:t>
                                  </w:r>
                                  <w:r w:rsidRPr="003E6DE5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2018 Summer Supplies list</w:t>
                                  </w:r>
                                  <w:r w:rsidR="003E6DE5" w:rsidRPr="003E6DE5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”</w:t>
                                  </w:r>
                                </w:p>
                                <w:p w:rsidR="00B8467B" w:rsidRPr="003E6DE5" w:rsidRDefault="00B8467B" w:rsidP="00B8467B">
                                  <w:pPr>
                                    <w:jc w:val="center"/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8467B" w:rsidRPr="003E6DE5" w:rsidRDefault="00B8467B" w:rsidP="00B8467B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3E6DE5">
                                    <w:rPr>
                                      <w:i/>
                                      <w:sz w:val="24"/>
                                      <w:szCs w:val="24"/>
                                    </w:rPr>
                                    <w:t>www.fieldspreparatorychildcare.com</w:t>
                                  </w:r>
                                </w:p>
                                <w:bookmarkEnd w:id="0"/>
                                <w:p w:rsidR="00B8467B" w:rsidRPr="003E6DE5" w:rsidRDefault="00B8467B" w:rsidP="00B8467B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32.75pt;margin-top:-122.9pt;width:228.75pt;height:4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">
                      <v:textbox>
                        <w:txbxContent>
                          <w:p w:rsidR="00B8467B" w:rsidRPr="003E6DE5" w:rsidRDefault="00224634" w:rsidP="00B8467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 w:rsidRPr="003E6DE5">
                              <w:rPr>
                                <w:b/>
                                <w:bCs/>
                                <w:i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6237FA7" wp14:editId="6AE4EDDA">
                                  <wp:extent cx="2381250" cy="1752600"/>
                                  <wp:effectExtent l="0" t="0" r="0" b="0"/>
                                  <wp:docPr id="11" name="Picture 11" descr="C:\Users\Onwer\AppData\Local\Microsoft\Windows\Temporary Internet Files\Content.IE5\CV1GASQP\sun[1]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Onwer\AppData\Local\Microsoft\Windows\Temporary Internet Files\Content.IE5\CV1GASQP\sun[1]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175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6DE5" w:rsidRPr="003E6DE5" w:rsidRDefault="003E6DE5" w:rsidP="00B8467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3E6DE5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 xml:space="preserve">This month’s Topic: </w:t>
                            </w:r>
                          </w:p>
                          <w:p w:rsidR="00B8467B" w:rsidRPr="003E6DE5" w:rsidRDefault="00B8467B" w:rsidP="00B8467B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E6DE5">
                              <w:rPr>
                                <w:i/>
                                <w:sz w:val="24"/>
                                <w:szCs w:val="24"/>
                              </w:rPr>
                              <w:t xml:space="preserve">*Fruit and Vegetables </w:t>
                            </w:r>
                          </w:p>
                          <w:p w:rsidR="00B8467B" w:rsidRPr="003E6DE5" w:rsidRDefault="00B8467B" w:rsidP="00B8467B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E6DE5">
                              <w:rPr>
                                <w:i/>
                                <w:sz w:val="24"/>
                                <w:szCs w:val="24"/>
                              </w:rPr>
                              <w:t xml:space="preserve">*Safety </w:t>
                            </w:r>
                          </w:p>
                          <w:p w:rsidR="00B8467B" w:rsidRPr="003E6DE5" w:rsidRDefault="00B8467B" w:rsidP="00B8467B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E6DE5">
                              <w:rPr>
                                <w:i/>
                                <w:sz w:val="24"/>
                                <w:szCs w:val="24"/>
                              </w:rPr>
                              <w:t xml:space="preserve">*Travel </w:t>
                            </w:r>
                          </w:p>
                          <w:p w:rsidR="00B8467B" w:rsidRPr="003E6DE5" w:rsidRDefault="00B8467B" w:rsidP="00B8467B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E6DE5">
                              <w:rPr>
                                <w:i/>
                                <w:sz w:val="24"/>
                                <w:szCs w:val="24"/>
                              </w:rPr>
                              <w:t>Shape: Star</w:t>
                            </w:r>
                          </w:p>
                          <w:p w:rsidR="00B8467B" w:rsidRPr="003E6DE5" w:rsidRDefault="00B8467B" w:rsidP="00B8467B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E6DE5">
                              <w:rPr>
                                <w:i/>
                                <w:sz w:val="24"/>
                                <w:szCs w:val="24"/>
                              </w:rPr>
                              <w:t>Color: Blue</w:t>
                            </w:r>
                          </w:p>
                          <w:p w:rsidR="00B8467B" w:rsidRPr="003E6DE5" w:rsidRDefault="00B8467B" w:rsidP="00B8467B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E6DE5">
                              <w:rPr>
                                <w:i/>
                                <w:sz w:val="24"/>
                                <w:szCs w:val="24"/>
                              </w:rPr>
                              <w:t>Number: Ten, 10</w:t>
                            </w:r>
                          </w:p>
                          <w:p w:rsidR="00B8467B" w:rsidRPr="003E6DE5" w:rsidRDefault="00B8467B" w:rsidP="00B8467B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E6DE5">
                              <w:rPr>
                                <w:i/>
                                <w:sz w:val="24"/>
                                <w:szCs w:val="24"/>
                              </w:rPr>
                              <w:t xml:space="preserve">Letter: </w:t>
                            </w:r>
                            <w:proofErr w:type="spellStart"/>
                            <w:r w:rsidRPr="003E6DE5">
                              <w:rPr>
                                <w:i/>
                                <w:sz w:val="24"/>
                                <w:szCs w:val="24"/>
                              </w:rPr>
                              <w:t>Ww</w:t>
                            </w:r>
                            <w:proofErr w:type="spellEnd"/>
                            <w:r w:rsidRPr="003E6DE5">
                              <w:rPr>
                                <w:i/>
                                <w:sz w:val="24"/>
                                <w:szCs w:val="24"/>
                              </w:rPr>
                              <w:t>, Xx</w:t>
                            </w:r>
                          </w:p>
                          <w:p w:rsidR="00B8467B" w:rsidRPr="003E6DE5" w:rsidRDefault="00B8467B" w:rsidP="00B8467B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B8467B" w:rsidRPr="003E6DE5" w:rsidRDefault="00B8467B" w:rsidP="00B8467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3E6DE5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Happy Birthday: </w:t>
                            </w:r>
                          </w:p>
                          <w:p w:rsidR="00B8467B" w:rsidRPr="003E6DE5" w:rsidRDefault="00B8467B" w:rsidP="00B8467B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E6DE5">
                              <w:rPr>
                                <w:i/>
                                <w:sz w:val="24"/>
                                <w:szCs w:val="24"/>
                              </w:rPr>
                              <w:t xml:space="preserve">Madeleine and Mason! </w:t>
                            </w:r>
                          </w:p>
                          <w:p w:rsidR="00B8467B" w:rsidRPr="003E6DE5" w:rsidRDefault="00B8467B" w:rsidP="00B8467B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B8467B" w:rsidRPr="003E6DE5" w:rsidRDefault="00B8467B" w:rsidP="00B8467B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B8467B" w:rsidRPr="003E6DE5" w:rsidRDefault="00B8467B" w:rsidP="00B8467B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B8467B" w:rsidRPr="003E6DE5" w:rsidRDefault="00B8467B" w:rsidP="00B8467B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3E6DE5">
                              <w:rPr>
                                <w:i/>
                                <w:sz w:val="28"/>
                                <w:szCs w:val="28"/>
                              </w:rPr>
                              <w:t xml:space="preserve">Visit the website for the </w:t>
                            </w:r>
                            <w:r w:rsidR="003E6DE5" w:rsidRPr="003E6DE5">
                              <w:rPr>
                                <w:i/>
                                <w:sz w:val="28"/>
                                <w:szCs w:val="28"/>
                              </w:rPr>
                              <w:t>“</w:t>
                            </w:r>
                            <w:r w:rsidRPr="003E6DE5">
                              <w:rPr>
                                <w:i/>
                                <w:sz w:val="28"/>
                                <w:szCs w:val="28"/>
                              </w:rPr>
                              <w:t>2018 Summer Supplies list</w:t>
                            </w:r>
                            <w:r w:rsidR="003E6DE5" w:rsidRPr="003E6DE5">
                              <w:rPr>
                                <w:i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B8467B" w:rsidRPr="003E6DE5" w:rsidRDefault="00B8467B" w:rsidP="00B8467B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8467B" w:rsidRPr="003E6DE5" w:rsidRDefault="00B8467B" w:rsidP="00B8467B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E6DE5">
                              <w:rPr>
                                <w:i/>
                                <w:sz w:val="24"/>
                                <w:szCs w:val="24"/>
                              </w:rPr>
                              <w:t>www.fieldspreparatorychildcare.com</w:t>
                            </w:r>
                          </w:p>
                          <w:bookmarkEnd w:id="1"/>
                          <w:p w:rsidR="00B8467B" w:rsidRPr="003E6DE5" w:rsidRDefault="00B8467B" w:rsidP="00B8467B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7B44">
              <w:rPr>
                <w:color w:val="F3F3F3"/>
              </w:rPr>
              <w:t>Fri</w:t>
            </w:r>
          </w:p>
        </w:tc>
      </w:tr>
      <w:tr w:rsidR="00B8467B" w:rsidRPr="00317B44" w:rsidTr="00C0793E">
        <w:trPr>
          <w:trHeight w:val="1187"/>
        </w:trPr>
        <w:tc>
          <w:tcPr>
            <w:tcW w:w="1926" w:type="dxa"/>
            <w:tcBorders>
              <w:top w:val="single" w:sz="16" w:space="0" w:color="000080"/>
              <w:left w:val="single" w:sz="16" w:space="0" w:color="000080"/>
              <w:bottom w:val="single" w:sz="16" w:space="0" w:color="000080"/>
              <w:right w:val="single" w:sz="16" w:space="0" w:color="000080"/>
            </w:tcBorders>
          </w:tcPr>
          <w:p w:rsidR="00B8467B" w:rsidRPr="00317B44" w:rsidRDefault="00B8467B" w:rsidP="00C0793E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16" w:space="0" w:color="000080"/>
              <w:left w:val="single" w:sz="16" w:space="0" w:color="000080"/>
              <w:bottom w:val="single" w:sz="16" w:space="0" w:color="000080"/>
              <w:right w:val="single" w:sz="16" w:space="0" w:color="000080"/>
            </w:tcBorders>
          </w:tcPr>
          <w:p w:rsidR="00B8467B" w:rsidRPr="00317B44" w:rsidRDefault="00B8467B" w:rsidP="00C0793E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16" w:space="0" w:color="000080"/>
              <w:left w:val="single" w:sz="16" w:space="0" w:color="000080"/>
              <w:bottom w:val="single" w:sz="16" w:space="0" w:color="000080"/>
              <w:right w:val="single" w:sz="16" w:space="0" w:color="000080"/>
            </w:tcBorders>
          </w:tcPr>
          <w:p w:rsidR="00B8467B" w:rsidRPr="00317B44" w:rsidRDefault="00B8467B" w:rsidP="00C0793E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6" w:space="0" w:color="000080"/>
              <w:left w:val="single" w:sz="16" w:space="0" w:color="000080"/>
              <w:bottom w:val="single" w:sz="16" w:space="0" w:color="000080"/>
              <w:right w:val="single" w:sz="16" w:space="0" w:color="000080"/>
            </w:tcBorders>
          </w:tcPr>
          <w:p w:rsidR="00B8467B" w:rsidRPr="00317B44" w:rsidRDefault="00B8467B" w:rsidP="00C0793E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6" w:space="0" w:color="000080"/>
              <w:left w:val="single" w:sz="16" w:space="0" w:color="000080"/>
              <w:bottom w:val="single" w:sz="16" w:space="0" w:color="000080"/>
              <w:right w:val="single" w:sz="16" w:space="0" w:color="000080"/>
            </w:tcBorders>
          </w:tcPr>
          <w:p w:rsidR="00B8467B" w:rsidRPr="00317B44" w:rsidRDefault="00B8467B" w:rsidP="00C0793E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317B44">
              <w:t>1</w:t>
            </w:r>
          </w:p>
        </w:tc>
      </w:tr>
      <w:tr w:rsidR="00B8467B" w:rsidRPr="00317B44" w:rsidTr="00C0793E">
        <w:trPr>
          <w:trHeight w:val="1187"/>
        </w:trPr>
        <w:tc>
          <w:tcPr>
            <w:tcW w:w="1926" w:type="dxa"/>
            <w:tcBorders>
              <w:top w:val="single" w:sz="16" w:space="0" w:color="000080"/>
              <w:left w:val="single" w:sz="16" w:space="0" w:color="000080"/>
              <w:bottom w:val="single" w:sz="16" w:space="0" w:color="000080"/>
              <w:right w:val="single" w:sz="16" w:space="0" w:color="000080"/>
            </w:tcBorders>
          </w:tcPr>
          <w:p w:rsidR="00B8467B" w:rsidRPr="00317B44" w:rsidRDefault="00B8467B" w:rsidP="00C0793E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317B44">
              <w:t>4</w:t>
            </w:r>
          </w:p>
        </w:tc>
        <w:tc>
          <w:tcPr>
            <w:tcW w:w="1591" w:type="dxa"/>
            <w:tcBorders>
              <w:top w:val="single" w:sz="16" w:space="0" w:color="000080"/>
              <w:left w:val="single" w:sz="16" w:space="0" w:color="000080"/>
              <w:bottom w:val="single" w:sz="16" w:space="0" w:color="000080"/>
              <w:right w:val="single" w:sz="16" w:space="0" w:color="000080"/>
            </w:tcBorders>
          </w:tcPr>
          <w:p w:rsidR="00B8467B" w:rsidRPr="00317B44" w:rsidRDefault="00B8467B" w:rsidP="00C0793E">
            <w:pPr>
              <w:pStyle w:val="unknownstyle2"/>
            </w:pPr>
            <w:r w:rsidRPr="00317B44">
              <w:t xml:space="preserve">5 </w:t>
            </w:r>
          </w:p>
          <w:p w:rsidR="00B8467B" w:rsidRPr="00317B44" w:rsidRDefault="00B8467B" w:rsidP="00C0793E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317B44">
              <w:t xml:space="preserve">World Environment Day </w:t>
            </w:r>
          </w:p>
        </w:tc>
        <w:tc>
          <w:tcPr>
            <w:tcW w:w="1470" w:type="dxa"/>
            <w:tcBorders>
              <w:top w:val="single" w:sz="16" w:space="0" w:color="000080"/>
              <w:left w:val="single" w:sz="16" w:space="0" w:color="000080"/>
              <w:bottom w:val="single" w:sz="16" w:space="0" w:color="000080"/>
              <w:right w:val="single" w:sz="16" w:space="0" w:color="000080"/>
            </w:tcBorders>
          </w:tcPr>
          <w:p w:rsidR="00B8467B" w:rsidRPr="00317B44" w:rsidRDefault="00B8467B" w:rsidP="00C0793E">
            <w:pPr>
              <w:pStyle w:val="unknownstyle2"/>
            </w:pPr>
            <w:r w:rsidRPr="00317B44">
              <w:t>6</w:t>
            </w:r>
          </w:p>
          <w:p w:rsidR="00B8467B" w:rsidRPr="00317B44" w:rsidRDefault="00B8467B" w:rsidP="00C0793E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317B44">
              <w:t>HBD Mason</w:t>
            </w:r>
          </w:p>
        </w:tc>
        <w:tc>
          <w:tcPr>
            <w:tcW w:w="1800" w:type="dxa"/>
            <w:tcBorders>
              <w:top w:val="single" w:sz="16" w:space="0" w:color="000080"/>
              <w:left w:val="single" w:sz="16" w:space="0" w:color="000080"/>
              <w:bottom w:val="single" w:sz="16" w:space="0" w:color="000080"/>
              <w:right w:val="single" w:sz="16" w:space="0" w:color="000080"/>
            </w:tcBorders>
          </w:tcPr>
          <w:p w:rsidR="00B8467B" w:rsidRPr="00317B44" w:rsidRDefault="00B8467B" w:rsidP="00C0793E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317B44">
              <w:t>7</w:t>
            </w:r>
          </w:p>
        </w:tc>
        <w:tc>
          <w:tcPr>
            <w:tcW w:w="2160" w:type="dxa"/>
            <w:tcBorders>
              <w:top w:val="single" w:sz="16" w:space="0" w:color="000080"/>
              <w:left w:val="single" w:sz="16" w:space="0" w:color="000080"/>
              <w:bottom w:val="single" w:sz="16" w:space="0" w:color="000080"/>
              <w:right w:val="single" w:sz="16" w:space="0" w:color="000080"/>
            </w:tcBorders>
          </w:tcPr>
          <w:p w:rsidR="00B8467B" w:rsidRPr="00317B44" w:rsidRDefault="00B8467B" w:rsidP="00C0793E">
            <w:pPr>
              <w:pStyle w:val="unknownstyle2"/>
            </w:pPr>
            <w:r w:rsidRPr="00317B44">
              <w:t>8</w:t>
            </w:r>
          </w:p>
          <w:p w:rsidR="00B8467B" w:rsidRPr="00317B44" w:rsidRDefault="00B8467B" w:rsidP="00C0793E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317B44">
              <w:t xml:space="preserve">World Ocean Day </w:t>
            </w:r>
          </w:p>
        </w:tc>
      </w:tr>
      <w:tr w:rsidR="00B8467B" w:rsidRPr="00317B44" w:rsidTr="00C0793E">
        <w:trPr>
          <w:trHeight w:val="1187"/>
        </w:trPr>
        <w:tc>
          <w:tcPr>
            <w:tcW w:w="1926" w:type="dxa"/>
            <w:tcBorders>
              <w:top w:val="single" w:sz="16" w:space="0" w:color="000080"/>
              <w:left w:val="single" w:sz="16" w:space="0" w:color="000080"/>
              <w:bottom w:val="single" w:sz="16" w:space="0" w:color="000080"/>
              <w:right w:val="single" w:sz="16" w:space="0" w:color="000080"/>
            </w:tcBorders>
          </w:tcPr>
          <w:p w:rsidR="00B8467B" w:rsidRPr="00317B44" w:rsidRDefault="00B8467B" w:rsidP="00C0793E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317B44">
              <w:t>11</w:t>
            </w:r>
          </w:p>
        </w:tc>
        <w:tc>
          <w:tcPr>
            <w:tcW w:w="1591" w:type="dxa"/>
            <w:tcBorders>
              <w:top w:val="single" w:sz="16" w:space="0" w:color="000080"/>
              <w:left w:val="single" w:sz="16" w:space="0" w:color="000080"/>
              <w:bottom w:val="single" w:sz="16" w:space="0" w:color="000080"/>
              <w:right w:val="single" w:sz="16" w:space="0" w:color="000080"/>
            </w:tcBorders>
          </w:tcPr>
          <w:p w:rsidR="00B8467B" w:rsidRPr="00317B44" w:rsidRDefault="00B8467B" w:rsidP="00C0793E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317B44">
              <w:t>12</w:t>
            </w:r>
          </w:p>
        </w:tc>
        <w:tc>
          <w:tcPr>
            <w:tcW w:w="1470" w:type="dxa"/>
            <w:tcBorders>
              <w:top w:val="single" w:sz="16" w:space="0" w:color="000080"/>
              <w:left w:val="single" w:sz="16" w:space="0" w:color="000080"/>
              <w:bottom w:val="single" w:sz="16" w:space="0" w:color="000080"/>
              <w:right w:val="single" w:sz="16" w:space="0" w:color="000080"/>
            </w:tcBorders>
          </w:tcPr>
          <w:p w:rsidR="00B8467B" w:rsidRPr="00317B44" w:rsidRDefault="00B8467B" w:rsidP="00C0793E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317B44">
              <w:t>13</w:t>
            </w:r>
          </w:p>
        </w:tc>
        <w:tc>
          <w:tcPr>
            <w:tcW w:w="1800" w:type="dxa"/>
            <w:tcBorders>
              <w:top w:val="single" w:sz="16" w:space="0" w:color="000080"/>
              <w:left w:val="single" w:sz="16" w:space="0" w:color="000080"/>
              <w:bottom w:val="single" w:sz="16" w:space="0" w:color="000080"/>
              <w:right w:val="single" w:sz="16" w:space="0" w:color="000080"/>
            </w:tcBorders>
          </w:tcPr>
          <w:p w:rsidR="00B8467B" w:rsidRPr="00317B44" w:rsidRDefault="00B8467B" w:rsidP="00C0793E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317B44">
              <w:t xml:space="preserve">14Flag Day </w:t>
            </w:r>
          </w:p>
        </w:tc>
        <w:tc>
          <w:tcPr>
            <w:tcW w:w="2160" w:type="dxa"/>
            <w:tcBorders>
              <w:top w:val="single" w:sz="16" w:space="0" w:color="000080"/>
              <w:left w:val="single" w:sz="16" w:space="0" w:color="000080"/>
              <w:bottom w:val="single" w:sz="16" w:space="0" w:color="000080"/>
              <w:right w:val="single" w:sz="16" w:space="0" w:color="000080"/>
            </w:tcBorders>
          </w:tcPr>
          <w:p w:rsidR="00B8467B" w:rsidRPr="00317B44" w:rsidRDefault="00B8467B" w:rsidP="00C0793E">
            <w:pPr>
              <w:pStyle w:val="unknownstyle2"/>
            </w:pPr>
            <w:r w:rsidRPr="00317B44">
              <w:t>15</w:t>
            </w:r>
          </w:p>
          <w:p w:rsidR="00B8467B" w:rsidRPr="00317B44" w:rsidRDefault="00B8467B" w:rsidP="00C0793E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317B44">
              <w:t xml:space="preserve">Donuts with Dad Outdoor Movie “Sing” </w:t>
            </w:r>
          </w:p>
        </w:tc>
      </w:tr>
      <w:tr w:rsidR="00B8467B" w:rsidRPr="00317B44" w:rsidTr="00C0793E">
        <w:trPr>
          <w:trHeight w:val="1187"/>
        </w:trPr>
        <w:tc>
          <w:tcPr>
            <w:tcW w:w="1926" w:type="dxa"/>
            <w:tcBorders>
              <w:top w:val="single" w:sz="16" w:space="0" w:color="000080"/>
              <w:left w:val="single" w:sz="16" w:space="0" w:color="000080"/>
              <w:bottom w:val="single" w:sz="16" w:space="0" w:color="000080"/>
              <w:right w:val="single" w:sz="16" w:space="0" w:color="000080"/>
            </w:tcBorders>
          </w:tcPr>
          <w:p w:rsidR="00B8467B" w:rsidRPr="00317B44" w:rsidRDefault="00B8467B" w:rsidP="00C0793E">
            <w:pPr>
              <w:pStyle w:val="unknownstyle2"/>
            </w:pPr>
            <w:r w:rsidRPr="00317B44">
              <w:t>18</w:t>
            </w:r>
          </w:p>
          <w:p w:rsidR="00B8467B" w:rsidRPr="00317B44" w:rsidRDefault="00B8467B" w:rsidP="00C0793E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317B44">
              <w:t xml:space="preserve">Picnic Day HBD Madeleine </w:t>
            </w:r>
          </w:p>
        </w:tc>
        <w:tc>
          <w:tcPr>
            <w:tcW w:w="1591" w:type="dxa"/>
            <w:tcBorders>
              <w:top w:val="single" w:sz="16" w:space="0" w:color="000080"/>
              <w:left w:val="single" w:sz="16" w:space="0" w:color="000080"/>
              <w:bottom w:val="single" w:sz="16" w:space="0" w:color="000080"/>
              <w:right w:val="single" w:sz="16" w:space="0" w:color="000080"/>
            </w:tcBorders>
          </w:tcPr>
          <w:p w:rsidR="00B8467B" w:rsidRPr="00317B44" w:rsidRDefault="00B8467B" w:rsidP="00C0793E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317B44">
              <w:t>19</w:t>
            </w:r>
          </w:p>
        </w:tc>
        <w:tc>
          <w:tcPr>
            <w:tcW w:w="1470" w:type="dxa"/>
            <w:tcBorders>
              <w:top w:val="single" w:sz="16" w:space="0" w:color="000080"/>
              <w:left w:val="single" w:sz="16" w:space="0" w:color="000080"/>
              <w:bottom w:val="single" w:sz="16" w:space="0" w:color="000080"/>
              <w:right w:val="single" w:sz="16" w:space="0" w:color="000080"/>
            </w:tcBorders>
          </w:tcPr>
          <w:p w:rsidR="00B8467B" w:rsidRPr="00317B44" w:rsidRDefault="00B8467B" w:rsidP="00C0793E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317B44">
              <w:t>20</w:t>
            </w:r>
          </w:p>
        </w:tc>
        <w:tc>
          <w:tcPr>
            <w:tcW w:w="1800" w:type="dxa"/>
            <w:tcBorders>
              <w:top w:val="single" w:sz="16" w:space="0" w:color="000080"/>
              <w:left w:val="single" w:sz="16" w:space="0" w:color="000080"/>
              <w:bottom w:val="single" w:sz="16" w:space="0" w:color="000080"/>
              <w:right w:val="single" w:sz="16" w:space="0" w:color="000080"/>
            </w:tcBorders>
          </w:tcPr>
          <w:p w:rsidR="00B8467B" w:rsidRPr="00317B44" w:rsidRDefault="00B8467B" w:rsidP="00C0793E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317B44">
              <w:t>21</w:t>
            </w:r>
          </w:p>
        </w:tc>
        <w:tc>
          <w:tcPr>
            <w:tcW w:w="2160" w:type="dxa"/>
            <w:tcBorders>
              <w:top w:val="single" w:sz="16" w:space="0" w:color="000080"/>
              <w:left w:val="single" w:sz="16" w:space="0" w:color="000080"/>
              <w:bottom w:val="single" w:sz="16" w:space="0" w:color="000080"/>
              <w:right w:val="single" w:sz="16" w:space="0" w:color="000080"/>
            </w:tcBorders>
          </w:tcPr>
          <w:p w:rsidR="00B8467B" w:rsidRPr="00317B44" w:rsidRDefault="00B8467B" w:rsidP="00C0793E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317B44">
              <w:t>22</w:t>
            </w:r>
          </w:p>
        </w:tc>
      </w:tr>
      <w:tr w:rsidR="00B8467B" w:rsidRPr="00317B44" w:rsidTr="00C0793E">
        <w:trPr>
          <w:trHeight w:val="1160"/>
        </w:trPr>
        <w:tc>
          <w:tcPr>
            <w:tcW w:w="1926" w:type="dxa"/>
            <w:tcBorders>
              <w:top w:val="single" w:sz="16" w:space="0" w:color="000080"/>
              <w:left w:val="single" w:sz="16" w:space="0" w:color="000080"/>
              <w:bottom w:val="single" w:sz="16" w:space="0" w:color="000080"/>
              <w:right w:val="single" w:sz="16" w:space="0" w:color="000080"/>
            </w:tcBorders>
          </w:tcPr>
          <w:p w:rsidR="00B8467B" w:rsidRPr="00317B44" w:rsidRDefault="00B8467B" w:rsidP="00C0793E">
            <w:pPr>
              <w:pStyle w:val="unknownstyle2"/>
            </w:pPr>
            <w:r w:rsidRPr="00317B44">
              <w:t>25</w:t>
            </w:r>
          </w:p>
          <w:p w:rsidR="00B8467B" w:rsidRPr="00317B44" w:rsidRDefault="00B8467B" w:rsidP="00C0793E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317B44">
              <w:t>Summer Camp  Begins</w:t>
            </w:r>
          </w:p>
        </w:tc>
        <w:tc>
          <w:tcPr>
            <w:tcW w:w="1591" w:type="dxa"/>
            <w:tcBorders>
              <w:top w:val="single" w:sz="16" w:space="0" w:color="000080"/>
              <w:left w:val="single" w:sz="16" w:space="0" w:color="000080"/>
              <w:bottom w:val="single" w:sz="16" w:space="0" w:color="000080"/>
              <w:right w:val="single" w:sz="16" w:space="0" w:color="000080"/>
            </w:tcBorders>
          </w:tcPr>
          <w:p w:rsidR="00B8467B" w:rsidRPr="00317B44" w:rsidRDefault="00B8467B" w:rsidP="00C0793E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317B44">
              <w:t>26</w:t>
            </w:r>
          </w:p>
        </w:tc>
        <w:tc>
          <w:tcPr>
            <w:tcW w:w="1470" w:type="dxa"/>
            <w:tcBorders>
              <w:top w:val="single" w:sz="16" w:space="0" w:color="000080"/>
              <w:left w:val="single" w:sz="16" w:space="0" w:color="000080"/>
              <w:bottom w:val="single" w:sz="16" w:space="0" w:color="000080"/>
              <w:right w:val="single" w:sz="16" w:space="0" w:color="000080"/>
            </w:tcBorders>
          </w:tcPr>
          <w:p w:rsidR="00B8467B" w:rsidRPr="00317B44" w:rsidRDefault="00B8467B" w:rsidP="00C0793E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317B44">
              <w:t>27</w:t>
            </w:r>
          </w:p>
        </w:tc>
        <w:tc>
          <w:tcPr>
            <w:tcW w:w="1800" w:type="dxa"/>
            <w:tcBorders>
              <w:top w:val="single" w:sz="16" w:space="0" w:color="000080"/>
              <w:left w:val="single" w:sz="16" w:space="0" w:color="000080"/>
              <w:bottom w:val="single" w:sz="16" w:space="0" w:color="000080"/>
              <w:right w:val="single" w:sz="16" w:space="0" w:color="000080"/>
            </w:tcBorders>
          </w:tcPr>
          <w:p w:rsidR="00B8467B" w:rsidRPr="00317B44" w:rsidRDefault="00B8467B" w:rsidP="00C0793E">
            <w:pPr>
              <w:pStyle w:val="unknownstyle2"/>
            </w:pPr>
            <w:r w:rsidRPr="00317B44">
              <w:t>28</w:t>
            </w:r>
          </w:p>
          <w:p w:rsidR="00B8467B" w:rsidRPr="00317B44" w:rsidRDefault="00B8467B" w:rsidP="00C0793E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317B44">
              <w:t xml:space="preserve"> Paul Bunyan Day</w:t>
            </w:r>
          </w:p>
        </w:tc>
        <w:tc>
          <w:tcPr>
            <w:tcW w:w="2160" w:type="dxa"/>
            <w:tcBorders>
              <w:top w:val="single" w:sz="16" w:space="0" w:color="000080"/>
              <w:left w:val="single" w:sz="16" w:space="0" w:color="000080"/>
              <w:bottom w:val="single" w:sz="16" w:space="0" w:color="000080"/>
              <w:right w:val="single" w:sz="16" w:space="0" w:color="000080"/>
            </w:tcBorders>
          </w:tcPr>
          <w:p w:rsidR="00B8467B" w:rsidRPr="00317B44" w:rsidRDefault="00B8467B" w:rsidP="00C0793E">
            <w:pPr>
              <w:pStyle w:val="unknownstyle2"/>
            </w:pPr>
            <w:r w:rsidRPr="00317B44">
              <w:t>29</w:t>
            </w:r>
          </w:p>
          <w:p w:rsidR="00B8467B" w:rsidRPr="00317B44" w:rsidRDefault="00B8467B" w:rsidP="00C0793E">
            <w:pPr>
              <w:pStyle w:val="unknownstyle2"/>
            </w:pPr>
            <w:r w:rsidRPr="00317B44">
              <w:t>Outdoor Movie</w:t>
            </w:r>
          </w:p>
          <w:p w:rsidR="00B8467B" w:rsidRPr="00317B44" w:rsidRDefault="00B8467B" w:rsidP="00C0793E">
            <w:pPr>
              <w:pStyle w:val="unknownstyle2"/>
              <w:rPr>
                <w:rFonts w:ascii="Times New Roman" w:hAnsi="Times New Roman" w:cs="Times New Roman"/>
                <w:i w:val="0"/>
                <w:iCs w:val="0"/>
                <w:color w:val="auto"/>
                <w:kern w:val="0"/>
                <w:sz w:val="24"/>
                <w:szCs w:val="24"/>
              </w:rPr>
            </w:pPr>
            <w:r w:rsidRPr="00317B44">
              <w:t xml:space="preserve">“Boss Baby” </w:t>
            </w:r>
          </w:p>
        </w:tc>
      </w:tr>
    </w:tbl>
    <w:p w:rsidR="00B8467B" w:rsidRPr="00CD1F24" w:rsidRDefault="00B8467B" w:rsidP="004C5DEE">
      <w:pPr>
        <w:rPr>
          <w:sz w:val="22"/>
          <w:szCs w:val="22"/>
        </w:rPr>
      </w:pPr>
      <w:r w:rsidRPr="00CD1F24">
        <w:rPr>
          <w:sz w:val="22"/>
          <w:szCs w:val="22"/>
        </w:rPr>
        <w:t>Join us 8:00p.m. Every other Friday at FPELC for “Movies in the Park”</w:t>
      </w:r>
    </w:p>
    <w:p w:rsidR="004C5DEE" w:rsidRPr="00CD1F24" w:rsidRDefault="004C5DEE" w:rsidP="004C5DEE">
      <w:pPr>
        <w:rPr>
          <w:sz w:val="22"/>
          <w:szCs w:val="22"/>
        </w:rPr>
      </w:pPr>
      <w:r w:rsidRPr="00CD1F24">
        <w:rPr>
          <w:sz w:val="22"/>
          <w:szCs w:val="22"/>
        </w:rPr>
        <w:t xml:space="preserve">Reminders: Sheets and blankets are to go home every Friday and return on the next business day! Please label ALL ITEMS with your child’s first </w:t>
      </w:r>
      <w:proofErr w:type="spellStart"/>
      <w:r w:rsidRPr="00CD1F24">
        <w:rPr>
          <w:sz w:val="22"/>
          <w:szCs w:val="22"/>
        </w:rPr>
        <w:t>ad</w:t>
      </w:r>
      <w:proofErr w:type="spellEnd"/>
      <w:r w:rsidRPr="00CD1F24">
        <w:rPr>
          <w:sz w:val="22"/>
          <w:szCs w:val="22"/>
        </w:rPr>
        <w:t xml:space="preserve"> last name! Please check your child’s cubby for handouts, flyers and classwork! Do not sent food/ drinks to school! </w:t>
      </w:r>
    </w:p>
    <w:p w:rsidR="00D501A7" w:rsidRDefault="00D501A7"/>
    <w:sectPr w:rsidR="00D501A7" w:rsidSect="00B8467B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1C" w:rsidRDefault="00E6171C" w:rsidP="00B8467B">
      <w:r>
        <w:separator/>
      </w:r>
    </w:p>
  </w:endnote>
  <w:endnote w:type="continuationSeparator" w:id="0">
    <w:p w:rsidR="00E6171C" w:rsidRDefault="00E6171C" w:rsidP="00B8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1C" w:rsidRDefault="00E6171C" w:rsidP="00B8467B">
      <w:r>
        <w:separator/>
      </w:r>
    </w:p>
  </w:footnote>
  <w:footnote w:type="continuationSeparator" w:id="0">
    <w:p w:rsidR="00E6171C" w:rsidRDefault="00E6171C" w:rsidP="00B84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7B" w:rsidRDefault="00B8467B" w:rsidP="00B8467B">
    <w:pPr>
      <w:pStyle w:val="unknownstyle1"/>
      <w:rPr>
        <w:rFonts w:ascii="Times New Roman" w:hAnsi="Times New Roman" w:cs="Times New Roman"/>
        <w:b w:val="0"/>
        <w:bCs w:val="0"/>
        <w:color w:val="C00000"/>
        <w:sz w:val="24"/>
        <w:szCs w:val="24"/>
      </w:rPr>
    </w:pPr>
    <w:r>
      <w:rPr>
        <w:rFonts w:ascii="Times New Roman" w:hAnsi="Times New Roman" w:cs="Times New Roman"/>
        <w:b w:val="0"/>
        <w:bCs w:val="0"/>
        <w:color w:val="C00000"/>
        <w:sz w:val="24"/>
        <w:szCs w:val="24"/>
      </w:rPr>
      <w:t xml:space="preserve">Fields Preparatory Early Learning Center Inc.                                              </w:t>
    </w:r>
  </w:p>
  <w:p w:rsidR="00B8467B" w:rsidRDefault="00B8467B" w:rsidP="00B8467B">
    <w:pPr>
      <w:pStyle w:val="unknownstyle1"/>
      <w:rPr>
        <w:rFonts w:ascii="Times New Roman" w:hAnsi="Times New Roman" w:cs="Times New Roman"/>
        <w:b w:val="0"/>
        <w:bCs w:val="0"/>
        <w:color w:val="C00000"/>
        <w:sz w:val="24"/>
        <w:szCs w:val="24"/>
      </w:rPr>
    </w:pPr>
    <w:r>
      <w:rPr>
        <w:rFonts w:ascii="Times New Roman" w:hAnsi="Times New Roman" w:cs="Times New Roman"/>
        <w:b w:val="0"/>
        <w:bCs w:val="0"/>
        <w:color w:val="C00000"/>
        <w:sz w:val="24"/>
        <w:szCs w:val="24"/>
      </w:rPr>
      <w:t xml:space="preserve">8425 Oakleigh Road </w:t>
    </w:r>
  </w:p>
  <w:p w:rsidR="00B8467B" w:rsidRDefault="00B8467B" w:rsidP="00B8467B">
    <w:pPr>
      <w:pStyle w:val="unknownstyle1"/>
      <w:rPr>
        <w:rFonts w:ascii="Times New Roman" w:hAnsi="Times New Roman" w:cs="Times New Roman"/>
        <w:b w:val="0"/>
        <w:bCs w:val="0"/>
        <w:color w:val="C00000"/>
        <w:sz w:val="24"/>
        <w:szCs w:val="24"/>
      </w:rPr>
    </w:pPr>
    <w:r>
      <w:rPr>
        <w:rFonts w:ascii="Times New Roman" w:hAnsi="Times New Roman" w:cs="Times New Roman"/>
        <w:b w:val="0"/>
        <w:bCs w:val="0"/>
        <w:color w:val="C00000"/>
        <w:sz w:val="24"/>
        <w:szCs w:val="24"/>
      </w:rPr>
      <w:t xml:space="preserve">        Suite A.                                                                                                                                                                </w:t>
    </w:r>
  </w:p>
  <w:p w:rsidR="00B8467B" w:rsidRDefault="00B8467B" w:rsidP="00B8467B">
    <w:pPr>
      <w:pStyle w:val="unknownstyle1"/>
      <w:rPr>
        <w:rFonts w:ascii="Times New Roman" w:hAnsi="Times New Roman" w:cs="Times New Roman"/>
        <w:b w:val="0"/>
        <w:bCs w:val="0"/>
        <w:color w:val="C00000"/>
        <w:sz w:val="24"/>
        <w:szCs w:val="24"/>
      </w:rPr>
    </w:pPr>
    <w:r>
      <w:rPr>
        <w:rFonts w:ascii="Times New Roman" w:hAnsi="Times New Roman" w:cs="Times New Roman"/>
        <w:b w:val="0"/>
        <w:bCs w:val="0"/>
        <w:color w:val="C00000"/>
        <w:sz w:val="24"/>
        <w:szCs w:val="24"/>
      </w:rPr>
      <w:t xml:space="preserve">Parkville, Md. 21234 </w:t>
    </w:r>
  </w:p>
  <w:p w:rsidR="00B8467B" w:rsidRPr="00B8467B" w:rsidRDefault="00B8467B" w:rsidP="00B8467B">
    <w:pPr>
      <w:rPr>
        <w:color w:val="C00000"/>
        <w:sz w:val="24"/>
        <w:szCs w:val="24"/>
      </w:rPr>
    </w:pPr>
    <w:r w:rsidRPr="00B8467B">
      <w:rPr>
        <w:color w:val="C00000"/>
        <w:sz w:val="24"/>
        <w:szCs w:val="24"/>
      </w:rPr>
      <w:t xml:space="preserve">(443)725-5655 (Main) </w:t>
    </w:r>
  </w:p>
  <w:p w:rsidR="006309C2" w:rsidRDefault="00B8467B" w:rsidP="006309C2">
    <w:pPr>
      <w:rPr>
        <w:color w:val="C00000"/>
        <w:sz w:val="24"/>
        <w:szCs w:val="24"/>
      </w:rPr>
    </w:pPr>
    <w:r w:rsidRPr="00B8467B">
      <w:rPr>
        <w:color w:val="C00000"/>
        <w:sz w:val="24"/>
        <w:szCs w:val="24"/>
      </w:rPr>
      <w:t xml:space="preserve"> (443)725-7147 (Fax) </w:t>
    </w:r>
  </w:p>
  <w:p w:rsidR="006309C2" w:rsidRDefault="006309C2" w:rsidP="006309C2">
    <w:pPr>
      <w:rPr>
        <w:color w:val="C00000"/>
        <w:sz w:val="24"/>
        <w:szCs w:val="24"/>
      </w:rPr>
    </w:pPr>
  </w:p>
  <w:p w:rsidR="00B8467B" w:rsidRPr="006309C2" w:rsidRDefault="006309C2" w:rsidP="006309C2">
    <w:pPr>
      <w:jc w:val="center"/>
      <w:rPr>
        <w:color w:val="C00000"/>
        <w:sz w:val="32"/>
        <w:szCs w:val="32"/>
      </w:rPr>
    </w:pPr>
    <w:r w:rsidRPr="006309C2">
      <w:rPr>
        <w:color w:val="C00000"/>
        <w:sz w:val="32"/>
        <w:szCs w:val="32"/>
      </w:rPr>
      <w:t xml:space="preserve">                                  </w:t>
    </w:r>
    <w:r>
      <w:rPr>
        <w:color w:val="C00000"/>
        <w:sz w:val="32"/>
        <w:szCs w:val="32"/>
      </w:rPr>
      <w:t xml:space="preserve">    </w:t>
    </w:r>
    <w:r w:rsidRPr="006309C2">
      <w:rPr>
        <w:color w:val="C00000"/>
        <w:sz w:val="32"/>
        <w:szCs w:val="32"/>
      </w:rPr>
      <w:t xml:space="preserve">    </w:t>
    </w:r>
    <w:r w:rsidRPr="006309C2">
      <w:rPr>
        <w:sz w:val="32"/>
        <w:szCs w:val="32"/>
      </w:rPr>
      <w:t xml:space="preserve">June 2018 </w:t>
    </w:r>
    <w:r w:rsidR="00B8467B" w:rsidRPr="006309C2">
      <w:rPr>
        <w:sz w:val="32"/>
        <w:szCs w:val="32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7B"/>
    <w:rsid w:val="00224634"/>
    <w:rsid w:val="003E6DE5"/>
    <w:rsid w:val="004C5DEE"/>
    <w:rsid w:val="006309C2"/>
    <w:rsid w:val="00B8467B"/>
    <w:rsid w:val="00CD1F24"/>
    <w:rsid w:val="00D501A7"/>
    <w:rsid w:val="00E6171C"/>
    <w:rsid w:val="00FC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67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rsid w:val="00B8467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18"/>
      <w:szCs w:val="18"/>
    </w:rPr>
  </w:style>
  <w:style w:type="paragraph" w:customStyle="1" w:styleId="unknownstyle2">
    <w:name w:val="unknown style2"/>
    <w:uiPriority w:val="99"/>
    <w:rsid w:val="00B8467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i/>
      <w:iCs/>
      <w:color w:val="000000"/>
      <w:kern w:val="28"/>
    </w:rPr>
  </w:style>
  <w:style w:type="paragraph" w:styleId="Header">
    <w:name w:val="header"/>
    <w:basedOn w:val="Normal"/>
    <w:link w:val="HeaderChar"/>
    <w:uiPriority w:val="99"/>
    <w:unhideWhenUsed/>
    <w:rsid w:val="00B846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67B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46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67B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67B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customStyle="1" w:styleId="unknownstyle1">
    <w:name w:val="unknown style1"/>
    <w:uiPriority w:val="99"/>
    <w:rsid w:val="00B8467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FFFF00"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67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rsid w:val="00B8467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18"/>
      <w:szCs w:val="18"/>
    </w:rPr>
  </w:style>
  <w:style w:type="paragraph" w:customStyle="1" w:styleId="unknownstyle2">
    <w:name w:val="unknown style2"/>
    <w:uiPriority w:val="99"/>
    <w:rsid w:val="00B8467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i/>
      <w:iCs/>
      <w:color w:val="000000"/>
      <w:kern w:val="28"/>
    </w:rPr>
  </w:style>
  <w:style w:type="paragraph" w:styleId="Header">
    <w:name w:val="header"/>
    <w:basedOn w:val="Normal"/>
    <w:link w:val="HeaderChar"/>
    <w:uiPriority w:val="99"/>
    <w:unhideWhenUsed/>
    <w:rsid w:val="00B846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67B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46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67B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67B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customStyle="1" w:styleId="unknownstyle1">
    <w:name w:val="unknown style1"/>
    <w:uiPriority w:val="99"/>
    <w:rsid w:val="00B8467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FFFF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Anesthesiology Dept</dc:creator>
  <cp:lastModifiedBy>Anesthesiology Dept</cp:lastModifiedBy>
  <cp:revision>5</cp:revision>
  <cp:lastPrinted>2018-05-31T16:01:00Z</cp:lastPrinted>
  <dcterms:created xsi:type="dcterms:W3CDTF">2018-05-31T13:35:00Z</dcterms:created>
  <dcterms:modified xsi:type="dcterms:W3CDTF">2018-05-31T16:58:00Z</dcterms:modified>
</cp:coreProperties>
</file>