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0"/>
        <w:spacing w:line="240" w:lineRule="auto"/>
        <w:ind w:left="0"/>
        <w:rPr>
          <w:sz w:val="24"/>
          <w:szCs w:val="24"/>
          <w:rFonts w:ascii="Calibri" w:eastAsia="Calibri" w:hAnsi="Calibri"/>
        </w:rPr>
      </w:pPr>
      <w:r>
        <w:rPr>
          <w:rStyle w:val="Character1"/>
          <w:sz w:val="24"/>
          <w:szCs w:val="24"/>
        </w:rPr>
        <w:t>AGENDA</w:t>
      </w:r>
    </w:p>
    <w:p>
      <w:pPr>
        <w:pStyle w:val="Para0"/>
        <w:spacing w:line="240" w:lineRule="auto"/>
        <w:ind w:left="0"/>
        <w:rPr>
          <w:sz w:val="24"/>
          <w:szCs w:val="24"/>
          <w:rFonts w:ascii="Calibri" w:eastAsia="Calibri" w:hAnsi="Calibri"/>
        </w:rPr>
      </w:pPr>
      <w:r>
        <w:rPr>
          <w:rStyle w:val="Character1"/>
          <w:sz w:val="24"/>
          <w:szCs w:val="24"/>
        </w:rPr>
        <w:t xml:space="preserve">MOSQUITO VOLUNTEER FIRE ASSOCIATION</w:t>
      </w:r>
    </w:p>
    <w:p>
      <w:pPr>
        <w:pStyle w:val="Para0"/>
        <w:spacing w:line="240" w:lineRule="auto"/>
        <w:ind w:left="0"/>
        <w:rPr>
          <w:sz w:val="24"/>
          <w:szCs w:val="24"/>
          <w:rFonts w:ascii="Calibri" w:eastAsia="Calibri" w:hAnsi="Calibri"/>
        </w:rPr>
      </w:pPr>
      <w:r>
        <w:rPr>
          <w:rStyle w:val="Character1"/>
          <w:sz w:val="24"/>
          <w:szCs w:val="24"/>
        </w:rPr>
        <w:t xml:space="preserve">BOARD OF DIRECTORS</w:t>
      </w:r>
    </w:p>
    <w:p>
      <w:pPr>
        <w:pStyle w:val="Para0"/>
        <w:spacing w:line="240" w:lineRule="auto"/>
        <w:ind w:left="0"/>
        <w:rPr>
          <w:sz w:val="24"/>
          <w:szCs w:val="24"/>
          <w:rFonts w:ascii="Calibri" w:eastAsia="Calibri" w:hAnsi="Calibri"/>
        </w:rPr>
      </w:pPr>
      <w:r>
        <w:rPr>
          <w:rStyle w:val="Character1"/>
          <w:sz w:val="24"/>
          <w:szCs w:val="24"/>
        </w:rPr>
        <w:t xml:space="preserve">9009 ORVAL BECKETT CT</w:t>
      </w:r>
    </w:p>
    <w:p>
      <w:pPr>
        <w:pStyle w:val="Para0"/>
        <w:spacing w:line="240" w:lineRule="auto"/>
        <w:ind w:left="0"/>
        <w:rPr>
          <w:sz w:val="24"/>
          <w:szCs w:val="24"/>
          <w:rFonts w:ascii="Calibri" w:eastAsia="Calibri" w:hAnsi="Calibri"/>
        </w:rPr>
      </w:pPr>
      <w:r>
        <w:rPr>
          <w:rStyle w:val="Character1"/>
          <w:sz w:val="24"/>
          <w:szCs w:val="24"/>
        </w:rPr>
        <w:t xml:space="preserve">PLACERVILLE CA 95667</w:t>
      </w:r>
    </w:p>
    <w:p>
      <w:pPr>
        <w:pStyle w:val="Para0"/>
        <w:spacing w:line="240" w:lineRule="auto"/>
        <w:ind w:left="0"/>
        <w:rPr>
          <w:sz w:val="24"/>
          <w:szCs w:val="24"/>
          <w:rFonts w:ascii="Calibri" w:eastAsia="Calibri" w:hAnsi="Calibri"/>
        </w:rPr>
      </w:pPr>
      <w:r>
        <w:rPr>
          <w:rStyle w:val="Character1"/>
          <w:sz w:val="24"/>
          <w:szCs w:val="24"/>
        </w:rPr>
        <w:t xml:space="preserve">(530) 409-5515</w:t>
      </w:r>
    </w:p>
    <w:p>
      <w:pPr>
        <w:pStyle w:val="Para0"/>
        <w:spacing w:line="240" w:lineRule="auto"/>
        <w:ind w:left="0"/>
        <w:rPr>
          <w:sz w:val="24"/>
          <w:szCs w:val="24"/>
          <w:rFonts w:ascii="Calibri" w:eastAsia="Calibri" w:hAnsi="Calibri"/>
        </w:rPr>
      </w:pPr>
      <w:r>
        <w:rPr>
          <w:rStyle w:val="Character1"/>
          <w:sz w:val="24"/>
          <w:szCs w:val="24"/>
        </w:rPr>
        <w:t xml:space="preserve">REGULAR BOARD MEETING 7:00 PM</w:t>
      </w:r>
    </w:p>
    <w:p>
      <w:pPr>
        <w:pStyle w:val="Para0"/>
        <w:spacing w:line="240" w:lineRule="auto"/>
        <w:ind w:left="0"/>
        <w:rPr>
          <w:sz w:val="24"/>
          <w:szCs w:val="24"/>
          <w:rFonts w:ascii="Calibri" w:eastAsia="Calibri" w:hAnsi="Calibri"/>
        </w:rPr>
      </w:pPr>
      <w:r>
        <w:rPr>
          <w:rStyle w:val="Character1"/>
          <w:sz w:val="24"/>
          <w:szCs w:val="24"/>
        </w:rPr>
        <w:t xml:space="preserve">FIRE STATION</w:t>
      </w:r>
    </w:p>
    <w:p>
      <w:pPr>
        <w:pStyle w:val="Para0"/>
        <w:spacing w:line="240" w:lineRule="auto"/>
        <w:ind w:left="0"/>
        <w:rPr>
          <w:sz w:val="24"/>
          <w:szCs w:val="24"/>
          <w:rFonts w:ascii="Calibri" w:eastAsia="Calibri" w:hAnsi="Calibri"/>
        </w:rPr>
      </w:pPr>
      <w:r>
        <w:rPr>
          <w:rStyle w:val="Character1"/>
          <w:sz w:val="24"/>
          <w:szCs w:val="24"/>
        </w:rPr>
        <w:t xml:space="preserve">MARCH 5, 2020</w:t>
      </w:r>
    </w:p>
    <w:p>
      <w:pPr>
        <w:pStyle w:val="Para1"/>
        <w:spacing w:line="240" w:lineRule="auto"/>
        <w:ind w:left="0"/>
        <w:rPr>
          <w:sz w:val="24"/>
          <w:szCs w:val="24"/>
          <w:rFonts w:ascii="Times New Roman" w:eastAsia="Times New Roman" w:hAnsi="Times New Roman"/>
        </w:rPr>
      </w:pPr>
      <w:r>
        <w:rPr>
          <w:rStyle w:val="Character2"/>
          <w:sz w:val="24"/>
          <w:szCs w:val="24"/>
        </w:rPr>
        <w:t/>
      </w:r>
    </w:p>
    <w:p>
      <w:pPr>
        <w:pStyle w:val="a3"/>
        <w:numPr>
          <w:ilvl w:val="0"/>
          <w:numId w:val="1"/>
        </w:numPr>
        <w:jc w:val="both"/>
        <w:spacing w:line="240" w:lineRule="auto"/>
        <w:ind w:left="720" w:hanging="360"/>
        <w:rPr>
          <w:b/>
          <w:sz w:val="24"/>
          <w:szCs w:val="24"/>
        </w:rPr>
      </w:pPr>
      <w:r>
        <w:rPr>
          <w:rStyle w:val="Character1"/>
          <w:sz w:val="24"/>
          <w:szCs w:val="24"/>
        </w:rPr>
        <w:t xml:space="preserve">CALL TO ORDER</w:t>
      </w:r>
    </w:p>
    <w:p>
      <w:pPr>
        <w:pStyle w:val="Para1"/>
        <w:spacing w:line="240" w:lineRule="auto"/>
        <w:ind w:left="0"/>
        <w:rPr>
          <w:sz w:val="24"/>
          <w:szCs w:val="24"/>
          <w:rFonts w:ascii="Times New Roman" w:eastAsia="Times New Roman" w:hAnsi="Times New Roman"/>
        </w:rPr>
      </w:pPr>
      <w:r>
        <w:rPr>
          <w:rStyle w:val="Character2"/>
          <w:sz w:val="24"/>
          <w:szCs w:val="24"/>
        </w:rPr>
        <w:t/>
      </w:r>
    </w:p>
    <w:p>
      <w:pPr>
        <w:pStyle w:val="a3"/>
        <w:numPr>
          <w:ilvl w:val="0"/>
          <w:numId w:val="1"/>
        </w:numPr>
        <w:jc w:val="both"/>
        <w:spacing w:line="240" w:lineRule="auto"/>
        <w:ind w:left="720" w:hanging="360"/>
        <w:rPr>
          <w:b/>
          <w:sz w:val="24"/>
          <w:szCs w:val="24"/>
        </w:rPr>
      </w:pPr>
      <w:r>
        <w:rPr>
          <w:rStyle w:val="Character1"/>
          <w:sz w:val="24"/>
          <w:szCs w:val="24"/>
        </w:rPr>
        <w:t xml:space="preserve">ROLL CALL OF MEMBERS:</w:t>
      </w:r>
      <w:r>
        <w:rPr>
          <w:rStyle w:val="Character6"/>
          <w:sz w:val="24"/>
          <w:szCs w:val="24"/>
        </w:rPr>
        <w:t xml:space="preserve">  Sandi Brauns, Paula Paynter, Kim Purcell, Eileen </w:t>
      </w:r>
      <w:r>
        <w:rPr>
          <w:rStyle w:val="Character6"/>
          <w:sz w:val="24"/>
          <w:szCs w:val="24"/>
        </w:rPr>
        <w:t xml:space="preserve">Reisner, Mary Williams, Teresa Wren</w:t>
      </w:r>
    </w:p>
    <w:p>
      <w:pPr>
        <w:pStyle w:val="Para1"/>
        <w:spacing w:line="240" w:lineRule="auto"/>
        <w:ind w:left="0"/>
        <w:rPr>
          <w:sz w:val="24"/>
          <w:szCs w:val="24"/>
          <w:rFonts w:ascii="Times New Roman" w:eastAsia="Times New Roman" w:hAnsi="Times New Roman"/>
        </w:rPr>
      </w:pPr>
      <w:r>
        <w:rPr>
          <w:rStyle w:val="Character2"/>
          <w:sz w:val="24"/>
          <w:szCs w:val="24"/>
        </w:rPr>
        <w:t/>
      </w:r>
    </w:p>
    <w:p>
      <w:pPr>
        <w:pStyle w:val="a3"/>
        <w:numPr>
          <w:ilvl w:val="0"/>
          <w:numId w:val="1"/>
        </w:numPr>
        <w:jc w:val="both"/>
        <w:spacing w:line="240" w:lineRule="auto"/>
        <w:ind w:left="720" w:hanging="360"/>
        <w:rPr>
          <w:b/>
          <w:sz w:val="24"/>
          <w:szCs w:val="24"/>
        </w:rPr>
      </w:pPr>
      <w:r>
        <w:rPr>
          <w:rStyle w:val="Character1"/>
          <w:sz w:val="24"/>
          <w:szCs w:val="24"/>
        </w:rPr>
        <w:t xml:space="preserve">APPROVAL OF AGENDA</w:t>
      </w:r>
    </w:p>
    <w:p>
      <w:pPr>
        <w:pStyle w:val="Para1"/>
        <w:spacing w:line="240" w:lineRule="auto"/>
        <w:ind w:left="0"/>
        <w:rPr>
          <w:sz w:val="24"/>
          <w:szCs w:val="24"/>
          <w:rFonts w:ascii="Times New Roman" w:eastAsia="Times New Roman" w:hAnsi="Times New Roman"/>
        </w:rPr>
      </w:pPr>
      <w:r>
        <w:rPr>
          <w:rStyle w:val="Character2"/>
          <w:sz w:val="24"/>
          <w:szCs w:val="24"/>
        </w:rPr>
        <w:t/>
      </w:r>
    </w:p>
    <w:p>
      <w:pPr>
        <w:pStyle w:val="a3"/>
        <w:numPr>
          <w:ilvl w:val="0"/>
          <w:numId w:val="1"/>
        </w:numPr>
        <w:jc w:val="both"/>
        <w:spacing w:line="240" w:lineRule="auto"/>
        <w:ind w:left="720" w:hanging="360"/>
        <w:rPr>
          <w:b/>
          <w:sz w:val="24"/>
          <w:szCs w:val="24"/>
        </w:rPr>
      </w:pPr>
      <w:r>
        <w:rPr>
          <w:rStyle w:val="Character1"/>
          <w:sz w:val="24"/>
          <w:szCs w:val="24"/>
        </w:rPr>
        <w:t xml:space="preserve">APPROVAL OF MINUTES FROM FEBRUARY MEETING</w:t>
      </w:r>
    </w:p>
    <w:p>
      <w:pPr>
        <w:pStyle w:val="Para1"/>
        <w:spacing w:line="240" w:lineRule="auto"/>
        <w:ind w:left="0"/>
        <w:rPr>
          <w:sz w:val="24"/>
          <w:szCs w:val="24"/>
          <w:rFonts w:ascii="Times New Roman" w:eastAsia="Times New Roman" w:hAnsi="Times New Roman"/>
        </w:rPr>
      </w:pPr>
      <w:r>
        <w:rPr>
          <w:rStyle w:val="Character2"/>
          <w:sz w:val="24"/>
          <w:szCs w:val="24"/>
        </w:rPr>
        <w:t/>
      </w:r>
    </w:p>
    <w:p>
      <w:pPr>
        <w:pStyle w:val="a3"/>
        <w:numPr>
          <w:ilvl w:val="0"/>
          <w:numId w:val="1"/>
        </w:numPr>
        <w:jc w:val="both"/>
        <w:spacing w:line="240" w:lineRule="auto"/>
        <w:ind w:left="720" w:hanging="360"/>
        <w:rPr>
          <w:b/>
          <w:sz w:val="24"/>
          <w:szCs w:val="24"/>
        </w:rPr>
      </w:pPr>
      <w:r>
        <w:rPr>
          <w:rStyle w:val="Character1"/>
          <w:sz w:val="24"/>
          <w:szCs w:val="24"/>
        </w:rPr>
        <w:t>REPORTS</w:t>
      </w:r>
    </w:p>
    <w:p>
      <w:pPr>
        <w:pStyle w:val="a3"/>
        <w:numPr>
          <w:ilvl w:val="1"/>
          <w:numId w:val="2"/>
        </w:numPr>
        <w:jc w:val="both"/>
        <w:spacing w:line="240" w:lineRule="auto"/>
        <w:ind w:left="1440" w:hanging="360"/>
        <w:rPr>
          <w:sz w:val="24"/>
          <w:szCs w:val="24"/>
        </w:rPr>
      </w:pPr>
      <w:r>
        <w:rPr>
          <w:rStyle w:val="Character6"/>
          <w:sz w:val="24"/>
          <w:szCs w:val="24"/>
        </w:rPr>
        <w:t xml:space="preserve">Treasurer’s Report and Board Approval - Mary</w:t>
      </w:r>
    </w:p>
    <w:p>
      <w:pPr>
        <w:pStyle w:val="Para1"/>
        <w:spacing w:line="240" w:lineRule="auto"/>
        <w:ind w:left="0"/>
        <w:rPr>
          <w:sz w:val="24"/>
          <w:szCs w:val="24"/>
          <w:rFonts w:ascii="Times New Roman" w:eastAsia="Times New Roman" w:hAnsi="Times New Roman"/>
        </w:rPr>
      </w:pPr>
      <w:r>
        <w:rPr>
          <w:rStyle w:val="Character2"/>
          <w:sz w:val="24"/>
          <w:szCs w:val="24"/>
        </w:rPr>
        <w:t/>
      </w:r>
    </w:p>
    <w:p>
      <w:pPr>
        <w:pStyle w:val="a3"/>
        <w:numPr>
          <w:ilvl w:val="0"/>
          <w:numId w:val="1"/>
        </w:numPr>
        <w:jc w:val="both"/>
        <w:spacing w:line="240" w:lineRule="auto"/>
        <w:ind w:left="720" w:hanging="360"/>
        <w:rPr>
          <w:b/>
          <w:sz w:val="24"/>
          <w:szCs w:val="24"/>
        </w:rPr>
      </w:pPr>
      <w:r>
        <w:rPr>
          <w:rStyle w:val="Character1"/>
          <w:sz w:val="24"/>
          <w:szCs w:val="24"/>
        </w:rPr>
        <w:t xml:space="preserve">OLD BUSINESS  </w:t>
      </w:r>
    </w:p>
    <w:p>
      <w:pPr>
        <w:pStyle w:val="Para19"/>
        <w:spacing w:line="240" w:lineRule="auto"/>
        <w:ind w:left="360" w:firstLine="0"/>
        <w:rPr>
          <w:sz w:val="24"/>
          <w:szCs w:val="24"/>
          <w:rFonts w:ascii="Calibri" w:eastAsia="Calibri" w:hAnsi="Calibri"/>
        </w:rPr>
      </w:pPr>
      <w:r>
        <w:rPr>
          <w:rStyle w:val="Character6"/>
          <w:sz w:val="24"/>
          <w:szCs w:val="24"/>
        </w:rPr>
        <w:t xml:space="preserve">              a.   DOJ Forms and fees – Update </w:t>
      </w:r>
    </w:p>
    <w:p>
      <w:pPr>
        <w:pStyle w:val="Para6"/>
        <w:spacing w:line="240" w:lineRule="auto"/>
        <w:ind w:left="1080" w:firstLine="0"/>
        <w:rPr>
          <w:sz w:val="24"/>
          <w:szCs w:val="24"/>
          <w:rFonts w:ascii="Calibri" w:eastAsia="Calibri" w:hAnsi="Calibri"/>
        </w:rPr>
      </w:pPr>
      <w:r>
        <w:rPr>
          <w:rStyle w:val="Character6"/>
          <w:sz w:val="24"/>
          <w:szCs w:val="24"/>
        </w:rPr>
        <w:t xml:space="preserve"> b.   Review of Devery Minor paperwork status – Kim</w:t>
      </w:r>
    </w:p>
    <w:p>
      <w:pPr>
        <w:pStyle w:val="Para6"/>
        <w:spacing w:line="240" w:lineRule="auto"/>
        <w:ind w:left="1080" w:firstLine="0"/>
        <w:rPr>
          <w:sz w:val="24"/>
          <w:szCs w:val="24"/>
          <w:rFonts w:ascii="Calibri" w:eastAsia="Calibri" w:hAnsi="Calibri"/>
        </w:rPr>
      </w:pPr>
      <w:r>
        <w:rPr>
          <w:rStyle w:val="Character6"/>
          <w:sz w:val="24"/>
          <w:szCs w:val="24"/>
        </w:rPr>
        <w:t xml:space="preserve"> c.   Dog disposal container</w:t>
      </w:r>
    </w:p>
    <w:p>
      <w:pPr>
        <w:pStyle w:val="Para6"/>
        <w:spacing w:line="240" w:lineRule="auto"/>
        <w:ind w:left="1080" w:firstLine="0"/>
        <w:rPr>
          <w:sz w:val="24"/>
          <w:szCs w:val="24"/>
          <w:rFonts w:ascii="Calibri" w:eastAsia="Calibri" w:hAnsi="Calibri"/>
        </w:rPr>
      </w:pPr>
      <w:r>
        <w:rPr>
          <w:rStyle w:val="Character6"/>
          <w:sz w:val="24"/>
          <w:szCs w:val="24"/>
        </w:rPr>
        <w:t xml:space="preserve"> d.   Inundation</w:t>
      </w:r>
    </w:p>
    <w:p>
      <w:pPr>
        <w:pStyle w:val="Para6"/>
        <w:spacing w:line="240" w:lineRule="auto"/>
        <w:ind w:left="1080" w:firstLine="0"/>
        <w:rPr>
          <w:sz w:val="24"/>
          <w:szCs w:val="24"/>
          <w:rFonts w:ascii="Calibri" w:eastAsia="Calibri" w:hAnsi="Calibri"/>
        </w:rPr>
      </w:pPr>
      <w:r>
        <w:rPr>
          <w:rStyle w:val="Character6"/>
          <w:sz w:val="24"/>
          <w:szCs w:val="24"/>
        </w:rPr>
        <w:t xml:space="preserve"> e.   Fire prevention -  Finnon clean up list - Kim</w:t>
      </w:r>
    </w:p>
    <w:p>
      <w:pPr>
        <w:pStyle w:val="Para1"/>
        <w:spacing w:line="240" w:lineRule="auto"/>
        <w:ind w:left="0"/>
        <w:rPr>
          <w:sz w:val="24"/>
          <w:szCs w:val="24"/>
          <w:rFonts w:ascii="Times New Roman" w:eastAsia="Times New Roman" w:hAnsi="Times New Roman"/>
        </w:rPr>
      </w:pPr>
      <w:r>
        <w:rPr>
          <w:rStyle w:val="Character2"/>
          <w:sz w:val="24"/>
          <w:szCs w:val="24"/>
        </w:rPr>
        <w:t/>
      </w:r>
    </w:p>
    <w:p>
      <w:pPr>
        <w:pStyle w:val="a3"/>
        <w:numPr>
          <w:ilvl w:val="0"/>
          <w:numId w:val="3"/>
        </w:numPr>
        <w:jc w:val="both"/>
        <w:spacing w:line="240" w:lineRule="auto"/>
        <w:ind w:left="760" w:hanging="400"/>
        <w:rPr>
          <w:b/>
          <w:sz w:val="24"/>
          <w:szCs w:val="24"/>
        </w:rPr>
      </w:pPr>
      <w:r>
        <w:rPr>
          <w:rStyle w:val="Character1"/>
          <w:sz w:val="24"/>
          <w:szCs w:val="24"/>
        </w:rPr>
        <w:t xml:space="preserve">NEW BUSINESS</w:t>
      </w:r>
    </w:p>
    <w:p>
      <w:pPr>
        <w:pStyle w:val="Para19"/>
        <w:spacing w:line="240" w:lineRule="auto"/>
        <w:ind w:left="360" w:firstLine="0"/>
        <w:rPr>
          <w:sz w:val="24"/>
          <w:szCs w:val="24"/>
          <w:rFonts w:ascii="바탕" w:eastAsia="바탕" w:hAnsi="바탕"/>
        </w:rPr>
      </w:pPr>
      <w:r>
        <w:rPr>
          <w:rStyle w:val="Character3"/>
          <w:sz w:val="24"/>
          <w:szCs w:val="24"/>
        </w:rPr>
        <w:t xml:space="preserve">         a.  Cowboy Chuckwagon Dinner</w:t>
      </w:r>
    </w:p>
    <w:p>
      <w:pPr>
        <w:pStyle w:val="Para10"/>
        <w:spacing w:line="240" w:lineRule="auto"/>
        <w:ind w:left="1440" w:firstLine="0"/>
        <w:rPr>
          <w:sz w:val="24"/>
          <w:szCs w:val="24"/>
          <w:rFonts w:ascii="Calibri" w:eastAsia="Calibri" w:hAnsi="Calibri"/>
        </w:rPr>
      </w:pPr>
      <w:r>
        <w:rPr>
          <w:rStyle w:val="Character0"/>
          <w:sz w:val="24"/>
          <w:szCs w:val="24"/>
        </w:rPr>
        <w:t/>
      </w:r>
    </w:p>
    <w:p>
      <w:pPr>
        <w:pStyle w:val="a3"/>
        <w:numPr>
          <w:ilvl w:val="0"/>
          <w:numId w:val="3"/>
        </w:numPr>
        <w:jc w:val="both"/>
        <w:spacing w:line="240" w:lineRule="auto"/>
        <w:ind w:left="760" w:hanging="400"/>
        <w:rPr>
          <w:b/>
          <w:sz w:val="24"/>
          <w:szCs w:val="24"/>
        </w:rPr>
      </w:pPr>
      <w:r>
        <w:rPr>
          <w:rStyle w:val="Character1"/>
          <w:sz w:val="24"/>
          <w:szCs w:val="24"/>
        </w:rPr>
        <w:t xml:space="preserve">FINNON LAKE PROPERTY</w:t>
      </w:r>
    </w:p>
    <w:p>
      <w:pPr>
        <w:pStyle w:val="a3"/>
        <w:numPr>
          <w:ilvl w:val="1"/>
          <w:numId w:val="4"/>
        </w:numPr>
        <w:jc w:val="both"/>
        <w:spacing w:line="240" w:lineRule="auto"/>
        <w:ind w:left="1480" w:hanging="400"/>
        <w:rPr>
          <w:sz w:val="24"/>
          <w:szCs w:val="24"/>
        </w:rPr>
      </w:pPr>
      <w:r>
        <w:rPr>
          <w:rStyle w:val="Character6"/>
          <w:sz w:val="24"/>
          <w:szCs w:val="24"/>
        </w:rPr>
        <w:t xml:space="preserve">Building Liaison – Trent</w:t>
      </w:r>
    </w:p>
    <w:p>
      <w:pPr>
        <w:pStyle w:val="a3"/>
        <w:numPr>
          <w:ilvl w:val="1"/>
          <w:numId w:val="4"/>
        </w:numPr>
        <w:jc w:val="both"/>
        <w:spacing w:line="240" w:lineRule="auto"/>
        <w:ind w:left="1480" w:hanging="400"/>
        <w:rPr>
          <w:sz w:val="24"/>
          <w:szCs w:val="24"/>
        </w:rPr>
      </w:pPr>
      <w:r>
        <w:rPr>
          <w:rStyle w:val="Character6"/>
          <w:sz w:val="24"/>
          <w:szCs w:val="24"/>
        </w:rPr>
        <w:t xml:space="preserve">Fish and Wildlife Committee – Dave</w:t>
      </w:r>
    </w:p>
    <w:p>
      <w:pPr>
        <w:pStyle w:val="a3"/>
        <w:numPr>
          <w:ilvl w:val="1"/>
          <w:numId w:val="4"/>
        </w:numPr>
        <w:jc w:val="both"/>
        <w:spacing w:line="240" w:lineRule="auto"/>
        <w:ind w:left="1480" w:hanging="400"/>
        <w:rPr>
          <w:sz w:val="24"/>
          <w:szCs w:val="24"/>
        </w:rPr>
      </w:pPr>
      <w:r>
        <w:rPr>
          <w:rStyle w:val="Character6"/>
          <w:sz w:val="24"/>
          <w:szCs w:val="24"/>
        </w:rPr>
        <w:t xml:space="preserve">Disc Golf Committee </w:t>
      </w:r>
    </w:p>
    <w:p>
      <w:pPr>
        <w:pStyle w:val="a3"/>
        <w:numPr>
          <w:ilvl w:val="1"/>
          <w:numId w:val="4"/>
        </w:numPr>
        <w:jc w:val="both"/>
        <w:spacing w:line="240" w:lineRule="auto"/>
        <w:ind w:left="1480" w:hanging="400"/>
        <w:rPr>
          <w:sz w:val="24"/>
          <w:szCs w:val="24"/>
        </w:rPr>
      </w:pPr>
      <w:r>
        <w:rPr>
          <w:rStyle w:val="Character6"/>
          <w:sz w:val="24"/>
          <w:szCs w:val="24"/>
        </w:rPr>
        <w:t xml:space="preserve">Finnon Campground Committee - Eileen</w:t>
      </w:r>
    </w:p>
    <w:p>
      <w:pPr>
        <w:pStyle w:val="a3"/>
        <w:numPr>
          <w:ilvl w:val="1"/>
          <w:numId w:val="4"/>
        </w:numPr>
        <w:jc w:val="both"/>
        <w:spacing w:line="240" w:lineRule="auto"/>
        <w:ind w:left="1480" w:hanging="400"/>
        <w:rPr>
          <w:sz w:val="24"/>
          <w:szCs w:val="24"/>
        </w:rPr>
      </w:pPr>
      <w:r>
        <w:rPr>
          <w:rStyle w:val="Character6"/>
          <w:sz w:val="24"/>
          <w:szCs w:val="24"/>
        </w:rPr>
        <w:t xml:space="preserve">Communication Committee - Kim</w:t>
      </w:r>
    </w:p>
    <w:p>
      <w:pPr>
        <w:pStyle w:val="a3"/>
        <w:numPr>
          <w:ilvl w:val="1"/>
          <w:numId w:val="4"/>
        </w:numPr>
        <w:jc w:val="both"/>
        <w:spacing w:line="240" w:lineRule="auto"/>
        <w:ind w:left="1480" w:hanging="400"/>
        <w:rPr>
          <w:sz w:val="24"/>
          <w:szCs w:val="24"/>
        </w:rPr>
      </w:pPr>
      <w:r>
        <w:rPr>
          <w:rStyle w:val="Character6"/>
          <w:sz w:val="24"/>
          <w:szCs w:val="24"/>
        </w:rPr>
        <w:t xml:space="preserve">By-Law Committee - Paula</w:t>
      </w:r>
    </w:p>
    <w:p>
      <w:pPr>
        <w:pStyle w:val="a3"/>
        <w:numPr>
          <w:ilvl w:val="1"/>
          <w:numId w:val="4"/>
        </w:numPr>
        <w:jc w:val="both"/>
        <w:spacing w:line="240" w:lineRule="auto"/>
        <w:ind w:left="1480" w:hanging="400"/>
        <w:rPr>
          <w:sz w:val="24"/>
          <w:szCs w:val="24"/>
        </w:rPr>
      </w:pPr>
      <w:r>
        <w:rPr>
          <w:rStyle w:val="Character6"/>
          <w:sz w:val="24"/>
          <w:szCs w:val="24"/>
        </w:rPr>
        <w:t xml:space="preserve">Byte Update - Rob</w:t>
      </w:r>
    </w:p>
    <w:p>
      <w:pPr>
        <w:pStyle w:val="a3"/>
        <w:numPr>
          <w:ilvl w:val="1"/>
          <w:numId w:val="4"/>
        </w:numPr>
        <w:jc w:val="both"/>
        <w:spacing w:line="240" w:lineRule="auto"/>
        <w:ind w:left="1480" w:hanging="400"/>
        <w:rPr>
          <w:sz w:val="24"/>
          <w:szCs w:val="24"/>
        </w:rPr>
      </w:pPr>
      <w:r>
        <w:rPr>
          <w:rStyle w:val="Character6"/>
          <w:sz w:val="24"/>
          <w:szCs w:val="24"/>
        </w:rPr>
        <w:t xml:space="preserve">New Neighbor Package - Linda</w:t>
      </w:r>
    </w:p>
    <w:p>
      <w:pPr>
        <w:pStyle w:val="a3"/>
        <w:numPr>
          <w:ilvl w:val="1"/>
          <w:numId w:val="4"/>
        </w:numPr>
        <w:jc w:val="both"/>
        <w:spacing w:line="240" w:lineRule="auto"/>
        <w:ind w:left="1480" w:hanging="400"/>
        <w:rPr>
          <w:sz w:val="24"/>
          <w:szCs w:val="24"/>
        </w:rPr>
      </w:pPr>
      <w:r>
        <w:rPr>
          <w:rStyle w:val="Character6"/>
          <w:sz w:val="24"/>
          <w:szCs w:val="24"/>
        </w:rPr>
        <w:t xml:space="preserve">Recycle Program - Sandi</w:t>
      </w:r>
    </w:p>
    <w:p>
      <w:pPr>
        <w:pStyle w:val="Para1"/>
        <w:spacing w:line="240" w:lineRule="auto"/>
        <w:ind w:left="0"/>
        <w:rPr>
          <w:sz w:val="24"/>
          <w:szCs w:val="24"/>
          <w:rFonts w:ascii="Times New Roman" w:eastAsia="Times New Roman" w:hAnsi="Times New Roman"/>
        </w:rPr>
      </w:pPr>
      <w:r>
        <w:rPr>
          <w:rStyle w:val="Character2"/>
          <w:sz w:val="24"/>
          <w:szCs w:val="24"/>
        </w:rPr>
        <w:t/>
      </w:r>
    </w:p>
    <w:p>
      <w:pPr>
        <w:pStyle w:val="a3"/>
        <w:numPr>
          <w:ilvl w:val="0"/>
          <w:numId w:val="3"/>
        </w:numPr>
        <w:jc w:val="both"/>
        <w:spacing w:line="240" w:lineRule="auto"/>
        <w:ind w:left="760" w:hanging="400"/>
        <w:rPr>
          <w:b/>
          <w:sz w:val="24"/>
          <w:szCs w:val="24"/>
        </w:rPr>
      </w:pPr>
      <w:r>
        <w:rPr>
          <w:rStyle w:val="Character1"/>
          <w:sz w:val="24"/>
          <w:szCs w:val="24"/>
        </w:rPr>
        <w:t xml:space="preserve">FROM THE FLOOR</w:t>
      </w:r>
    </w:p>
    <w:p>
      <w:pPr>
        <w:pStyle w:val="Para12"/>
        <w:spacing w:line="240" w:lineRule="auto"/>
        <w:ind w:left="720" w:firstLine="0"/>
        <w:rPr>
          <w:sz w:val="24"/>
          <w:szCs w:val="24"/>
          <w:rFonts w:ascii="Calibri" w:eastAsia="Calibri" w:hAnsi="Calibri"/>
        </w:rPr>
      </w:pPr>
      <w:r>
        <w:rPr>
          <w:rStyle w:val="Character6"/>
          <w:sz w:val="24"/>
          <w:szCs w:val="24"/>
        </w:rPr>
        <w:t xml:space="preserve">Public comments on non-agenda items.  Time limit of three minutes. The Board </w:t>
      </w:r>
      <w:r>
        <w:rPr>
          <w:rStyle w:val="Character6"/>
          <w:sz w:val="24"/>
          <w:szCs w:val="24"/>
        </w:rPr>
        <w:t xml:space="preserve">appreciates all appropriate comments from members and will take comments into </w:t>
      </w:r>
      <w:r>
        <w:rPr>
          <w:rStyle w:val="Character6"/>
          <w:sz w:val="24"/>
          <w:szCs w:val="24"/>
        </w:rPr>
        <w:t xml:space="preserve">consideration.  Board members, however, are not obligated to speak to any comments </w:t>
      </w:r>
      <w:r>
        <w:rPr>
          <w:rStyle w:val="Character6"/>
          <w:sz w:val="24"/>
          <w:szCs w:val="24"/>
        </w:rPr>
        <w:t xml:space="preserve">or answer any questions during this period.</w:t>
      </w:r>
    </w:p>
    <w:p>
      <w:pPr>
        <w:pStyle w:val="Para12"/>
        <w:spacing w:line="240" w:lineRule="auto"/>
        <w:ind w:left="720" w:firstLine="0"/>
        <w:rPr>
          <w:sz w:val="24"/>
          <w:szCs w:val="24"/>
          <w:rFonts w:ascii="Calibri" w:eastAsia="Calibri" w:hAnsi="Calibri"/>
        </w:rPr>
      </w:pPr>
      <w:r>
        <w:rPr>
          <w:rStyle w:val="Character0"/>
          <w:sz w:val="24"/>
          <w:szCs w:val="24"/>
        </w:rPr>
        <w:t/>
      </w:r>
    </w:p>
    <w:p>
      <w:pPr>
        <w:pStyle w:val="a3"/>
        <w:numPr>
          <w:ilvl w:val="0"/>
          <w:numId w:val="3"/>
        </w:numPr>
        <w:jc w:val="both"/>
        <w:spacing w:line="240" w:lineRule="auto"/>
        <w:ind w:left="760" w:hanging="400"/>
        <w:rPr>
          <w:b/>
          <w:sz w:val="24"/>
          <w:szCs w:val="24"/>
        </w:rPr>
      </w:pPr>
      <w:r>
        <w:rPr>
          <w:rStyle w:val="Character1"/>
          <w:sz w:val="24"/>
          <w:szCs w:val="24"/>
        </w:rPr>
        <w:t xml:space="preserve">GOOD AND WELFARE OF THE COMMUNITY AND THE BOARD</w:t>
      </w:r>
    </w:p>
    <w:p>
      <w:pPr>
        <w:pStyle w:val="Para1"/>
        <w:spacing w:line="240" w:lineRule="auto"/>
        <w:ind w:left="0"/>
        <w:rPr>
          <w:sz w:val="24"/>
          <w:szCs w:val="24"/>
          <w:rFonts w:ascii="Times New Roman" w:eastAsia="Times New Roman" w:hAnsi="Times New Roman"/>
        </w:rPr>
      </w:pPr>
      <w:r>
        <w:rPr>
          <w:rStyle w:val="Character2"/>
          <w:sz w:val="24"/>
          <w:szCs w:val="24"/>
        </w:rPr>
        <w:t/>
      </w:r>
    </w:p>
    <w:p>
      <w:pPr>
        <w:pStyle w:val="a3"/>
        <w:numPr>
          <w:ilvl w:val="0"/>
          <w:numId w:val="3"/>
        </w:numPr>
        <w:jc w:val="left"/>
        <w:spacing w:line="240" w:lineRule="auto"/>
        <w:ind w:left="760" w:hanging="400"/>
        <w:rPr>
          <w:b/>
          <w:sz w:val="24"/>
          <w:szCs w:val="24"/>
        </w:rPr>
      </w:pPr>
      <w:r>
        <w:rPr>
          <w:rStyle w:val="Character1"/>
          <w:sz w:val="24"/>
          <w:szCs w:val="24"/>
        </w:rPr>
        <w:t xml:space="preserve">Board Members to be heard (close session if necessary)</w:t>
      </w:r>
    </w:p>
    <w:p>
      <w:pPr>
        <w:pStyle w:val="Para15"/>
        <w:spacing w:line="259" w:lineRule="auto"/>
        <w:ind w:left="720" w:firstLine="0"/>
        <w:rPr>
          <w:b/>
          <w:sz w:val="24"/>
          <w:szCs w:val="24"/>
          <w:rFonts w:ascii="Calibri" w:eastAsia="Calibri" w:hAnsi="Calibri"/>
        </w:rPr>
      </w:pPr>
      <w:r>
        <w:rPr>
          <w:rStyle w:val="Character10"/>
          <w:sz w:val="24"/>
          <w:szCs w:val="24"/>
        </w:rPr>
        <w:t/>
      </w:r>
    </w:p>
    <w:p>
      <w:pPr>
        <w:pStyle w:val="a3"/>
        <w:numPr>
          <w:ilvl w:val="0"/>
          <w:numId w:val="3"/>
        </w:numPr>
        <w:jc w:val="left"/>
        <w:spacing w:line="240" w:lineRule="auto"/>
        <w:ind w:left="760" w:hanging="400"/>
        <w:rPr>
          <w:b/>
          <w:sz w:val="24"/>
          <w:szCs w:val="24"/>
        </w:rPr>
      </w:pPr>
      <w:r>
        <w:rPr>
          <w:rStyle w:val="Character1"/>
          <w:sz w:val="24"/>
          <w:szCs w:val="24"/>
        </w:rPr>
        <w:t>Adjournment</w:t>
      </w:r>
    </w:p>
    <w:p>
      <w:pPr>
        <w:pStyle w:val="Para16"/>
        <w:spacing w:line="259" w:lineRule="auto" w:after="160"/>
        <w:ind w:left="0"/>
        <w:rPr>
          <w:sz w:val="22"/>
          <w:szCs w:val="22"/>
          <w:rFonts w:ascii="Calibri" w:eastAsia="Calibri" w:hAnsi="Calibri"/>
        </w:rPr>
      </w:pPr>
      <w:bookmarkStart w:id="1" w:name="_GoBack"/>
      <w:bookmarkEnd w:id="1"/>
    </w:p>
    <w:sectPr>
      <w:pgSz w:w="12240" w:h="15840" w:orient="portrait" w:code="9"/>
      <w:pgMar w:top="1440" w:right="1440" w:bottom="1440" w:left="1440" w:header="851" w:footer="992" w:gutter="0"/>
      <w:docGrid w:linePitch="360" w:charSpace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Calibri Light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바탕">
    <w:panose1 w:val="020F0502020204030204"/>
    <w:charset w:val="0"/>
    <w:family w:val="mordern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"/>
    <w:multiLevelType w:val="hybridMultilevel"/>
    <w:tmpl w:val="1571250483"/>
    <w:lvl w:ilvl="0">
      <w:start w:val="1"/>
      <w:numFmt w:val="decimal"/>
      <w:lvlText w:val="%1."/>
      <w:pPr>
        <w:ind w:left="720" w:hanging="360"/>
      </w:pPr>
      <w:rPr>
        <w:rFonts w:ascii="Calibri" w:eastAsia="바탕" w:hAnsi="Calibri" w:hint="default"/>
      </w:rPr>
      <w:rPr>
        <w:b/>
        <w:color w:val="000000"/>
      </w:rPr>
    </w:lvl>
    <w:lvl w:ilvl="1">
      <w:start w:val="1"/>
      <w:numFmt w:val="decimal"/>
      <w:lvlText w:val="%2."/>
      <w:pPr>
        <w:ind w:left="1440" w:hanging="360"/>
      </w:pPr>
      <w:rPr>
        <w:rFonts w:ascii="Calibri" w:eastAsia="바탕" w:hAnsi="Calibri" w:hint="default"/>
      </w:rPr>
    </w:lvl>
    <w:lvl w:ilvl="2">
      <w:start w:val="1"/>
      <w:numFmt w:val="decimal"/>
      <w:lvlText w:val="%3."/>
      <w:pPr>
        <w:ind w:left="2160" w:hanging="180"/>
      </w:pPr>
      <w:rPr>
        <w:rFonts w:ascii="Calibri" w:eastAsia="바탕" w:hAnsi="Calibri" w:hint="default"/>
      </w:rPr>
    </w:lvl>
    <w:lvl w:ilvl="3">
      <w:start w:val="1"/>
      <w:numFmt w:val="decimal"/>
      <w:lvlText w:val="%4."/>
      <w:pPr>
        <w:ind w:left="2880" w:hanging="360"/>
      </w:pPr>
      <w:rPr>
        <w:rFonts w:ascii="Calibri" w:eastAsia="바탕" w:hAnsi="Calibri" w:hint="default"/>
      </w:rPr>
    </w:lvl>
    <w:lvl w:ilvl="4">
      <w:start w:val="1"/>
      <w:numFmt w:val="decimal"/>
      <w:lvlText w:val="%5."/>
      <w:pPr>
        <w:ind w:left="3600" w:hanging="360"/>
      </w:pPr>
      <w:rPr>
        <w:rFonts w:ascii="Calibri" w:eastAsia="바탕" w:hAnsi="Calibri" w:hint="default"/>
      </w:rPr>
    </w:lvl>
    <w:lvl w:ilvl="5">
      <w:start w:val="1"/>
      <w:numFmt w:val="decimal"/>
      <w:lvlText w:val="%6."/>
      <w:pPr>
        <w:ind w:left="4320" w:hanging="180"/>
      </w:pPr>
      <w:rPr>
        <w:rFonts w:ascii="Calibri" w:eastAsia="바탕" w:hAnsi="Calibri" w:hint="default"/>
      </w:rPr>
    </w:lvl>
    <w:lvl w:ilvl="6">
      <w:start w:val="1"/>
      <w:numFmt w:val="decimal"/>
      <w:lvlText w:val="%7."/>
      <w:pPr>
        <w:ind w:left="5040" w:hanging="360"/>
      </w:pPr>
      <w:rPr>
        <w:rFonts w:ascii="Calibri" w:eastAsia="바탕" w:hAnsi="Calibri" w:hint="default"/>
      </w:rPr>
    </w:lvl>
    <w:lvl w:ilvl="7">
      <w:start w:val="1"/>
      <w:numFmt w:val="decimal"/>
      <w:lvlText w:val="%8."/>
      <w:pPr>
        <w:ind w:left="5760" w:hanging="360"/>
      </w:pPr>
      <w:rPr>
        <w:rFonts w:ascii="Calibri" w:eastAsia="바탕" w:hAnsi="Calibri" w:hint="default"/>
      </w:rPr>
    </w:lvl>
    <w:lvl w:ilvl="8">
      <w:start w:val="1"/>
      <w:numFmt w:val="decimal"/>
      <w:lvlText w:val="%9."/>
      <w:pPr>
        <w:ind w:left="6480" w:hanging="180"/>
      </w:pPr>
      <w:rPr>
        <w:rFonts w:ascii="Calibri" w:eastAsia="바탕" w:hAnsi="Calibri" w:hint="default"/>
      </w:rPr>
    </w:lvl>
  </w:abstractNum>
  <w:abstractNum w:abstractNumId="1">
    <w:nsid w:val="1"/>
    <w:multiLevelType w:val="hybridMultilevel"/>
    <w:tmpl w:val="1761123227"/>
    <w:lvl w:ilvl="0">
      <w:start w:val="1"/>
      <w:numFmt w:val="decimal"/>
      <w:lvlText w:val="%1."/>
      <w:pPr>
        <w:ind w:left="720" w:hanging="360"/>
      </w:pPr>
      <w:rPr>
        <w:rFonts w:ascii="Calibri" w:eastAsia="바탕" w:hAnsi="Calibri" w:hint="default"/>
      </w:rPr>
    </w:lvl>
    <w:lvl w:ilvl="1">
      <w:start w:val="1"/>
      <w:numFmt w:val="decimal"/>
      <w:lvlText w:val="%2."/>
      <w:pPr>
        <w:ind w:left="1440" w:hanging="360"/>
      </w:pPr>
      <w:rPr>
        <w:rFonts w:ascii="Calibri" w:eastAsia="바탕" w:hAnsi="Calibri" w:hint="default"/>
      </w:rPr>
      <w:rPr>
        <w:b w:val="false"/>
        <w:color w:val="000000"/>
      </w:rPr>
    </w:lvl>
    <w:lvl w:ilvl="2">
      <w:start w:val="1"/>
      <w:numFmt w:val="decimal"/>
      <w:lvlText w:val="%3."/>
      <w:pPr>
        <w:ind w:left="2160" w:hanging="180"/>
      </w:pPr>
      <w:rPr>
        <w:rFonts w:ascii="Calibri" w:eastAsia="바탕" w:hAnsi="Calibri" w:hint="default"/>
      </w:rPr>
    </w:lvl>
    <w:lvl w:ilvl="3">
      <w:start w:val="1"/>
      <w:numFmt w:val="decimal"/>
      <w:lvlText w:val="%4."/>
      <w:pPr>
        <w:ind w:left="2880" w:hanging="360"/>
      </w:pPr>
      <w:rPr>
        <w:rFonts w:ascii="Calibri" w:eastAsia="바탕" w:hAnsi="Calibri" w:hint="default"/>
      </w:rPr>
    </w:lvl>
    <w:lvl w:ilvl="4">
      <w:start w:val="1"/>
      <w:numFmt w:val="decimal"/>
      <w:lvlText w:val="%5."/>
      <w:pPr>
        <w:ind w:left="3600" w:hanging="360"/>
      </w:pPr>
      <w:rPr>
        <w:rFonts w:ascii="Calibri" w:eastAsia="바탕" w:hAnsi="Calibri" w:hint="default"/>
      </w:rPr>
    </w:lvl>
    <w:lvl w:ilvl="5">
      <w:start w:val="1"/>
      <w:numFmt w:val="decimal"/>
      <w:lvlText w:val="%6."/>
      <w:pPr>
        <w:ind w:left="4320" w:hanging="180"/>
      </w:pPr>
      <w:rPr>
        <w:rFonts w:ascii="Calibri" w:eastAsia="바탕" w:hAnsi="Calibri" w:hint="default"/>
      </w:rPr>
    </w:lvl>
    <w:lvl w:ilvl="6">
      <w:start w:val="1"/>
      <w:numFmt w:val="decimal"/>
      <w:lvlText w:val="%7."/>
      <w:pPr>
        <w:ind w:left="5040" w:hanging="360"/>
      </w:pPr>
      <w:rPr>
        <w:rFonts w:ascii="Calibri" w:eastAsia="바탕" w:hAnsi="Calibri" w:hint="default"/>
      </w:rPr>
    </w:lvl>
    <w:lvl w:ilvl="7">
      <w:start w:val="1"/>
      <w:numFmt w:val="decimal"/>
      <w:lvlText w:val="%8."/>
      <w:pPr>
        <w:ind w:left="5760" w:hanging="360"/>
      </w:pPr>
      <w:rPr>
        <w:rFonts w:ascii="Calibri" w:eastAsia="바탕" w:hAnsi="Calibri" w:hint="default"/>
      </w:rPr>
    </w:lvl>
    <w:lvl w:ilvl="8">
      <w:start w:val="1"/>
      <w:numFmt w:val="decimal"/>
      <w:lvlText w:val="%9."/>
      <w:pPr>
        <w:ind w:left="6480" w:hanging="180"/>
      </w:pPr>
      <w:rPr>
        <w:rFonts w:ascii="Calibri" w:eastAsia="바탕" w:hAnsi="Calibri" w:hint="default"/>
      </w:rPr>
    </w:lvl>
  </w:abstractNum>
  <w:abstractNum w:abstractNumId="2">
    <w:nsid w:val="2"/>
    <w:multiLevelType w:val="hybridMultilevel"/>
    <w:tmpl w:val="63245090"/>
    <w:lvl w:ilvl="0">
      <w:start w:val="7"/>
      <w:numFmt w:val="decimal"/>
      <w:lvlText w:val="%1."/>
      <w:pPr>
        <w:ind w:left="720" w:hanging="360"/>
      </w:pPr>
      <w:rPr>
        <w:rFonts w:ascii="Calibri" w:eastAsia="바탕" w:hAnsi="Calibri" w:hint="default"/>
      </w:rPr>
      <w:rPr>
        <w:b/>
        <w:color w:val="000000"/>
      </w:rPr>
    </w:lvl>
    <w:lvl w:ilvl="1">
      <w:start w:val="7"/>
      <w:numFmt w:val="decimal"/>
      <w:lvlText w:val="%2."/>
      <w:pPr>
        <w:ind w:left="1440" w:hanging="360"/>
      </w:pPr>
      <w:rPr>
        <w:rFonts w:ascii="Calibri" w:eastAsia="바탕" w:hAnsi="Calibri" w:hint="default"/>
      </w:rPr>
    </w:lvl>
    <w:lvl w:ilvl="2">
      <w:start w:val="7"/>
      <w:numFmt w:val="decimal"/>
      <w:lvlText w:val="%3."/>
      <w:pPr>
        <w:ind w:left="2160" w:hanging="180"/>
      </w:pPr>
      <w:rPr>
        <w:rFonts w:ascii="Calibri" w:eastAsia="바탕" w:hAnsi="Calibri" w:hint="default"/>
      </w:rPr>
    </w:lvl>
    <w:lvl w:ilvl="3">
      <w:start w:val="7"/>
      <w:numFmt w:val="decimal"/>
      <w:lvlText w:val="%4."/>
      <w:pPr>
        <w:ind w:left="2880" w:hanging="360"/>
      </w:pPr>
      <w:rPr>
        <w:rFonts w:ascii="Calibri" w:eastAsia="바탕" w:hAnsi="Calibri" w:hint="default"/>
      </w:rPr>
    </w:lvl>
    <w:lvl w:ilvl="4">
      <w:start w:val="7"/>
      <w:numFmt w:val="decimal"/>
      <w:lvlText w:val="%5."/>
      <w:pPr>
        <w:ind w:left="3600" w:hanging="360"/>
      </w:pPr>
      <w:rPr>
        <w:rFonts w:ascii="Calibri" w:eastAsia="바탕" w:hAnsi="Calibri" w:hint="default"/>
      </w:rPr>
    </w:lvl>
    <w:lvl w:ilvl="5">
      <w:start w:val="7"/>
      <w:numFmt w:val="decimal"/>
      <w:lvlText w:val="%6."/>
      <w:pPr>
        <w:ind w:left="4320" w:hanging="180"/>
      </w:pPr>
      <w:rPr>
        <w:rFonts w:ascii="Calibri" w:eastAsia="바탕" w:hAnsi="Calibri" w:hint="default"/>
      </w:rPr>
    </w:lvl>
    <w:lvl w:ilvl="6">
      <w:start w:val="7"/>
      <w:numFmt w:val="decimal"/>
      <w:lvlText w:val="%7."/>
      <w:pPr>
        <w:ind w:left="5040" w:hanging="360"/>
      </w:pPr>
      <w:rPr>
        <w:rFonts w:ascii="Calibri" w:eastAsia="바탕" w:hAnsi="Calibri" w:hint="default"/>
      </w:rPr>
    </w:lvl>
    <w:lvl w:ilvl="7">
      <w:start w:val="7"/>
      <w:numFmt w:val="decimal"/>
      <w:lvlText w:val="%8."/>
      <w:pPr>
        <w:ind w:left="5760" w:hanging="360"/>
      </w:pPr>
      <w:rPr>
        <w:rFonts w:ascii="Calibri" w:eastAsia="바탕" w:hAnsi="Calibri" w:hint="default"/>
      </w:rPr>
    </w:lvl>
    <w:lvl w:ilvl="8">
      <w:start w:val="7"/>
      <w:numFmt w:val="decimal"/>
      <w:lvlText w:val="%9."/>
      <w:pPr>
        <w:ind w:left="6480" w:hanging="180"/>
      </w:pPr>
      <w:rPr>
        <w:rFonts w:ascii="Calibri" w:eastAsia="바탕" w:hAnsi="Calibri" w:hint="default"/>
      </w:rPr>
    </w:lvl>
  </w:abstractNum>
  <w:abstractNum w:abstractNumId="3">
    <w:nsid w:val="3"/>
    <w:multiLevelType w:val="hybridMultilevel"/>
    <w:tmpl w:val="1534671663"/>
    <w:lvl w:ilvl="0">
      <w:start w:val="1"/>
      <w:numFmt w:val="decimal"/>
      <w:lvlText w:val="%1."/>
      <w:pPr>
        <w:ind w:left="720" w:hanging="360"/>
      </w:pPr>
      <w:rPr>
        <w:rFonts w:ascii="Calibri" w:eastAsia="바탕" w:hAnsi="Calibri" w:hint="default"/>
      </w:rPr>
    </w:lvl>
    <w:lvl w:ilvl="1">
      <w:start w:val="1"/>
      <w:numFmt w:val="decimal"/>
      <w:lvlText w:val="%2."/>
      <w:pPr>
        <w:ind w:left="1440" w:hanging="360"/>
      </w:pPr>
      <w:rPr>
        <w:rFonts w:ascii="Calibri" w:eastAsia="바탕" w:hAnsi="Calibri" w:hint="default"/>
      </w:rPr>
      <w:rPr>
        <w:b w:val="false"/>
        <w:color w:val="000000"/>
      </w:rPr>
    </w:lvl>
    <w:lvl w:ilvl="2">
      <w:start w:val="1"/>
      <w:numFmt w:val="decimal"/>
      <w:lvlText w:val="%3."/>
      <w:pPr>
        <w:ind w:left="2160" w:hanging="180"/>
      </w:pPr>
      <w:rPr>
        <w:rFonts w:ascii="Calibri" w:eastAsia="바탕" w:hAnsi="Calibri" w:hint="default"/>
      </w:rPr>
    </w:lvl>
    <w:lvl w:ilvl="3">
      <w:start w:val="1"/>
      <w:numFmt w:val="decimal"/>
      <w:lvlText w:val="%4."/>
      <w:pPr>
        <w:ind w:left="2880" w:hanging="360"/>
      </w:pPr>
      <w:rPr>
        <w:rFonts w:ascii="Calibri" w:eastAsia="바탕" w:hAnsi="Calibri" w:hint="default"/>
      </w:rPr>
    </w:lvl>
    <w:lvl w:ilvl="4">
      <w:start w:val="1"/>
      <w:numFmt w:val="decimal"/>
      <w:lvlText w:val="%5."/>
      <w:pPr>
        <w:ind w:left="3600" w:hanging="360"/>
      </w:pPr>
      <w:rPr>
        <w:rFonts w:ascii="Calibri" w:eastAsia="바탕" w:hAnsi="Calibri" w:hint="default"/>
      </w:rPr>
    </w:lvl>
    <w:lvl w:ilvl="5">
      <w:start w:val="1"/>
      <w:numFmt w:val="decimal"/>
      <w:lvlText w:val="%6."/>
      <w:pPr>
        <w:ind w:left="4320" w:hanging="180"/>
      </w:pPr>
      <w:rPr>
        <w:rFonts w:ascii="Calibri" w:eastAsia="바탕" w:hAnsi="Calibri" w:hint="default"/>
      </w:rPr>
    </w:lvl>
    <w:lvl w:ilvl="6">
      <w:start w:val="1"/>
      <w:numFmt w:val="decimal"/>
      <w:lvlText w:val="%7."/>
      <w:pPr>
        <w:ind w:left="5040" w:hanging="360"/>
      </w:pPr>
      <w:rPr>
        <w:rFonts w:ascii="Calibri" w:eastAsia="바탕" w:hAnsi="Calibri" w:hint="default"/>
      </w:rPr>
    </w:lvl>
    <w:lvl w:ilvl="7">
      <w:start w:val="1"/>
      <w:numFmt w:val="decimal"/>
      <w:lvlText w:val="%8."/>
      <w:pPr>
        <w:ind w:left="5760" w:hanging="360"/>
      </w:pPr>
      <w:rPr>
        <w:rFonts w:ascii="Calibri" w:eastAsia="바탕" w:hAnsi="Calibri" w:hint="default"/>
      </w:rPr>
    </w:lvl>
    <w:lvl w:ilvl="8">
      <w:start w:val="1"/>
      <w:numFmt w:val="decimal"/>
      <w:lvlText w:val="%9."/>
      <w:pPr>
        <w:ind w:left="6480" w:hanging="180"/>
      </w:pPr>
      <w:rPr>
        <w:rFonts w:ascii="Calibri" w:eastAsia="바탕" w:hAnsi="Calibri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bordersDoNotSurroundHeader/>
  <w:bordersDoNotSurroundFooter/>
  <w:compat>
    <w:useFELayout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/>
    </w:pPrDefault>
    <w:rPrDefault>
      <w:rPr>
        <w:rFonts w:ascii="Times New Roman" w:hAnsi="Times New Roman" w:eastAsia="바탕" w:cs="Times New Roman"/>
      </w:rPr>
    </w:rPrDefault>
  </w:docDefaults>
  <w:style w:type="paragraph" w:styleId="a" w:default="1">
    <w:name w:val="Normal"/>
    <w:pPr>
      <w:autoSpaceDE w:val="off"/>
      <w:autoSpaceDN w:val="off"/>
      <w:jc w:val="both"/>
      <w:widowControl w:val="off"/>
      <w:wordWrap w:val="off"/>
    </w:pPr>
    <w:rPr>
      <w:kern w:val="2"/>
      <w:lang w:val="en-US" w:eastAsia="ko-KR" w:bidi="ar-SA"/>
      <w:rFonts w:ascii="바탕" w:eastAsia="바탕"/>
    </w:rPr>
  </w:style>
  <w:style w:type="character" w:styleId="a0" w:default="1">
    <w:name w:val="Default Paragraph Font"/>
    <w:rPr/>
  </w:style>
  <w:style w:type="table" w:styleId="a1" w:default="1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400"/>
    </w:pPr>
  </w:style>
  <w:style w:type="paragraph" w:customStyle="1" w:styleId="Para0">
    <w:name w:val="ParaAttribute0"/>
    <w:pPr>
      <w:jc w:val="center"/>
      <w:wordWrap w:val="false"/>
      <w:ind w:left="0"/>
      <w:widowControl w:val="false"/>
      <w:rPr/>
    </w:pPr>
  </w:style>
  <w:style w:type="paragraph" w:customStyle="1" w:styleId="Para1">
    <w:name w:val="ParaAttribute1"/>
    <w:pPr>
      <w:jc w:val="left"/>
      <w:wordWrap w:val="false"/>
      <w:ind w:left="0"/>
      <w:widowControl w:val="false"/>
      <w:rPr/>
    </w:pPr>
  </w:style>
  <w:style w:type="paragraph" w:customStyle="1" w:styleId="Para2">
    <w:name w:val="ParaAttribute2"/>
    <w:pPr>
      <w:jc w:val="both"/>
      <w:wordWrap w:val="false"/>
      <w:ind w:left="720" w:hanging="360"/>
      <w:widowControl w:val="false"/>
      <w:rPr/>
    </w:pPr>
  </w:style>
  <w:style w:type="paragraph" w:customStyle="1" w:styleId="Para3">
    <w:name w:val="ParaAttribute3"/>
    <w:pPr>
      <w:jc w:val="both"/>
      <w:wordWrap w:val="false"/>
      <w:ind w:left="720" w:hanging="360"/>
      <w:widowControl w:val="false"/>
      <w:rPr/>
    </w:pPr>
  </w:style>
  <w:style w:type="paragraph" w:customStyle="1" w:styleId="Para4">
    <w:name w:val="ParaAttribute4"/>
    <w:pPr>
      <w:jc w:val="both"/>
      <w:wordWrap w:val="false"/>
      <w:ind w:left="1440" w:hanging="360"/>
      <w:widowControl w:val="false"/>
      <w:rPr/>
    </w:pPr>
  </w:style>
  <w:style w:type="paragraph" w:customStyle="1" w:styleId="Para5">
    <w:name w:val="ParaAttribute5"/>
    <w:pPr>
      <w:jc w:val="both"/>
      <w:wordWrap w:val="false"/>
      <w:ind w:left="1440" w:hanging="360"/>
      <w:widowControl w:val="false"/>
      <w:rPr/>
    </w:pPr>
  </w:style>
  <w:style w:type="paragraph" w:customStyle="1" w:styleId="Para6">
    <w:name w:val="ParaAttribute6"/>
    <w:pPr>
      <w:jc w:val="both"/>
      <w:wordWrap w:val="false"/>
      <w:ind w:left="1080" w:firstLine="0"/>
      <w:widowControl w:val="false"/>
      <w:rPr/>
    </w:pPr>
  </w:style>
  <w:style w:type="paragraph" w:customStyle="1" w:styleId="Para7">
    <w:name w:val="ParaAttribute7"/>
    <w:pPr>
      <w:jc w:val="both"/>
      <w:wordWrap w:val="false"/>
      <w:ind w:left="760" w:hanging="400"/>
      <w:widowControl w:val="false"/>
      <w:rPr/>
    </w:pPr>
  </w:style>
  <w:style w:type="paragraph" w:customStyle="1" w:styleId="Para8">
    <w:name w:val="ParaAttribute8"/>
    <w:pPr>
      <w:jc w:val="both"/>
      <w:wordWrap w:val="false"/>
      <w:ind w:left="760" w:hanging="400"/>
      <w:widowControl w:val="false"/>
      <w:rPr/>
    </w:pPr>
  </w:style>
  <w:style w:type="paragraph" w:customStyle="1" w:styleId="Para9">
    <w:name w:val="ParaAttribute9"/>
    <w:pPr>
      <w:jc w:val="both"/>
      <w:wordWrap w:val="false"/>
      <w:ind w:left="1480" w:hanging="400"/>
      <w:widowControl w:val="false"/>
      <w:rPr/>
    </w:pPr>
  </w:style>
  <w:style w:type="paragraph" w:customStyle="1" w:styleId="Para10">
    <w:name w:val="ParaAttribute10"/>
    <w:pPr>
      <w:jc w:val="both"/>
      <w:wordWrap w:val="false"/>
      <w:ind w:left="1440" w:firstLine="0"/>
      <w:widowControl w:val="false"/>
      <w:rPr/>
    </w:pPr>
  </w:style>
  <w:style w:type="paragraph" w:customStyle="1" w:styleId="Para11">
    <w:name w:val="ParaAttribute11"/>
    <w:pPr>
      <w:jc w:val="both"/>
      <w:wordWrap w:val="false"/>
      <w:ind w:left="1480" w:hanging="400"/>
      <w:widowControl w:val="false"/>
      <w:rPr/>
    </w:pPr>
  </w:style>
  <w:style w:type="paragraph" w:customStyle="1" w:styleId="Para12">
    <w:name w:val="ParaAttribute12"/>
    <w:pPr>
      <w:jc w:val="both"/>
      <w:wordWrap w:val="false"/>
      <w:ind w:left="720" w:firstLine="0"/>
      <w:widowControl w:val="false"/>
      <w:rPr/>
    </w:pPr>
  </w:style>
  <w:style w:type="paragraph" w:customStyle="1" w:styleId="Para13">
    <w:name w:val="ParaAttribute13"/>
    <w:pPr>
      <w:jc w:val="left"/>
      <w:wordWrap w:val="false"/>
      <w:ind w:left="760" w:hanging="400"/>
      <w:widowControl w:val="false"/>
      <w:rPr/>
    </w:pPr>
  </w:style>
  <w:style w:type="paragraph" w:customStyle="1" w:styleId="Para14">
    <w:name w:val="ParaAttribute14"/>
    <w:pPr>
      <w:jc w:val="left"/>
      <w:wordWrap w:val="false"/>
      <w:ind w:left="760" w:hanging="400"/>
      <w:widowControl w:val="false"/>
      <w:rPr/>
    </w:pPr>
  </w:style>
  <w:style w:type="paragraph" w:customStyle="1" w:styleId="Para15">
    <w:name w:val="ParaAttribute15"/>
    <w:pPr>
      <w:jc w:val="left"/>
      <w:wordWrap w:val="false"/>
      <w:ind w:left="720" w:firstLine="0"/>
      <w:widowControl w:val="false"/>
      <w:rPr/>
    </w:pPr>
  </w:style>
  <w:style w:type="paragraph" w:customStyle="1" w:styleId="Para16">
    <w:name w:val="ParaAttribute16"/>
    <w:pPr>
      <w:spacing w:after="160"/>
      <w:jc w:val="left"/>
      <w:wordWrap w:val="false"/>
      <w:ind w:left="0"/>
      <w:widowControl w:val="false"/>
      <w:rPr/>
    </w:pPr>
  </w:style>
  <w:style w:type="paragraph" w:customStyle="1" w:styleId="Para17">
    <w:name w:val="ParaAttribute17"/>
    <w:pPr>
      <w:jc w:val="both"/>
      <w:wordWrap w:val="false"/>
      <w:ind w:left="1080" w:firstLine="0"/>
      <w:widowControl w:val="false"/>
      <w:rPr/>
    </w:pPr>
  </w:style>
  <w:style w:type="paragraph" w:customStyle="1" w:styleId="Para18">
    <w:name w:val="ParaAttribute18"/>
    <w:pPr>
      <w:jc w:val="left"/>
      <w:wordWrap w:val="false"/>
      <w:ind w:left="720" w:hanging="360"/>
      <w:widowControl w:val="false"/>
      <w:rPr/>
    </w:pPr>
  </w:style>
  <w:style w:type="paragraph" w:customStyle="1" w:styleId="Para19">
    <w:name w:val="ParaAttribute19"/>
    <w:pPr>
      <w:jc w:val="both"/>
      <w:wordWrap w:val="false"/>
      <w:ind w:left="360" w:firstLine="0"/>
      <w:widowControl w:val="false"/>
      <w:rPr/>
    </w:pPr>
  </w:style>
  <w:style w:type="character" w:customStyle="1" w:styleId="Character0">
    <w:name w:val="CharAttribute0"/>
    <w:rPr>
      <w:rFonts w:ascii="Calibri" w:eastAsia="Calibri" w:hAnsi="Calibri"/>
      <w:sz w:val="24"/>
    </w:rPr>
  </w:style>
  <w:style w:type="character" w:customStyle="1" w:styleId="Character1">
    <w:name w:val="CharAttribute1"/>
    <w:rPr>
      <w:rFonts w:ascii="Calibri" w:eastAsia="Times New Roman" w:hAnsi="Times New Roman"/>
      <w:b/>
      <w:sz w:val="24"/>
    </w:rPr>
  </w:style>
  <w:style w:type="character" w:customStyle="1" w:styleId="Character2">
    <w:name w:val="CharAttribute2"/>
    <w:rPr>
      <w:rFonts w:ascii="Times New Roman" w:eastAsia="Times New Roman" w:hAnsi="Times New Roman"/>
      <w:sz w:val="24"/>
    </w:rPr>
  </w:style>
  <w:style w:type="character" w:customStyle="1" w:styleId="Character3">
    <w:name w:val="CharAttribute3"/>
    <w:rPr>
      <w:rFonts w:ascii="바탕" w:eastAsia="바탕" w:hAnsi="바탕"/>
      <w:b/>
      <w:sz w:val="24"/>
    </w:rPr>
  </w:style>
  <w:style w:type="character" w:customStyle="1" w:styleId="Character4">
    <w:name w:val="CharAttribute4"/>
    <w:rPr>
      <w:rFonts w:ascii="Calibri" w:eastAsia="바탕" w:hAnsi="바탕"/>
      <w:b/>
      <w:sz w:val="24"/>
    </w:rPr>
  </w:style>
  <w:style w:type="character" w:customStyle="1" w:styleId="Character5">
    <w:name w:val="CharAttribute5"/>
    <w:rPr>
      <w:rFonts w:ascii="Calibri" w:eastAsia="바탕" w:hAnsi="바탕"/>
      <w:b/>
      <w:sz w:val="24"/>
    </w:rPr>
  </w:style>
  <w:style w:type="character" w:customStyle="1" w:styleId="Character6">
    <w:name w:val="CharAttribute6"/>
    <w:rPr>
      <w:rFonts w:ascii="Calibri" w:eastAsia="Times New Roman" w:hAnsi="Times New Roman"/>
      <w:sz w:val="24"/>
    </w:rPr>
  </w:style>
  <w:style w:type="character" w:customStyle="1" w:styleId="Character7">
    <w:name w:val="CharAttribute7"/>
    <w:rPr>
      <w:rFonts w:ascii="바탕" w:eastAsia="바탕" w:hAnsi="바탕"/>
      <w:sz w:val="24"/>
    </w:rPr>
  </w:style>
  <w:style w:type="character" w:customStyle="1" w:styleId="Character8">
    <w:name w:val="CharAttribute8"/>
    <w:rPr>
      <w:rFonts w:ascii="Calibri" w:eastAsia="바탕" w:hAnsi="바탕"/>
      <w:sz w:val="24"/>
    </w:rPr>
  </w:style>
  <w:style w:type="character" w:customStyle="1" w:styleId="Character9">
    <w:name w:val="CharAttribute9"/>
    <w:rPr>
      <w:rFonts w:ascii="Calibri" w:eastAsia="바탕" w:hAnsi="바탕"/>
      <w:sz w:val="24"/>
    </w:rPr>
  </w:style>
  <w:style w:type="character" w:customStyle="1" w:styleId="Character10">
    <w:name w:val="CharAttribute10"/>
    <w:rPr>
      <w:rFonts w:ascii="Calibri" w:eastAsia="Calibri" w:hAnsi="Calibri"/>
      <w:b/>
      <w:sz w:val="24"/>
    </w:rPr>
  </w:style>
  <w:style w:type="character" w:customStyle="1" w:styleId="Character11">
    <w:name w:val="CharAttribute11"/>
    <w:rPr>
      <w:rFonts w:ascii="Calibri" w:eastAsia="Calibri" w:hAnsi="Calibri"/>
      <w:sz w:val="22"/>
    </w:rPr>
  </w:style>
  <w:style w:type="character" w:customStyle="1" w:styleId="Character12">
    <w:name w:val="CharAttribute12"/>
    <w:rPr>
      <w:rFonts w:ascii="Calibri" w:eastAsia="Calibri" w:hAnsi="Calibri"/>
      <w:sz w:val="22"/>
    </w:rPr>
  </w:style>
  <w:style w:type="character" w:customStyle="1" w:styleId="Character13">
    <w:name w:val="CharAttribute13"/>
    <w:rPr>
      <w:rFonts w:ascii="Calibri" w:eastAsia="Calibri" w:hAnsi="Calibri"/>
      <w:sz w:val="24"/>
    </w:rPr>
  </w:style>
  <w:style w:type="character" w:customStyle="1" w:styleId="Character14">
    <w:name w:val="CharAttribute14"/>
    <w:rPr>
      <w:rFonts w:ascii="Calibri" w:eastAsia="Calibri" w:hAnsi="Calibri"/>
      <w:b/>
      <w:sz w:val="24"/>
    </w:rPr>
  </w:style>
  <w:style w:type="character" w:customStyle="1" w:styleId="Character15">
    <w:name w:val="CharAttribute15"/>
    <w:rPr>
      <w:rFonts w:ascii="Calibri" w:eastAsia="Calibri" w:hAnsi="Calibri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0</Words>
  <Characters>0</Characters>
  <Lines>1</Lines>
  <Paragraphs>1</Paragraph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INFRAWARE, Inc.</Company>
  <LinksUpToDate>false</LinksUpToDate>
  <CharactersWithSpaces>0</CharactersWithSpaces>
  <SharedDoc>false</SharedDoc>
  <HyperlinksChanged>false</HyperlinksChanged>
  <Application>Polaris Office</Application>
  <AppVersion>12.0000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revision>2</cp:revision>
  <dcterms:created xsi:type="dcterms:W3CDTF">2010-06-21T07:17:39Z</dcterms:created>
  <dcterms:modified xsi:type="dcterms:W3CDTF">2010-06-21T07:17:39Z</dcterms:modified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