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1621C" w14:textId="77777777" w:rsidR="0041253F" w:rsidRPr="0041253F" w:rsidRDefault="0041253F" w:rsidP="0041253F">
      <w:pPr>
        <w:rPr>
          <w:rFonts w:hint="eastAsia"/>
          <w:b/>
          <w:bCs/>
        </w:rPr>
      </w:pPr>
      <w:r w:rsidRPr="0041253F">
        <w:rPr>
          <w:rFonts w:hint="eastAsia"/>
          <w:b/>
          <w:bCs/>
        </w:rPr>
        <w:t>3</w:t>
      </w:r>
      <w:r w:rsidRPr="0041253F">
        <w:rPr>
          <w:rFonts w:hint="eastAsia"/>
          <w:b/>
          <w:bCs/>
        </w:rPr>
        <w:t>月</w:t>
      </w:r>
      <w:r w:rsidRPr="0041253F">
        <w:rPr>
          <w:rFonts w:hint="eastAsia"/>
          <w:b/>
          <w:bCs/>
        </w:rPr>
        <w:t>17</w:t>
      </w:r>
      <w:r w:rsidRPr="0041253F">
        <w:rPr>
          <w:rFonts w:hint="eastAsia"/>
          <w:b/>
          <w:bCs/>
        </w:rPr>
        <w:t>日　四旬期第二週星期一</w:t>
      </w:r>
    </w:p>
    <w:p w14:paraId="5DD3C998" w14:textId="77777777" w:rsidR="0041253F" w:rsidRPr="0041253F" w:rsidRDefault="0041253F" w:rsidP="0041253F">
      <w:pPr>
        <w:rPr>
          <w:rFonts w:hint="eastAsia"/>
          <w:b/>
          <w:bCs/>
        </w:rPr>
      </w:pPr>
      <w:r w:rsidRPr="0041253F">
        <w:rPr>
          <w:rFonts w:hint="eastAsia"/>
          <w:b/>
          <w:bCs/>
        </w:rPr>
        <w:t>達</w:t>
      </w:r>
      <w:r w:rsidRPr="0041253F">
        <w:rPr>
          <w:rFonts w:hint="eastAsia"/>
          <w:b/>
          <w:bCs/>
        </w:rPr>
        <w:t>9:4-10</w:t>
      </w:r>
    </w:p>
    <w:p w14:paraId="41A7FBB0" w14:textId="77777777" w:rsidR="0041253F" w:rsidRDefault="0041253F" w:rsidP="0041253F">
      <w:pPr>
        <w:rPr>
          <w:rFonts w:hint="eastAsia"/>
        </w:rPr>
      </w:pPr>
      <w:r>
        <w:rPr>
          <w:rFonts w:hint="eastAsia"/>
        </w:rPr>
        <w:t>我主，偉大可敬畏的天主！你對那些愛你和遵守你誡命的人，必守約施恩。我們犯了罪，行了不義，作惡反叛，離棄了你的誡命和法令。我們沒有聽從你的眾僕人先知，因你的名向我們的君王，我們的首長，我們的祖先，和全國人民所說的話。我主，正義歸於你！而滿面羞愧歸於我們，就如今日歸於猶大人民，歸於耶路撒冷的居民，歸於所有不忠於你而被你驅至各地或遠或近的以色列人一樣。我主，滿面羞愧歸於我們，歸於我們的君王，歸於我們的首長以及我們的祖先，因為我們犯罪得罪了你；然而慈悲和寬宥應歸於上主我們的天主，因為我們實在都背叛了他，沒有聽從上主我們天主的勸告，也沒有遵行他藉自己的僕人眾先知，向我們所宣示的訓令。——上主的話。</w:t>
      </w:r>
    </w:p>
    <w:p w14:paraId="1E840974" w14:textId="77777777" w:rsidR="0041253F" w:rsidRPr="0041253F" w:rsidRDefault="0041253F" w:rsidP="0041253F">
      <w:pPr>
        <w:rPr>
          <w:rFonts w:hint="eastAsia"/>
          <w:b/>
          <w:bCs/>
        </w:rPr>
      </w:pPr>
      <w:r w:rsidRPr="0041253F">
        <w:rPr>
          <w:rFonts w:hint="eastAsia"/>
          <w:b/>
          <w:bCs/>
        </w:rPr>
        <w:t>反省</w:t>
      </w:r>
    </w:p>
    <w:p w14:paraId="16435142" w14:textId="77777777" w:rsidR="0041253F" w:rsidRDefault="0041253F" w:rsidP="0041253F">
      <w:pPr>
        <w:rPr>
          <w:rFonts w:hint="eastAsia"/>
        </w:rPr>
      </w:pPr>
      <w:r>
        <w:rPr>
          <w:rFonts w:hint="eastAsia"/>
        </w:rPr>
        <w:t>達尼爾為同胞的罪過，向天主認罪。他帶領同胞向天主懺悔，求天主寬恕他們，指出以色列人與天主立約，卻對天主不忠誠。當時是以色列人被充軍至巴比倫的時代，對先知來說，被充軍是出於天主的審判。因此，這篇認罪的祈禱，字裡行間流露出他的哀傷痛悔，因為深刻認識到自己同胞的罪過。他不但徹底反省自己，更站在守望者（代禱者）的角度，看到他們看不到的盲點，提醒眾人要一同向天主認罪悔改。</w:t>
      </w:r>
    </w:p>
    <w:p w14:paraId="6CA08290" w14:textId="77777777" w:rsidR="0041253F" w:rsidRDefault="0041253F" w:rsidP="0041253F">
      <w:pPr>
        <w:rPr>
          <w:rFonts w:hint="eastAsia"/>
        </w:rPr>
      </w:pPr>
      <w:r>
        <w:rPr>
          <w:rFonts w:hint="eastAsia"/>
        </w:rPr>
        <w:t>達尼爾承認天主施加的懲罰合情合理，因為他們罪有應得，因為天主屢次派遣先知到他們那裏，呼籲他們悔改，他們卻一意辜行，上至君王、首長，下至平民百姓，都拒絕先知的勸戒和警告，堅持自己的愚昧和危險的悖逆。從達尼爾的祈禱，清楚表明天主是信實的，而百姓卻是悖逆的；因此達尼爾承認天主的百姓該為自身目前的悲慘處境負責。他們充軍巴比倫，完全是由於違背了天主藉著梅瑟與他們訂立的盟約。達尼爾兩次提及「滿面羞愧歸於我們」，這是形容當人做錯事被人藐視與責罵的神情。達尼爾誠心替同胞認錯，表達他們被人藐視與羞辱的錯愕，並藉此抒發痛悔之心。然而，達尼爾仍不忘強調天主的慈悲，求上主寬恕以色列人。達尼爾的祈禱，是真正為罪憂傷痛悔的人的表白。</w:t>
      </w:r>
    </w:p>
    <w:p w14:paraId="60F32C56" w14:textId="77777777" w:rsidR="0041253F" w:rsidRDefault="0041253F" w:rsidP="0041253F">
      <w:pPr>
        <w:rPr>
          <w:rFonts w:hint="eastAsia"/>
        </w:rPr>
      </w:pPr>
      <w:r>
        <w:rPr>
          <w:rFonts w:hint="eastAsia"/>
        </w:rPr>
        <w:t>達尼爾沒有以外人的身份責難君王與百姓，而是把自己與罪人同列。他以代禱者的角色，代表全體以色列百姓，向樂意憐憫寬恕人的天主認罪祈禱。這正是基督徒祈禱時應該學習的，承認是「我們一起得罪了天主」，沒有人能夠置身事外。今天我們欠缺的，正是團體的意識，一人犯罪，會令全體蒙羞。</w:t>
      </w:r>
    </w:p>
    <w:p w14:paraId="420BF357" w14:textId="77777777" w:rsidR="0041253F" w:rsidRPr="0041253F" w:rsidRDefault="0041253F" w:rsidP="0041253F">
      <w:pPr>
        <w:rPr>
          <w:rFonts w:hint="eastAsia"/>
          <w:b/>
          <w:bCs/>
        </w:rPr>
      </w:pPr>
      <w:r w:rsidRPr="0041253F">
        <w:rPr>
          <w:rFonts w:hint="eastAsia"/>
          <w:b/>
          <w:bCs/>
        </w:rPr>
        <w:t>實踐</w:t>
      </w:r>
    </w:p>
    <w:p w14:paraId="477B9804" w14:textId="77777777" w:rsidR="0041253F" w:rsidRDefault="0041253F" w:rsidP="0041253F">
      <w:pPr>
        <w:rPr>
          <w:rFonts w:hint="eastAsia"/>
        </w:rPr>
      </w:pPr>
      <w:r>
        <w:rPr>
          <w:rFonts w:hint="eastAsia"/>
        </w:rPr>
        <w:t>「我們犯罪得罪了你」，達尼爾視自己為全體以色列人中的一份子，為自己的民族認罪，懇求天主赦免。今天，面對社會的罪惡時，我們是否把這些當成是別人的事，而把自己排除在外？事實上，在社會整體的敗壞中，沒有人能夠置身事外。讓我們效法達尼爾，以祈禱、懇求、禁食、做補贖，為自己的國家、政府、同胞、民族，向慈悲的上主認罪，哀求他的憐憫。</w:t>
      </w:r>
    </w:p>
    <w:p w14:paraId="6B83A3F2" w14:textId="77777777" w:rsidR="0041253F" w:rsidRDefault="0041253F" w:rsidP="0041253F"/>
    <w:p w14:paraId="34357A98" w14:textId="77777777" w:rsidR="0041253F" w:rsidRPr="0041253F" w:rsidRDefault="0041253F" w:rsidP="0041253F">
      <w:pPr>
        <w:rPr>
          <w:rFonts w:hint="eastAsia"/>
          <w:b/>
          <w:bCs/>
        </w:rPr>
      </w:pPr>
      <w:r w:rsidRPr="0041253F">
        <w:rPr>
          <w:rFonts w:hint="eastAsia"/>
          <w:b/>
          <w:bCs/>
        </w:rPr>
        <w:lastRenderedPageBreak/>
        <w:t>是日金句</w:t>
      </w:r>
    </w:p>
    <w:p w14:paraId="6347B4FF" w14:textId="3D2C7832" w:rsidR="000E456C" w:rsidRDefault="0041253F" w:rsidP="0041253F">
      <w:r>
        <w:rPr>
          <w:rFonts w:hint="eastAsia"/>
        </w:rPr>
        <w:t>「願囚徒的哀嘆上達你面前，按你手臂的能力解放死犯！」（詠</w:t>
      </w:r>
      <w:r>
        <w:rPr>
          <w:rFonts w:hint="eastAsia"/>
        </w:rPr>
        <w:t>79:11</w:t>
      </w:r>
      <w:r>
        <w:rPr>
          <w:rFonts w:hint="eastAsia"/>
        </w:rPr>
        <w:t>）</w:t>
      </w:r>
    </w:p>
    <w:p w14:paraId="58E1179C" w14:textId="1163CF9F" w:rsidR="0041253F" w:rsidRPr="0041253F" w:rsidRDefault="0041253F" w:rsidP="0041253F">
      <w:pPr>
        <w:rPr>
          <w:b/>
          <w:bCs/>
        </w:rPr>
      </w:pPr>
      <w:r w:rsidRPr="0041253F">
        <w:rPr>
          <w:rFonts w:hint="eastAsia"/>
          <w:b/>
          <w:bCs/>
        </w:rPr>
        <w:t>聆聽講道</w:t>
      </w:r>
      <w:r w:rsidRPr="0041253F">
        <w:rPr>
          <w:rFonts w:hint="eastAsia"/>
          <w:b/>
          <w:bCs/>
        </w:rPr>
        <w:t xml:space="preserve"> :</w:t>
      </w:r>
      <w:r>
        <w:rPr>
          <w:rFonts w:hint="eastAsia"/>
          <w:b/>
          <w:bCs/>
        </w:rPr>
        <w:t xml:space="preserve"> </w:t>
      </w:r>
      <w:r w:rsidRPr="0041253F">
        <w:rPr>
          <w:b/>
          <w:bCs/>
        </w:rPr>
        <w:t>https://www.youtube.com/watch?v=NaDOhMtuRH8</w:t>
      </w:r>
    </w:p>
    <w:p w14:paraId="788D0965" w14:textId="77777777" w:rsidR="0041253F" w:rsidRDefault="0041253F" w:rsidP="0041253F">
      <w:pPr>
        <w:rPr>
          <w:rFonts w:hint="eastAsia"/>
        </w:rPr>
      </w:pPr>
    </w:p>
    <w:sectPr w:rsidR="0041253F" w:rsidSect="004125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3F"/>
    <w:rsid w:val="000E456C"/>
    <w:rsid w:val="0041253F"/>
    <w:rsid w:val="005B4624"/>
    <w:rsid w:val="006542F1"/>
    <w:rsid w:val="00AE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128D"/>
  <w15:chartTrackingRefBased/>
  <w15:docId w15:val="{B683EB85-0082-4424-97AD-8BDC6E54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53F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53F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5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53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53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53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53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53F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5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53F"/>
    <w:rPr>
      <w:rFonts w:eastAsiaTheme="majorEastAsia" w:cstheme="majorBidi"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41253F"/>
    <w:rPr>
      <w:rFonts w:eastAsiaTheme="majorEastAsia" w:cstheme="majorBidi"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41253F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53F"/>
    <w:rPr>
      <w:rFonts w:eastAsiaTheme="majorEastAsia" w:cstheme="majorBidi"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4125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2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2025-03-17T08:23:00Z</dcterms:created>
  <dcterms:modified xsi:type="dcterms:W3CDTF">2025-03-17T08:32:00Z</dcterms:modified>
</cp:coreProperties>
</file>