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7A47" w14:textId="77777777" w:rsidR="00AB43AB" w:rsidRDefault="00AB43AB">
      <w:pPr>
        <w:jc w:val="center"/>
        <w:rPr>
          <w:rFonts w:ascii="Quattrocento Sans" w:eastAsia="Quattrocento Sans" w:hAnsi="Quattrocento Sans" w:cs="Quattrocento Sans"/>
          <w:b/>
          <w:sz w:val="28"/>
          <w:szCs w:val="28"/>
        </w:rPr>
      </w:pPr>
    </w:p>
    <w:p w14:paraId="4F0A3C3A" w14:textId="02094B6E" w:rsidR="00B81570" w:rsidRDefault="007E0CC7">
      <w:pPr>
        <w:jc w:val="cente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DeWeese-Dye Ditch &amp; Reservoir Company</w:t>
      </w:r>
      <w:r>
        <w:rPr>
          <w:noProof/>
        </w:rPr>
        <w:drawing>
          <wp:anchor distT="0" distB="0" distL="114300" distR="114300" simplePos="0" relativeHeight="251658240" behindDoc="0" locked="0" layoutInCell="1" hidden="0" allowOverlap="1" wp14:anchorId="661A6646" wp14:editId="1DD27DEC">
            <wp:simplePos x="0" y="0"/>
            <wp:positionH relativeFrom="column">
              <wp:posOffset>-38099</wp:posOffset>
            </wp:positionH>
            <wp:positionV relativeFrom="paragraph">
              <wp:posOffset>-230504</wp:posOffset>
            </wp:positionV>
            <wp:extent cx="1781175" cy="168656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781175" cy="1686560"/>
                    </a:xfrm>
                    <a:prstGeom prst="rect">
                      <a:avLst/>
                    </a:prstGeom>
                    <a:ln/>
                  </pic:spPr>
                </pic:pic>
              </a:graphicData>
            </a:graphic>
          </wp:anchor>
        </w:drawing>
      </w:r>
    </w:p>
    <w:p w14:paraId="56B55EB3" w14:textId="77777777" w:rsidR="00B81570" w:rsidRDefault="007E0CC7">
      <w:pPr>
        <w:jc w:val="center"/>
      </w:pPr>
      <w:r>
        <w:rPr>
          <w:rFonts w:ascii="Quattrocento Sans" w:eastAsia="Quattrocento Sans" w:hAnsi="Quattrocento Sans" w:cs="Quattrocento Sans"/>
          <w:b/>
          <w:sz w:val="28"/>
          <w:szCs w:val="28"/>
        </w:rPr>
        <w:t>Board Meeting</w:t>
      </w:r>
    </w:p>
    <w:p w14:paraId="06FEECDF" w14:textId="77777777" w:rsidR="00B81570" w:rsidRDefault="007E0CC7">
      <w:pPr>
        <w:jc w:val="cente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PO Box 759</w:t>
      </w:r>
    </w:p>
    <w:p w14:paraId="7CD1D371" w14:textId="77777777" w:rsidR="00B81570" w:rsidRDefault="007E0CC7">
      <w:pPr>
        <w:jc w:val="cente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Cañon City, CO  81215</w:t>
      </w:r>
    </w:p>
    <w:p w14:paraId="18A98B3E" w14:textId="77777777" w:rsidR="00B81570" w:rsidRDefault="00B81570">
      <w:pPr>
        <w:rPr>
          <w:sz w:val="20"/>
          <w:szCs w:val="20"/>
        </w:rPr>
      </w:pPr>
    </w:p>
    <w:p w14:paraId="73F9B4FB" w14:textId="77777777" w:rsidR="00B81570" w:rsidRDefault="00B81570">
      <w:pPr>
        <w:rPr>
          <w:sz w:val="20"/>
          <w:szCs w:val="20"/>
        </w:rPr>
      </w:pPr>
    </w:p>
    <w:p w14:paraId="4DA0E510" w14:textId="77777777" w:rsidR="00B81570" w:rsidRDefault="00B81570">
      <w:pPr>
        <w:jc w:val="center"/>
        <w:rPr>
          <w:b/>
        </w:rPr>
      </w:pPr>
    </w:p>
    <w:p w14:paraId="19EA4F4B" w14:textId="77777777" w:rsidR="00EC4A8B" w:rsidRDefault="007E0CC7">
      <w:pPr>
        <w:rPr>
          <w:b/>
        </w:rPr>
      </w:pPr>
      <w:r>
        <w:rPr>
          <w:b/>
        </w:rPr>
        <w:t xml:space="preserve">  </w:t>
      </w:r>
    </w:p>
    <w:p w14:paraId="3C2804DC" w14:textId="77777777" w:rsidR="002E6A8F" w:rsidRDefault="002E6A8F">
      <w:pPr>
        <w:rPr>
          <w:b/>
        </w:rPr>
      </w:pPr>
    </w:p>
    <w:p w14:paraId="4B2C3FCE" w14:textId="3855E138" w:rsidR="00B81570" w:rsidRDefault="00722826">
      <w:pPr>
        <w:rPr>
          <w:b/>
        </w:rPr>
      </w:pPr>
      <w:r>
        <w:rPr>
          <w:b/>
        </w:rPr>
        <w:t>June 1</w:t>
      </w:r>
      <w:r w:rsidR="00EC4A8B">
        <w:rPr>
          <w:b/>
        </w:rPr>
        <w:t>, 202</w:t>
      </w:r>
      <w:r w:rsidR="00690B66">
        <w:rPr>
          <w:b/>
        </w:rPr>
        <w:t>6</w:t>
      </w:r>
    </w:p>
    <w:p w14:paraId="409ACEBA" w14:textId="77777777" w:rsidR="002E6A8F" w:rsidRDefault="002E6A8F">
      <w:pPr>
        <w:rPr>
          <w:b/>
          <w:sz w:val="20"/>
          <w:szCs w:val="20"/>
        </w:rPr>
      </w:pPr>
    </w:p>
    <w:p w14:paraId="2803943F" w14:textId="36EDD31D" w:rsidR="00B81570" w:rsidRPr="00574BB3" w:rsidRDefault="007E0CC7">
      <w:pPr>
        <w:rPr>
          <w:sz w:val="18"/>
          <w:szCs w:val="18"/>
        </w:rPr>
      </w:pPr>
      <w:r w:rsidRPr="00574BB3">
        <w:rPr>
          <w:b/>
          <w:sz w:val="18"/>
          <w:szCs w:val="18"/>
        </w:rPr>
        <w:t xml:space="preserve">Call to Order:  </w:t>
      </w:r>
      <w:r w:rsidR="00440359" w:rsidRPr="00574BB3">
        <w:rPr>
          <w:bCs/>
          <w:sz w:val="18"/>
          <w:szCs w:val="18"/>
        </w:rPr>
        <w:t>President Bolkema</w:t>
      </w:r>
      <w:r w:rsidR="005C75C6" w:rsidRPr="00574BB3">
        <w:rPr>
          <w:sz w:val="18"/>
          <w:szCs w:val="18"/>
        </w:rPr>
        <w:t xml:space="preserve"> </w:t>
      </w:r>
      <w:r w:rsidRPr="00574BB3">
        <w:rPr>
          <w:sz w:val="18"/>
          <w:szCs w:val="18"/>
        </w:rPr>
        <w:t xml:space="preserve">called the meeting to order at </w:t>
      </w:r>
      <w:r w:rsidR="00E50BF6">
        <w:rPr>
          <w:sz w:val="18"/>
          <w:szCs w:val="18"/>
        </w:rPr>
        <w:t>7</w:t>
      </w:r>
      <w:r w:rsidRPr="00574BB3">
        <w:rPr>
          <w:sz w:val="18"/>
          <w:szCs w:val="18"/>
        </w:rPr>
        <w:t>:00 p.m.</w:t>
      </w:r>
    </w:p>
    <w:p w14:paraId="2C5AFE8B" w14:textId="77777777" w:rsidR="00B81570" w:rsidRPr="00574BB3" w:rsidRDefault="00B81570">
      <w:pPr>
        <w:rPr>
          <w:sz w:val="18"/>
          <w:szCs w:val="18"/>
        </w:rPr>
      </w:pPr>
    </w:p>
    <w:p w14:paraId="39E3E32D" w14:textId="58955A1A" w:rsidR="00B81570" w:rsidRPr="00574BB3" w:rsidRDefault="007E0CC7">
      <w:pPr>
        <w:rPr>
          <w:b/>
          <w:sz w:val="18"/>
          <w:szCs w:val="18"/>
        </w:rPr>
      </w:pPr>
      <w:r w:rsidRPr="00574BB3">
        <w:rPr>
          <w:b/>
          <w:sz w:val="18"/>
          <w:szCs w:val="18"/>
        </w:rPr>
        <w:t xml:space="preserve">Board </w:t>
      </w:r>
      <w:r w:rsidR="006C1990" w:rsidRPr="00574BB3">
        <w:rPr>
          <w:b/>
          <w:sz w:val="18"/>
          <w:szCs w:val="18"/>
        </w:rPr>
        <w:t>Directors</w:t>
      </w:r>
      <w:r w:rsidRPr="00574BB3">
        <w:rPr>
          <w:b/>
          <w:sz w:val="18"/>
          <w:szCs w:val="18"/>
        </w:rPr>
        <w:t xml:space="preserve"> Present:</w:t>
      </w:r>
      <w:r w:rsidRPr="00574BB3">
        <w:rPr>
          <w:b/>
          <w:sz w:val="18"/>
          <w:szCs w:val="18"/>
        </w:rPr>
        <w:tab/>
      </w:r>
      <w:r w:rsidRPr="00574BB3">
        <w:rPr>
          <w:b/>
          <w:sz w:val="18"/>
          <w:szCs w:val="18"/>
        </w:rPr>
        <w:tab/>
      </w:r>
      <w:r w:rsidRPr="00574BB3">
        <w:rPr>
          <w:b/>
          <w:sz w:val="18"/>
          <w:szCs w:val="18"/>
        </w:rPr>
        <w:tab/>
      </w:r>
      <w:r w:rsidRPr="00574BB3">
        <w:rPr>
          <w:b/>
          <w:sz w:val="18"/>
          <w:szCs w:val="18"/>
        </w:rPr>
        <w:tab/>
        <w:t xml:space="preserve">Board </w:t>
      </w:r>
      <w:r w:rsidR="006C1990" w:rsidRPr="00574BB3">
        <w:rPr>
          <w:b/>
          <w:sz w:val="18"/>
          <w:szCs w:val="18"/>
        </w:rPr>
        <w:t>Directors</w:t>
      </w:r>
      <w:r w:rsidRPr="00574BB3">
        <w:rPr>
          <w:b/>
          <w:sz w:val="18"/>
          <w:szCs w:val="18"/>
        </w:rPr>
        <w:t xml:space="preserve"> Absent:</w:t>
      </w:r>
    </w:p>
    <w:p w14:paraId="768F1687" w14:textId="54B21B35" w:rsidR="00B81570" w:rsidRPr="00574BB3" w:rsidRDefault="00440359">
      <w:pPr>
        <w:rPr>
          <w:sz w:val="18"/>
          <w:szCs w:val="18"/>
        </w:rPr>
      </w:pPr>
      <w:r w:rsidRPr="00574BB3">
        <w:rPr>
          <w:sz w:val="18"/>
          <w:szCs w:val="18"/>
        </w:rPr>
        <w:t>Arlin Bolkema</w:t>
      </w:r>
      <w:r w:rsidR="007E0CC7" w:rsidRPr="00574BB3">
        <w:rPr>
          <w:sz w:val="18"/>
          <w:szCs w:val="18"/>
        </w:rPr>
        <w:tab/>
      </w:r>
      <w:r w:rsidR="00EC4A8B" w:rsidRPr="00574BB3">
        <w:rPr>
          <w:sz w:val="18"/>
          <w:szCs w:val="18"/>
        </w:rPr>
        <w:tab/>
      </w:r>
      <w:r w:rsidR="00EC4A8B" w:rsidRPr="00574BB3">
        <w:rPr>
          <w:sz w:val="18"/>
          <w:szCs w:val="18"/>
        </w:rPr>
        <w:tab/>
      </w:r>
      <w:r w:rsidR="00EC4A8B" w:rsidRPr="00574BB3">
        <w:rPr>
          <w:sz w:val="18"/>
          <w:szCs w:val="18"/>
        </w:rPr>
        <w:tab/>
      </w:r>
      <w:r w:rsidR="00EC4A8B" w:rsidRPr="00574BB3">
        <w:rPr>
          <w:sz w:val="18"/>
          <w:szCs w:val="18"/>
        </w:rPr>
        <w:tab/>
      </w:r>
      <w:r w:rsidR="005318D5" w:rsidRPr="00574BB3">
        <w:rPr>
          <w:sz w:val="18"/>
          <w:szCs w:val="18"/>
        </w:rPr>
        <w:tab/>
      </w:r>
      <w:r w:rsidR="005318D5" w:rsidRPr="00574BB3">
        <w:rPr>
          <w:sz w:val="18"/>
          <w:szCs w:val="18"/>
        </w:rPr>
        <w:tab/>
      </w:r>
      <w:r w:rsidR="005318D5" w:rsidRPr="00574BB3">
        <w:rPr>
          <w:sz w:val="18"/>
          <w:szCs w:val="18"/>
        </w:rPr>
        <w:tab/>
      </w:r>
      <w:r w:rsidR="007E0CC7" w:rsidRPr="00574BB3">
        <w:rPr>
          <w:sz w:val="18"/>
          <w:szCs w:val="18"/>
        </w:rPr>
        <w:tab/>
      </w:r>
      <w:r w:rsidR="007E0CC7" w:rsidRPr="00574BB3">
        <w:rPr>
          <w:sz w:val="18"/>
          <w:szCs w:val="18"/>
        </w:rPr>
        <w:tab/>
      </w:r>
      <w:r w:rsidR="007E0CC7" w:rsidRPr="00574BB3">
        <w:rPr>
          <w:sz w:val="18"/>
          <w:szCs w:val="18"/>
        </w:rPr>
        <w:tab/>
      </w:r>
      <w:r w:rsidR="007E0CC7" w:rsidRPr="00574BB3">
        <w:rPr>
          <w:sz w:val="18"/>
          <w:szCs w:val="18"/>
        </w:rPr>
        <w:tab/>
      </w:r>
    </w:p>
    <w:p w14:paraId="2516ACDD" w14:textId="18182898" w:rsidR="00440359" w:rsidRPr="00574BB3" w:rsidRDefault="00440359">
      <w:pPr>
        <w:rPr>
          <w:sz w:val="18"/>
          <w:szCs w:val="18"/>
        </w:rPr>
      </w:pPr>
      <w:r w:rsidRPr="00574BB3">
        <w:rPr>
          <w:sz w:val="18"/>
          <w:szCs w:val="18"/>
        </w:rPr>
        <w:t>Kenn Estes</w:t>
      </w:r>
    </w:p>
    <w:p w14:paraId="075E639D" w14:textId="5F958F51" w:rsidR="008B41D2" w:rsidRPr="00574BB3" w:rsidRDefault="007E45F2">
      <w:pPr>
        <w:rPr>
          <w:sz w:val="18"/>
          <w:szCs w:val="18"/>
        </w:rPr>
      </w:pPr>
      <w:r w:rsidRPr="00574BB3">
        <w:rPr>
          <w:sz w:val="18"/>
          <w:szCs w:val="18"/>
        </w:rPr>
        <w:t>B</w:t>
      </w:r>
      <w:r w:rsidR="008B41D2" w:rsidRPr="00574BB3">
        <w:rPr>
          <w:sz w:val="18"/>
          <w:szCs w:val="18"/>
        </w:rPr>
        <w:t>ill Brogoitti</w:t>
      </w:r>
    </w:p>
    <w:p w14:paraId="1CC5E320" w14:textId="35DF439F" w:rsidR="00690B66" w:rsidRDefault="00690B66">
      <w:pPr>
        <w:rPr>
          <w:sz w:val="18"/>
          <w:szCs w:val="18"/>
        </w:rPr>
      </w:pPr>
      <w:r w:rsidRPr="00574BB3">
        <w:rPr>
          <w:sz w:val="18"/>
          <w:szCs w:val="18"/>
        </w:rPr>
        <w:t>Leo French</w:t>
      </w:r>
    </w:p>
    <w:p w14:paraId="7850F984" w14:textId="6DAE59A6" w:rsidR="008F3703" w:rsidRPr="00574BB3" w:rsidRDefault="008F3703">
      <w:pPr>
        <w:rPr>
          <w:sz w:val="18"/>
          <w:szCs w:val="18"/>
        </w:rPr>
      </w:pPr>
      <w:r>
        <w:rPr>
          <w:sz w:val="18"/>
          <w:szCs w:val="18"/>
        </w:rPr>
        <w:t>Marc Thompson</w:t>
      </w:r>
    </w:p>
    <w:p w14:paraId="01CE770D" w14:textId="77777777" w:rsidR="00B81570" w:rsidRPr="00574BB3" w:rsidRDefault="007E0CC7">
      <w:pPr>
        <w:rPr>
          <w:sz w:val="18"/>
          <w:szCs w:val="18"/>
        </w:rPr>
      </w:pPr>
      <w:r w:rsidRPr="00574BB3">
        <w:rPr>
          <w:sz w:val="18"/>
          <w:szCs w:val="18"/>
        </w:rPr>
        <w:tab/>
      </w:r>
      <w:r w:rsidRPr="00574BB3">
        <w:rPr>
          <w:sz w:val="18"/>
          <w:szCs w:val="18"/>
        </w:rPr>
        <w:tab/>
      </w:r>
      <w:r w:rsidRPr="00574BB3">
        <w:rPr>
          <w:sz w:val="18"/>
          <w:szCs w:val="18"/>
        </w:rPr>
        <w:tab/>
      </w:r>
      <w:r w:rsidRPr="00574BB3">
        <w:rPr>
          <w:sz w:val="18"/>
          <w:szCs w:val="18"/>
        </w:rPr>
        <w:tab/>
      </w:r>
      <w:r w:rsidRPr="00574BB3">
        <w:rPr>
          <w:sz w:val="18"/>
          <w:szCs w:val="18"/>
        </w:rPr>
        <w:tab/>
      </w:r>
    </w:p>
    <w:p w14:paraId="68B9E159" w14:textId="77777777" w:rsidR="00B81570" w:rsidRPr="00574BB3" w:rsidRDefault="007E0CC7">
      <w:pPr>
        <w:rPr>
          <w:b/>
          <w:sz w:val="18"/>
          <w:szCs w:val="18"/>
        </w:rPr>
      </w:pPr>
      <w:r w:rsidRPr="00574BB3">
        <w:rPr>
          <w:b/>
          <w:sz w:val="18"/>
          <w:szCs w:val="18"/>
        </w:rPr>
        <w:t>Others Present:</w:t>
      </w:r>
      <w:r w:rsidRPr="00574BB3">
        <w:rPr>
          <w:b/>
          <w:sz w:val="18"/>
          <w:szCs w:val="18"/>
        </w:rPr>
        <w:tab/>
      </w:r>
      <w:r w:rsidRPr="00574BB3">
        <w:rPr>
          <w:b/>
          <w:sz w:val="18"/>
          <w:szCs w:val="18"/>
        </w:rPr>
        <w:tab/>
      </w:r>
      <w:r w:rsidRPr="00574BB3">
        <w:rPr>
          <w:b/>
          <w:sz w:val="18"/>
          <w:szCs w:val="18"/>
        </w:rPr>
        <w:tab/>
      </w:r>
      <w:r w:rsidRPr="00574BB3">
        <w:rPr>
          <w:b/>
          <w:sz w:val="18"/>
          <w:szCs w:val="18"/>
        </w:rPr>
        <w:tab/>
      </w:r>
      <w:r w:rsidRPr="00574BB3">
        <w:rPr>
          <w:b/>
          <w:sz w:val="18"/>
          <w:szCs w:val="18"/>
        </w:rPr>
        <w:tab/>
        <w:t>Absent</w:t>
      </w:r>
    </w:p>
    <w:p w14:paraId="48907F82" w14:textId="36A1A3F0" w:rsidR="00743BAF" w:rsidRPr="00574BB3" w:rsidRDefault="00574F8B" w:rsidP="00574F8B">
      <w:pPr>
        <w:rPr>
          <w:sz w:val="18"/>
          <w:szCs w:val="18"/>
        </w:rPr>
      </w:pPr>
      <w:r w:rsidRPr="00574BB3">
        <w:rPr>
          <w:sz w:val="18"/>
          <w:szCs w:val="18"/>
        </w:rPr>
        <w:t>Annette Reed-Pugh, Secretary/Treasurer</w:t>
      </w:r>
      <w:r w:rsidR="005C75C6" w:rsidRPr="00574BB3">
        <w:rPr>
          <w:sz w:val="18"/>
          <w:szCs w:val="18"/>
        </w:rPr>
        <w:tab/>
      </w:r>
      <w:r w:rsidR="005C75C6" w:rsidRPr="00574BB3">
        <w:rPr>
          <w:sz w:val="18"/>
          <w:szCs w:val="18"/>
        </w:rPr>
        <w:tab/>
      </w:r>
    </w:p>
    <w:p w14:paraId="5BE4F491" w14:textId="16CCD6D0" w:rsidR="00574F8B" w:rsidRPr="00574BB3" w:rsidRDefault="00722826" w:rsidP="00574F8B">
      <w:pPr>
        <w:rPr>
          <w:sz w:val="18"/>
          <w:szCs w:val="18"/>
        </w:rPr>
      </w:pPr>
      <w:r>
        <w:rPr>
          <w:sz w:val="18"/>
          <w:szCs w:val="18"/>
        </w:rPr>
        <w:t>8</w:t>
      </w:r>
      <w:r w:rsidR="00574F8B" w:rsidRPr="00574BB3">
        <w:rPr>
          <w:sz w:val="18"/>
          <w:szCs w:val="18"/>
        </w:rPr>
        <w:t xml:space="preserve"> Shareholders</w:t>
      </w:r>
    </w:p>
    <w:p w14:paraId="3D435982" w14:textId="77777777" w:rsidR="00B81570" w:rsidRPr="00574BB3" w:rsidRDefault="00B81570">
      <w:pPr>
        <w:rPr>
          <w:sz w:val="18"/>
          <w:szCs w:val="18"/>
        </w:rPr>
      </w:pPr>
    </w:p>
    <w:p w14:paraId="5BCD9948" w14:textId="77777777" w:rsidR="00B81570" w:rsidRPr="00574BB3" w:rsidRDefault="007E0CC7">
      <w:pPr>
        <w:rPr>
          <w:sz w:val="18"/>
          <w:szCs w:val="18"/>
        </w:rPr>
      </w:pPr>
      <w:r w:rsidRPr="00574BB3">
        <w:rPr>
          <w:b/>
          <w:sz w:val="18"/>
          <w:szCs w:val="18"/>
        </w:rPr>
        <w:t>Minutes:</w:t>
      </w:r>
    </w:p>
    <w:p w14:paraId="797E3CD0" w14:textId="49208A84" w:rsidR="00B81570" w:rsidRPr="00574BB3" w:rsidRDefault="007E0CC7">
      <w:pPr>
        <w:rPr>
          <w:sz w:val="18"/>
          <w:szCs w:val="18"/>
        </w:rPr>
      </w:pPr>
      <w:r w:rsidRPr="00574BB3">
        <w:rPr>
          <w:sz w:val="18"/>
          <w:szCs w:val="18"/>
        </w:rPr>
        <w:t xml:space="preserve">The minutes from the </w:t>
      </w:r>
      <w:r w:rsidR="00722826">
        <w:rPr>
          <w:sz w:val="18"/>
          <w:szCs w:val="18"/>
        </w:rPr>
        <w:t>May 4</w:t>
      </w:r>
      <w:r w:rsidR="00B672D1" w:rsidRPr="00574BB3">
        <w:rPr>
          <w:sz w:val="18"/>
          <w:szCs w:val="18"/>
        </w:rPr>
        <w:t xml:space="preserve">, </w:t>
      </w:r>
      <w:proofErr w:type="gramStart"/>
      <w:r w:rsidR="00B672D1" w:rsidRPr="00574BB3">
        <w:rPr>
          <w:sz w:val="18"/>
          <w:szCs w:val="18"/>
        </w:rPr>
        <w:t>2026</w:t>
      </w:r>
      <w:proofErr w:type="gramEnd"/>
      <w:r w:rsidRPr="00574BB3">
        <w:rPr>
          <w:sz w:val="18"/>
          <w:szCs w:val="18"/>
        </w:rPr>
        <w:t xml:space="preserve"> meeting were e-mailed prior to the meeting.  All Board Directors indicated they had read the minutes. </w:t>
      </w:r>
      <w:r w:rsidR="00076976" w:rsidRPr="00574BB3">
        <w:rPr>
          <w:sz w:val="18"/>
          <w:szCs w:val="18"/>
        </w:rPr>
        <w:t xml:space="preserve"> </w:t>
      </w:r>
      <w:r w:rsidR="00FA30D7" w:rsidRPr="00574BB3">
        <w:rPr>
          <w:sz w:val="18"/>
          <w:szCs w:val="18"/>
        </w:rPr>
        <w:t xml:space="preserve">President </w:t>
      </w:r>
      <w:r w:rsidR="006962C7" w:rsidRPr="00574BB3">
        <w:rPr>
          <w:sz w:val="18"/>
          <w:szCs w:val="18"/>
        </w:rPr>
        <w:t>Bolkema</w:t>
      </w:r>
      <w:r w:rsidR="00574F8B" w:rsidRPr="00574BB3">
        <w:rPr>
          <w:sz w:val="18"/>
          <w:szCs w:val="18"/>
        </w:rPr>
        <w:t xml:space="preserve"> called for a motion to approve the minutes as written,</w:t>
      </w:r>
      <w:r w:rsidR="006962C7" w:rsidRPr="00574BB3">
        <w:rPr>
          <w:sz w:val="18"/>
          <w:szCs w:val="18"/>
        </w:rPr>
        <w:t xml:space="preserve"> </w:t>
      </w:r>
      <w:r w:rsidR="00722826">
        <w:rPr>
          <w:sz w:val="18"/>
          <w:szCs w:val="18"/>
        </w:rPr>
        <w:t>Director French</w:t>
      </w:r>
      <w:r w:rsidR="007E45F2" w:rsidRPr="00574BB3">
        <w:rPr>
          <w:sz w:val="18"/>
          <w:szCs w:val="18"/>
        </w:rPr>
        <w:t xml:space="preserve"> m</w:t>
      </w:r>
      <w:r w:rsidR="00B672D1" w:rsidRPr="00574BB3">
        <w:rPr>
          <w:sz w:val="18"/>
          <w:szCs w:val="18"/>
        </w:rPr>
        <w:t>oved to accept the mi</w:t>
      </w:r>
      <w:r w:rsidR="00076976" w:rsidRPr="00574BB3">
        <w:rPr>
          <w:sz w:val="18"/>
          <w:szCs w:val="18"/>
        </w:rPr>
        <w:t>nutes,</w:t>
      </w:r>
      <w:r w:rsidRPr="00574BB3">
        <w:rPr>
          <w:sz w:val="18"/>
          <w:szCs w:val="18"/>
        </w:rPr>
        <w:t xml:space="preserve"> </w:t>
      </w:r>
      <w:r w:rsidR="008F3703">
        <w:rPr>
          <w:sz w:val="18"/>
          <w:szCs w:val="18"/>
        </w:rPr>
        <w:t>Director Brogoitti</w:t>
      </w:r>
      <w:r w:rsidR="006962C7" w:rsidRPr="00574BB3">
        <w:rPr>
          <w:sz w:val="18"/>
          <w:szCs w:val="18"/>
        </w:rPr>
        <w:t xml:space="preserve"> </w:t>
      </w:r>
      <w:r w:rsidRPr="00574BB3">
        <w:rPr>
          <w:sz w:val="18"/>
          <w:szCs w:val="18"/>
        </w:rPr>
        <w:t>seconded, all voted in favor.</w:t>
      </w:r>
    </w:p>
    <w:p w14:paraId="7AEFF9B6" w14:textId="77777777" w:rsidR="00B81570" w:rsidRPr="00574BB3" w:rsidRDefault="00B81570">
      <w:pPr>
        <w:rPr>
          <w:sz w:val="18"/>
          <w:szCs w:val="18"/>
        </w:rPr>
      </w:pPr>
    </w:p>
    <w:p w14:paraId="634BA896" w14:textId="77777777" w:rsidR="00B81570" w:rsidRPr="00574BB3" w:rsidRDefault="007E0CC7">
      <w:pPr>
        <w:rPr>
          <w:b/>
          <w:sz w:val="18"/>
          <w:szCs w:val="18"/>
        </w:rPr>
      </w:pPr>
      <w:r w:rsidRPr="00574BB3">
        <w:rPr>
          <w:b/>
          <w:sz w:val="18"/>
          <w:szCs w:val="18"/>
        </w:rPr>
        <w:t>Financial Report:</w:t>
      </w:r>
    </w:p>
    <w:p w14:paraId="688F6ADD" w14:textId="77777777" w:rsidR="00B81570" w:rsidRPr="00574BB3" w:rsidRDefault="007E0CC7">
      <w:pPr>
        <w:numPr>
          <w:ilvl w:val="0"/>
          <w:numId w:val="1"/>
        </w:numPr>
        <w:rPr>
          <w:b/>
          <w:sz w:val="18"/>
          <w:szCs w:val="18"/>
        </w:rPr>
      </w:pPr>
      <w:r w:rsidRPr="00574BB3">
        <w:rPr>
          <w:b/>
          <w:sz w:val="18"/>
          <w:szCs w:val="18"/>
        </w:rPr>
        <w:t>Presentation of the bills:</w:t>
      </w:r>
    </w:p>
    <w:p w14:paraId="6103A176" w14:textId="6E240CE2" w:rsidR="00B81570" w:rsidRPr="00574BB3" w:rsidRDefault="007E0CC7">
      <w:pPr>
        <w:ind w:left="720"/>
        <w:rPr>
          <w:sz w:val="18"/>
          <w:szCs w:val="18"/>
        </w:rPr>
      </w:pPr>
      <w:r w:rsidRPr="00574BB3">
        <w:rPr>
          <w:sz w:val="18"/>
          <w:szCs w:val="18"/>
        </w:rPr>
        <w:t xml:space="preserve">The list of </w:t>
      </w:r>
      <w:r w:rsidR="00722826">
        <w:rPr>
          <w:sz w:val="18"/>
          <w:szCs w:val="18"/>
        </w:rPr>
        <w:t>May</w:t>
      </w:r>
      <w:r w:rsidRPr="00574BB3">
        <w:rPr>
          <w:sz w:val="18"/>
          <w:szCs w:val="18"/>
        </w:rPr>
        <w:t xml:space="preserve"> bills was provided to the Board for review. </w:t>
      </w:r>
      <w:r w:rsidR="002E6A8F" w:rsidRPr="00574BB3">
        <w:rPr>
          <w:sz w:val="18"/>
          <w:szCs w:val="18"/>
        </w:rPr>
        <w:t xml:space="preserve"> </w:t>
      </w:r>
      <w:r w:rsidR="008F3703">
        <w:rPr>
          <w:sz w:val="18"/>
          <w:szCs w:val="18"/>
        </w:rPr>
        <w:t>President B</w:t>
      </w:r>
      <w:r w:rsidR="006962C7" w:rsidRPr="00574BB3">
        <w:rPr>
          <w:sz w:val="18"/>
          <w:szCs w:val="18"/>
        </w:rPr>
        <w:t>olkema</w:t>
      </w:r>
      <w:r w:rsidR="00574F8B" w:rsidRPr="00574BB3">
        <w:rPr>
          <w:sz w:val="18"/>
          <w:szCs w:val="18"/>
        </w:rPr>
        <w:t xml:space="preserve"> called for a motion to approve payment of the bills</w:t>
      </w:r>
      <w:r w:rsidR="00FA30D7" w:rsidRPr="00574BB3">
        <w:rPr>
          <w:sz w:val="18"/>
          <w:szCs w:val="18"/>
        </w:rPr>
        <w:t xml:space="preserve">.  </w:t>
      </w:r>
      <w:r w:rsidR="00722826">
        <w:rPr>
          <w:sz w:val="18"/>
          <w:szCs w:val="18"/>
        </w:rPr>
        <w:t xml:space="preserve">Vice President Estes </w:t>
      </w:r>
      <w:r w:rsidR="002656C5" w:rsidRPr="00574BB3">
        <w:rPr>
          <w:sz w:val="18"/>
          <w:szCs w:val="18"/>
        </w:rPr>
        <w:t>moved</w:t>
      </w:r>
      <w:r w:rsidRPr="00574BB3">
        <w:rPr>
          <w:sz w:val="18"/>
          <w:szCs w:val="18"/>
        </w:rPr>
        <w:t xml:space="preserve"> to pay the bills, </w:t>
      </w:r>
      <w:r w:rsidR="002656C5" w:rsidRPr="00574BB3">
        <w:rPr>
          <w:sz w:val="18"/>
          <w:szCs w:val="18"/>
        </w:rPr>
        <w:t xml:space="preserve">Director </w:t>
      </w:r>
      <w:r w:rsidR="00722826">
        <w:rPr>
          <w:sz w:val="18"/>
          <w:szCs w:val="18"/>
        </w:rPr>
        <w:t>Thompson</w:t>
      </w:r>
      <w:r w:rsidRPr="00574BB3">
        <w:rPr>
          <w:sz w:val="18"/>
          <w:szCs w:val="18"/>
        </w:rPr>
        <w:t xml:space="preserve"> seconded, and all voted in favor of the motion.  </w:t>
      </w:r>
    </w:p>
    <w:p w14:paraId="63560B66" w14:textId="77777777" w:rsidR="00B81570" w:rsidRPr="00574BB3" w:rsidRDefault="00B81570">
      <w:pPr>
        <w:rPr>
          <w:sz w:val="18"/>
          <w:szCs w:val="18"/>
        </w:rPr>
      </w:pPr>
    </w:p>
    <w:p w14:paraId="77003898" w14:textId="77777777" w:rsidR="00B81570" w:rsidRPr="00574BB3" w:rsidRDefault="007E0CC7">
      <w:pPr>
        <w:numPr>
          <w:ilvl w:val="0"/>
          <w:numId w:val="1"/>
        </w:numPr>
        <w:rPr>
          <w:b/>
          <w:sz w:val="18"/>
          <w:szCs w:val="18"/>
        </w:rPr>
      </w:pPr>
      <w:r w:rsidRPr="00574BB3">
        <w:rPr>
          <w:b/>
          <w:sz w:val="18"/>
          <w:szCs w:val="18"/>
        </w:rPr>
        <w:t>Balance Sheet and Income Summary:</w:t>
      </w:r>
    </w:p>
    <w:p w14:paraId="5E8818AD" w14:textId="156A2E3E" w:rsidR="00B81570" w:rsidRPr="00574BB3" w:rsidRDefault="007E0CC7">
      <w:pPr>
        <w:ind w:left="720"/>
        <w:rPr>
          <w:sz w:val="18"/>
          <w:szCs w:val="18"/>
        </w:rPr>
      </w:pPr>
      <w:r w:rsidRPr="00574BB3">
        <w:rPr>
          <w:sz w:val="18"/>
          <w:szCs w:val="18"/>
        </w:rPr>
        <w:t xml:space="preserve">The financial reports were provided to the Board to review prior to the meeting, and anyone with questions </w:t>
      </w:r>
      <w:proofErr w:type="gramStart"/>
      <w:r w:rsidRPr="00574BB3">
        <w:rPr>
          <w:sz w:val="18"/>
          <w:szCs w:val="18"/>
        </w:rPr>
        <w:t>were</w:t>
      </w:r>
      <w:proofErr w:type="gramEnd"/>
      <w:r w:rsidRPr="00574BB3">
        <w:rPr>
          <w:sz w:val="18"/>
          <w:szCs w:val="18"/>
        </w:rPr>
        <w:t xml:space="preserve"> directed to speak with Secretary/Treasurer </w:t>
      </w:r>
      <w:r w:rsidR="006C1990" w:rsidRPr="00574BB3">
        <w:rPr>
          <w:sz w:val="18"/>
          <w:szCs w:val="18"/>
        </w:rPr>
        <w:t>Reed-Pugh</w:t>
      </w:r>
      <w:r w:rsidRPr="00574BB3">
        <w:rPr>
          <w:sz w:val="18"/>
          <w:szCs w:val="18"/>
        </w:rPr>
        <w:t xml:space="preserve">.  </w:t>
      </w:r>
    </w:p>
    <w:p w14:paraId="26278F9F" w14:textId="77777777" w:rsidR="00B81570" w:rsidRPr="00574BB3" w:rsidRDefault="00B81570">
      <w:pPr>
        <w:rPr>
          <w:sz w:val="18"/>
          <w:szCs w:val="18"/>
        </w:rPr>
      </w:pPr>
    </w:p>
    <w:p w14:paraId="56BD9A61" w14:textId="77777777" w:rsidR="00B81570" w:rsidRPr="00574BB3" w:rsidRDefault="007E0CC7">
      <w:pPr>
        <w:rPr>
          <w:b/>
          <w:sz w:val="18"/>
          <w:szCs w:val="18"/>
        </w:rPr>
      </w:pPr>
      <w:r w:rsidRPr="00574BB3">
        <w:rPr>
          <w:b/>
          <w:sz w:val="18"/>
          <w:szCs w:val="18"/>
        </w:rPr>
        <w:t>Old Business:</w:t>
      </w:r>
    </w:p>
    <w:p w14:paraId="42D8705A" w14:textId="77777777" w:rsidR="00B81570" w:rsidRPr="00574BB3" w:rsidRDefault="007E0CC7">
      <w:pPr>
        <w:numPr>
          <w:ilvl w:val="0"/>
          <w:numId w:val="3"/>
        </w:numPr>
        <w:rPr>
          <w:sz w:val="18"/>
          <w:szCs w:val="18"/>
        </w:rPr>
      </w:pPr>
      <w:r w:rsidRPr="00574BB3">
        <w:rPr>
          <w:b/>
          <w:sz w:val="18"/>
          <w:szCs w:val="18"/>
        </w:rPr>
        <w:t>Reservoir Extension Update:</w:t>
      </w:r>
      <w:r w:rsidRPr="00574BB3">
        <w:rPr>
          <w:sz w:val="18"/>
          <w:szCs w:val="18"/>
        </w:rPr>
        <w:t xml:space="preserve">  </w:t>
      </w:r>
    </w:p>
    <w:p w14:paraId="31654B04" w14:textId="378613A1" w:rsidR="00E50BF6" w:rsidRPr="00E50BF6" w:rsidRDefault="00722826" w:rsidP="00E50BF6">
      <w:pPr>
        <w:ind w:left="720"/>
        <w:rPr>
          <w:sz w:val="18"/>
          <w:szCs w:val="18"/>
        </w:rPr>
      </w:pPr>
      <w:r>
        <w:rPr>
          <w:sz w:val="18"/>
          <w:szCs w:val="18"/>
        </w:rPr>
        <w:t>Nothing new to report</w:t>
      </w:r>
      <w:r w:rsidRPr="00705059">
        <w:rPr>
          <w:b/>
          <w:bCs/>
          <w:sz w:val="18"/>
          <w:szCs w:val="18"/>
        </w:rPr>
        <w:t>.  Previous discussion for historical information</w:t>
      </w:r>
      <w:r>
        <w:rPr>
          <w:sz w:val="18"/>
          <w:szCs w:val="18"/>
        </w:rPr>
        <w:t xml:space="preserve">: </w:t>
      </w:r>
      <w:r w:rsidR="00690B66" w:rsidRPr="00574BB3">
        <w:rPr>
          <w:sz w:val="18"/>
          <w:szCs w:val="18"/>
        </w:rPr>
        <w:t xml:space="preserve">UAWCD will be applying and administering </w:t>
      </w:r>
      <w:r w:rsidR="00B53D25" w:rsidRPr="00574BB3">
        <w:rPr>
          <w:sz w:val="18"/>
          <w:szCs w:val="18"/>
        </w:rPr>
        <w:t>grant</w:t>
      </w:r>
      <w:r w:rsidR="00690B66" w:rsidRPr="00574BB3">
        <w:rPr>
          <w:sz w:val="18"/>
          <w:szCs w:val="18"/>
        </w:rPr>
        <w:t xml:space="preserve"> funding for the various studies and future expansion</w:t>
      </w:r>
      <w:r w:rsidR="00BA56E0" w:rsidRPr="00574BB3">
        <w:rPr>
          <w:sz w:val="18"/>
          <w:szCs w:val="18"/>
        </w:rPr>
        <w:t>.</w:t>
      </w:r>
      <w:r w:rsidR="007E45F2" w:rsidRPr="00574BB3">
        <w:rPr>
          <w:sz w:val="18"/>
          <w:szCs w:val="18"/>
        </w:rPr>
        <w:t xml:space="preserve">  </w:t>
      </w:r>
      <w:r w:rsidR="00E50BF6">
        <w:rPr>
          <w:sz w:val="18"/>
          <w:szCs w:val="18"/>
        </w:rPr>
        <w:t xml:space="preserve">Upper Ark has been </w:t>
      </w:r>
      <w:r w:rsidR="00E50BF6" w:rsidRPr="00E50BF6">
        <w:rPr>
          <w:sz w:val="18"/>
          <w:szCs w:val="18"/>
        </w:rPr>
        <w:t>approved for our CWCB grant for Phase 2 of the Enlargement feasibility study.</w:t>
      </w:r>
      <w:r w:rsidR="00E50BF6">
        <w:rPr>
          <w:sz w:val="18"/>
          <w:szCs w:val="18"/>
        </w:rPr>
        <w:t xml:space="preserve">  They</w:t>
      </w:r>
      <w:r w:rsidR="00E50BF6" w:rsidRPr="00E50BF6">
        <w:rPr>
          <w:sz w:val="18"/>
          <w:szCs w:val="18"/>
        </w:rPr>
        <w:t xml:space="preserve"> will continue to partner with GEI, the same engineering company from Phase 1, to handle these next steps. </w:t>
      </w:r>
      <w:r w:rsidR="00E50BF6">
        <w:rPr>
          <w:sz w:val="18"/>
          <w:szCs w:val="18"/>
        </w:rPr>
        <w:t>T</w:t>
      </w:r>
      <w:r w:rsidR="00E50BF6" w:rsidRPr="00E50BF6">
        <w:rPr>
          <w:sz w:val="18"/>
          <w:szCs w:val="18"/>
        </w:rPr>
        <w:t>he proposal from GEI</w:t>
      </w:r>
      <w:r w:rsidR="00E50BF6">
        <w:rPr>
          <w:sz w:val="18"/>
          <w:szCs w:val="18"/>
        </w:rPr>
        <w:t xml:space="preserve"> was provided to the Board previously</w:t>
      </w:r>
      <w:r w:rsidR="00E50BF6" w:rsidRPr="00E50BF6">
        <w:rPr>
          <w:sz w:val="18"/>
          <w:szCs w:val="18"/>
        </w:rPr>
        <w:t>, which outlines the specific tasks and scope of work for Phase 2. GEI</w:t>
      </w:r>
      <w:r w:rsidR="00E50BF6">
        <w:rPr>
          <w:sz w:val="18"/>
          <w:szCs w:val="18"/>
        </w:rPr>
        <w:t xml:space="preserve"> will attend Upper Ark’s</w:t>
      </w:r>
      <w:r w:rsidR="00E50BF6" w:rsidRPr="00E50BF6">
        <w:rPr>
          <w:sz w:val="18"/>
          <w:szCs w:val="18"/>
        </w:rPr>
        <w:t xml:space="preserve"> Board at our May 14</w:t>
      </w:r>
      <w:r w:rsidR="00E50BF6" w:rsidRPr="00E50BF6">
        <w:rPr>
          <w:sz w:val="18"/>
          <w:szCs w:val="18"/>
          <w:vertAlign w:val="superscript"/>
        </w:rPr>
        <w:t>th</w:t>
      </w:r>
      <w:r w:rsidR="00E50BF6" w:rsidRPr="00E50BF6">
        <w:rPr>
          <w:sz w:val="18"/>
          <w:szCs w:val="18"/>
        </w:rPr>
        <w:t xml:space="preserve"> meeting. </w:t>
      </w:r>
      <w:r w:rsidR="00E50BF6">
        <w:rPr>
          <w:sz w:val="18"/>
          <w:szCs w:val="18"/>
        </w:rPr>
        <w:t xml:space="preserve"> President Bolkema asked for the Board’s input, questions, and comments of the GEI study, and if the Board had any issues with the proposal.  Discussion ensued.  The Board indicated no issues and to move forward.  </w:t>
      </w:r>
      <w:r w:rsidR="009C1560">
        <w:rPr>
          <w:sz w:val="18"/>
          <w:szCs w:val="18"/>
        </w:rPr>
        <w:t xml:space="preserve">President Bolkema called for a motion to move forward with the scope of work for the grant from GEI.  Director Brogoitti moved to approve the scope of work, Vice President Estes seconded, and all voted in favor of moving forward.  </w:t>
      </w:r>
      <w:r w:rsidR="00E50BF6">
        <w:rPr>
          <w:sz w:val="18"/>
          <w:szCs w:val="18"/>
        </w:rPr>
        <w:t>Secretary/Treasurer Reed-Pugh will contact Upper Ark to let them know of the discussion and the Boards agreement.</w:t>
      </w:r>
    </w:p>
    <w:p w14:paraId="3289ADC8" w14:textId="15FBA1BC" w:rsidR="00B81570" w:rsidRPr="00574BB3" w:rsidRDefault="00B81570" w:rsidP="00E50BF6">
      <w:pPr>
        <w:ind w:left="720"/>
        <w:rPr>
          <w:sz w:val="18"/>
          <w:szCs w:val="18"/>
        </w:rPr>
      </w:pPr>
    </w:p>
    <w:p w14:paraId="398AFA88" w14:textId="46C30700" w:rsidR="00820CDE" w:rsidRPr="00574BB3" w:rsidRDefault="00076976" w:rsidP="005C75C6">
      <w:pPr>
        <w:pStyle w:val="ListParagraph"/>
        <w:numPr>
          <w:ilvl w:val="0"/>
          <w:numId w:val="3"/>
        </w:numPr>
        <w:rPr>
          <w:bCs/>
          <w:sz w:val="18"/>
          <w:szCs w:val="18"/>
        </w:rPr>
      </w:pPr>
      <w:r w:rsidRPr="00574BB3">
        <w:rPr>
          <w:b/>
          <w:sz w:val="18"/>
          <w:szCs w:val="18"/>
        </w:rPr>
        <w:t>BLM Grant Update</w:t>
      </w:r>
      <w:r w:rsidR="00A519C8">
        <w:rPr>
          <w:b/>
          <w:sz w:val="18"/>
          <w:szCs w:val="18"/>
        </w:rPr>
        <w:t xml:space="preserve"> (outlet pipe repair)</w:t>
      </w:r>
      <w:r w:rsidR="007E0CC7" w:rsidRPr="00574BB3">
        <w:rPr>
          <w:b/>
          <w:sz w:val="18"/>
          <w:szCs w:val="18"/>
        </w:rPr>
        <w:t xml:space="preserve">:  </w:t>
      </w:r>
      <w:r w:rsidR="00B164C0" w:rsidRPr="00574BB3">
        <w:rPr>
          <w:bCs/>
          <w:sz w:val="18"/>
          <w:szCs w:val="18"/>
        </w:rPr>
        <w:t xml:space="preserve">  </w:t>
      </w:r>
      <w:r w:rsidR="00820CDE" w:rsidRPr="00574BB3">
        <w:rPr>
          <w:bCs/>
          <w:sz w:val="18"/>
          <w:szCs w:val="18"/>
        </w:rPr>
        <w:t xml:space="preserve"> </w:t>
      </w:r>
    </w:p>
    <w:p w14:paraId="216E00E2" w14:textId="28BD8FFF" w:rsidR="005C75C6" w:rsidRDefault="00722826" w:rsidP="002E6A8F">
      <w:pPr>
        <w:ind w:left="720"/>
        <w:rPr>
          <w:sz w:val="18"/>
          <w:szCs w:val="18"/>
        </w:rPr>
      </w:pPr>
      <w:r w:rsidRPr="00705059">
        <w:rPr>
          <w:b/>
          <w:bCs/>
          <w:sz w:val="18"/>
          <w:szCs w:val="18"/>
        </w:rPr>
        <w:t>Previous discussion for historical information</w:t>
      </w:r>
      <w:proofErr w:type="gramStart"/>
      <w:r w:rsidRPr="00705059">
        <w:rPr>
          <w:b/>
          <w:bCs/>
          <w:sz w:val="18"/>
          <w:szCs w:val="18"/>
        </w:rPr>
        <w:t>:</w:t>
      </w:r>
      <w:r>
        <w:rPr>
          <w:sz w:val="18"/>
          <w:szCs w:val="18"/>
        </w:rPr>
        <w:t xml:space="preserve">  </w:t>
      </w:r>
      <w:r w:rsidR="00690B66" w:rsidRPr="00574BB3">
        <w:rPr>
          <w:sz w:val="18"/>
          <w:szCs w:val="18"/>
        </w:rPr>
        <w:t>Discussion</w:t>
      </w:r>
      <w:proofErr w:type="gramEnd"/>
      <w:r w:rsidR="00690B66" w:rsidRPr="00574BB3">
        <w:rPr>
          <w:sz w:val="18"/>
          <w:szCs w:val="18"/>
        </w:rPr>
        <w:t xml:space="preserve"> ensued on scope of work</w:t>
      </w:r>
      <w:r w:rsidR="00E50BF6">
        <w:rPr>
          <w:sz w:val="18"/>
          <w:szCs w:val="18"/>
        </w:rPr>
        <w:t xml:space="preserve"> provided by RJH, which was provided to the Board previously for review</w:t>
      </w:r>
      <w:r w:rsidR="00690B66" w:rsidRPr="00574BB3">
        <w:rPr>
          <w:sz w:val="18"/>
          <w:szCs w:val="18"/>
        </w:rPr>
        <w:t xml:space="preserve">.  </w:t>
      </w:r>
      <w:r w:rsidR="00E50BF6">
        <w:rPr>
          <w:sz w:val="18"/>
          <w:szCs w:val="18"/>
        </w:rPr>
        <w:t xml:space="preserve">RJH provided the options/alternative for the outlet pipe repair.  The option that was desired by the Board when discussion first took place is now the </w:t>
      </w:r>
      <w:proofErr w:type="gramStart"/>
      <w:r w:rsidR="00E50BF6">
        <w:rPr>
          <w:sz w:val="18"/>
          <w:szCs w:val="18"/>
        </w:rPr>
        <w:t>most costly</w:t>
      </w:r>
      <w:proofErr w:type="gramEnd"/>
      <w:r w:rsidR="00E50BF6">
        <w:rPr>
          <w:sz w:val="18"/>
          <w:szCs w:val="18"/>
        </w:rPr>
        <w:t>.  After discussion and consideration of the best option for repair, President Bolkema called for a motion to approve the scope of work for Option #1</w:t>
      </w:r>
      <w:r w:rsidR="00A519C8">
        <w:rPr>
          <w:sz w:val="18"/>
          <w:szCs w:val="18"/>
        </w:rPr>
        <w:t xml:space="preserve"> of the traditional slip line in the amount of $470,000.00</w:t>
      </w:r>
      <w:r w:rsidR="00E50BF6">
        <w:rPr>
          <w:sz w:val="18"/>
          <w:szCs w:val="18"/>
        </w:rPr>
        <w:t xml:space="preserve">.  Director French motioned to approve to move forward with Option #1, Director Brogoitti seconded, and all voted in favor.  President Bolkema will contact Bob with RJH to let him know of the Boards decision. </w:t>
      </w:r>
    </w:p>
    <w:p w14:paraId="2C020FB7" w14:textId="7719A22C" w:rsidR="00722826" w:rsidRDefault="00722826" w:rsidP="002E6A8F">
      <w:pPr>
        <w:ind w:left="720"/>
        <w:rPr>
          <w:sz w:val="18"/>
          <w:szCs w:val="18"/>
        </w:rPr>
      </w:pPr>
      <w:r>
        <w:rPr>
          <w:sz w:val="18"/>
          <w:szCs w:val="18"/>
        </w:rPr>
        <w:t xml:space="preserve">RJH will be at the </w:t>
      </w:r>
      <w:proofErr w:type="gramStart"/>
      <w:r>
        <w:rPr>
          <w:sz w:val="18"/>
          <w:szCs w:val="18"/>
        </w:rPr>
        <w:t>dam</w:t>
      </w:r>
      <w:proofErr w:type="gramEnd"/>
      <w:r>
        <w:rPr>
          <w:sz w:val="18"/>
          <w:szCs w:val="18"/>
        </w:rPr>
        <w:t xml:space="preserve"> Friday June 6, </w:t>
      </w:r>
      <w:proofErr w:type="gramStart"/>
      <w:r>
        <w:rPr>
          <w:sz w:val="18"/>
          <w:szCs w:val="18"/>
        </w:rPr>
        <w:t>2026</w:t>
      </w:r>
      <w:proofErr w:type="gramEnd"/>
      <w:r>
        <w:rPr>
          <w:sz w:val="18"/>
          <w:szCs w:val="18"/>
        </w:rPr>
        <w:t xml:space="preserve"> to take some measurements of the inside dimensions of the pipe, as well as pictures.  President Bolkema stated there are ¾’ to 1’ thick sidewalls, and that grouting would be best to seal the pipe rather than crawling inside of it.  </w:t>
      </w:r>
    </w:p>
    <w:p w14:paraId="275CCE89" w14:textId="77777777" w:rsidR="00722826" w:rsidRDefault="00722826" w:rsidP="002E6A8F">
      <w:pPr>
        <w:ind w:left="720"/>
        <w:rPr>
          <w:sz w:val="18"/>
          <w:szCs w:val="18"/>
        </w:rPr>
      </w:pPr>
    </w:p>
    <w:p w14:paraId="03D88450" w14:textId="77777777" w:rsidR="00722826" w:rsidRDefault="00722826" w:rsidP="002E6A8F">
      <w:pPr>
        <w:ind w:left="720"/>
        <w:rPr>
          <w:sz w:val="18"/>
          <w:szCs w:val="18"/>
        </w:rPr>
      </w:pPr>
    </w:p>
    <w:p w14:paraId="759F0B78" w14:textId="77777777" w:rsidR="00722826" w:rsidRDefault="00722826" w:rsidP="002E6A8F">
      <w:pPr>
        <w:ind w:left="720"/>
        <w:rPr>
          <w:sz w:val="18"/>
          <w:szCs w:val="18"/>
        </w:rPr>
      </w:pPr>
    </w:p>
    <w:p w14:paraId="27D1BA1C" w14:textId="77777777" w:rsidR="00E50BF6" w:rsidRDefault="00E50BF6" w:rsidP="002E6A8F">
      <w:pPr>
        <w:ind w:left="720"/>
        <w:rPr>
          <w:sz w:val="18"/>
          <w:szCs w:val="18"/>
        </w:rPr>
      </w:pPr>
    </w:p>
    <w:p w14:paraId="771C8A76" w14:textId="77777777" w:rsidR="00B81570" w:rsidRPr="00574BB3" w:rsidRDefault="007E0CC7">
      <w:pPr>
        <w:rPr>
          <w:b/>
          <w:sz w:val="18"/>
          <w:szCs w:val="18"/>
        </w:rPr>
      </w:pPr>
      <w:r w:rsidRPr="00574BB3">
        <w:rPr>
          <w:b/>
          <w:sz w:val="18"/>
          <w:szCs w:val="18"/>
        </w:rPr>
        <w:lastRenderedPageBreak/>
        <w:t>New Business:</w:t>
      </w:r>
    </w:p>
    <w:p w14:paraId="1A26D518" w14:textId="0DD3397D" w:rsidR="006B1256" w:rsidRPr="00574BB3" w:rsidRDefault="00AD5218" w:rsidP="00B45A60">
      <w:pPr>
        <w:pStyle w:val="ListParagraph"/>
        <w:rPr>
          <w:bCs/>
          <w:sz w:val="18"/>
          <w:szCs w:val="18"/>
        </w:rPr>
      </w:pPr>
      <w:r>
        <w:rPr>
          <w:bCs/>
          <w:sz w:val="18"/>
          <w:szCs w:val="18"/>
        </w:rPr>
        <w:t>.</w:t>
      </w:r>
    </w:p>
    <w:p w14:paraId="24FABE46" w14:textId="7B9FFC66" w:rsidR="00B45A60" w:rsidRPr="00BD4619" w:rsidRDefault="007E0CC7" w:rsidP="00BD4619">
      <w:pPr>
        <w:pStyle w:val="ListParagraph"/>
        <w:numPr>
          <w:ilvl w:val="0"/>
          <w:numId w:val="22"/>
        </w:numPr>
        <w:rPr>
          <w:b/>
          <w:sz w:val="18"/>
          <w:szCs w:val="18"/>
        </w:rPr>
      </w:pPr>
      <w:r w:rsidRPr="00BD4619">
        <w:rPr>
          <w:b/>
          <w:sz w:val="18"/>
          <w:szCs w:val="18"/>
        </w:rPr>
        <w:t>Secretary/Treasurer Business Items</w:t>
      </w:r>
      <w:proofErr w:type="gramStart"/>
      <w:r w:rsidRPr="00BD4619">
        <w:rPr>
          <w:b/>
          <w:sz w:val="18"/>
          <w:szCs w:val="18"/>
        </w:rPr>
        <w:t>:</w:t>
      </w:r>
      <w:r w:rsidRPr="00BD4619">
        <w:rPr>
          <w:sz w:val="18"/>
          <w:szCs w:val="18"/>
        </w:rPr>
        <w:t xml:space="preserve">  Secretary</w:t>
      </w:r>
      <w:proofErr w:type="gramEnd"/>
      <w:r w:rsidRPr="00BD4619">
        <w:rPr>
          <w:sz w:val="18"/>
          <w:szCs w:val="18"/>
        </w:rPr>
        <w:t xml:space="preserve">/Treasurer </w:t>
      </w:r>
      <w:r w:rsidR="006C1990" w:rsidRPr="00BD4619">
        <w:rPr>
          <w:sz w:val="18"/>
          <w:szCs w:val="18"/>
        </w:rPr>
        <w:t>Reed-Pugh</w:t>
      </w:r>
      <w:r w:rsidRPr="00BD4619">
        <w:rPr>
          <w:sz w:val="18"/>
          <w:szCs w:val="18"/>
        </w:rPr>
        <w:t xml:space="preserve"> discussed business items and </w:t>
      </w:r>
      <w:proofErr w:type="gramStart"/>
      <w:r w:rsidRPr="00BD4619">
        <w:rPr>
          <w:sz w:val="18"/>
          <w:szCs w:val="18"/>
        </w:rPr>
        <w:t>issues, and</w:t>
      </w:r>
      <w:proofErr w:type="gramEnd"/>
      <w:r w:rsidRPr="00BD4619">
        <w:rPr>
          <w:sz w:val="18"/>
          <w:szCs w:val="18"/>
        </w:rPr>
        <w:t xml:space="preserve"> provided an update on receivables</w:t>
      </w:r>
      <w:r w:rsidR="00A519C8">
        <w:rPr>
          <w:sz w:val="18"/>
          <w:szCs w:val="18"/>
        </w:rPr>
        <w:t xml:space="preserve"> and transfers processed.  </w:t>
      </w:r>
      <w:r w:rsidR="00722826">
        <w:rPr>
          <w:sz w:val="18"/>
          <w:szCs w:val="18"/>
        </w:rPr>
        <w:t xml:space="preserve">Just a </w:t>
      </w:r>
      <w:r w:rsidR="00397504">
        <w:rPr>
          <w:sz w:val="18"/>
          <w:szCs w:val="18"/>
        </w:rPr>
        <w:t>reminder</w:t>
      </w:r>
      <w:r w:rsidR="00722826">
        <w:rPr>
          <w:sz w:val="18"/>
          <w:szCs w:val="18"/>
        </w:rPr>
        <w:t xml:space="preserve"> that t</w:t>
      </w:r>
      <w:r w:rsidR="00A519C8">
        <w:rPr>
          <w:sz w:val="18"/>
          <w:szCs w:val="18"/>
        </w:rPr>
        <w:t xml:space="preserve">here </w:t>
      </w:r>
      <w:r w:rsidR="00722826">
        <w:rPr>
          <w:sz w:val="18"/>
          <w:szCs w:val="18"/>
        </w:rPr>
        <w:t xml:space="preserve">are issues with </w:t>
      </w:r>
      <w:r w:rsidR="00A519C8">
        <w:rPr>
          <w:sz w:val="18"/>
          <w:szCs w:val="18"/>
        </w:rPr>
        <w:t>email sending limits</w:t>
      </w:r>
      <w:r w:rsidR="00722826">
        <w:rPr>
          <w:sz w:val="18"/>
          <w:szCs w:val="18"/>
        </w:rPr>
        <w:t xml:space="preserve">, so email will no longer be used in notifying Shareholders.  All notifications will be provided via website, auto-rely on company email, and voicemail messages.  Shareholders will be directed to the website going forward for all notifications. </w:t>
      </w:r>
      <w:r w:rsidR="00A519C8">
        <w:rPr>
          <w:sz w:val="18"/>
          <w:szCs w:val="18"/>
        </w:rPr>
        <w:t xml:space="preserve"> </w:t>
      </w:r>
      <w:r w:rsidR="00397504">
        <w:rPr>
          <w:sz w:val="18"/>
          <w:szCs w:val="18"/>
        </w:rPr>
        <w:t>Some discussion ensued about the Lakeside Water questions brought to the Board via email from Leo Evans.  We will determine a time to meet to answer the questions.</w:t>
      </w:r>
    </w:p>
    <w:p w14:paraId="4E8A991E" w14:textId="246A819A" w:rsidR="00763EE6" w:rsidRPr="00574BB3" w:rsidRDefault="00B45A60" w:rsidP="00B45A60">
      <w:pPr>
        <w:ind w:left="720"/>
        <w:rPr>
          <w:b/>
          <w:sz w:val="18"/>
          <w:szCs w:val="18"/>
        </w:rPr>
      </w:pPr>
      <w:r w:rsidRPr="00574BB3">
        <w:rPr>
          <w:bCs/>
          <w:sz w:val="18"/>
          <w:szCs w:val="18"/>
        </w:rPr>
        <w:t xml:space="preserve"> </w:t>
      </w:r>
    </w:p>
    <w:p w14:paraId="2BD21750" w14:textId="1342EE80" w:rsidR="00661120" w:rsidRPr="00574BB3" w:rsidRDefault="00661120" w:rsidP="00BD4619">
      <w:pPr>
        <w:pStyle w:val="ListParagraph"/>
        <w:numPr>
          <w:ilvl w:val="0"/>
          <w:numId w:val="22"/>
        </w:numPr>
        <w:rPr>
          <w:b/>
          <w:sz w:val="18"/>
          <w:szCs w:val="18"/>
        </w:rPr>
      </w:pPr>
      <w:r w:rsidRPr="00574BB3">
        <w:rPr>
          <w:b/>
          <w:sz w:val="18"/>
          <w:szCs w:val="18"/>
        </w:rPr>
        <w:t>Major Ditch Repairs:</w:t>
      </w:r>
    </w:p>
    <w:p w14:paraId="70ACF4CD" w14:textId="79B7296F" w:rsidR="005A7819" w:rsidRPr="00397504" w:rsidRDefault="00BD4352" w:rsidP="00397504">
      <w:pPr>
        <w:pStyle w:val="ListParagraph"/>
        <w:numPr>
          <w:ilvl w:val="0"/>
          <w:numId w:val="17"/>
        </w:numPr>
        <w:rPr>
          <w:b/>
          <w:sz w:val="18"/>
          <w:szCs w:val="18"/>
        </w:rPr>
      </w:pPr>
      <w:r w:rsidRPr="00F560F8">
        <w:rPr>
          <w:bCs/>
          <w:sz w:val="18"/>
          <w:szCs w:val="18"/>
        </w:rPr>
        <w:t>Superintendents Brogoitti and Thompson provided an update</w:t>
      </w:r>
      <w:r w:rsidR="00F560F8" w:rsidRPr="00F560F8">
        <w:rPr>
          <w:bCs/>
          <w:sz w:val="18"/>
          <w:szCs w:val="18"/>
        </w:rPr>
        <w:t xml:space="preserve">. </w:t>
      </w:r>
      <w:r w:rsidR="00397504">
        <w:rPr>
          <w:bCs/>
          <w:sz w:val="18"/>
          <w:szCs w:val="18"/>
        </w:rPr>
        <w:t xml:space="preserve">The ground is very </w:t>
      </w:r>
      <w:proofErr w:type="gramStart"/>
      <w:r w:rsidR="00397504">
        <w:rPr>
          <w:bCs/>
          <w:sz w:val="18"/>
          <w:szCs w:val="18"/>
        </w:rPr>
        <w:t>dry</w:t>
      </w:r>
      <w:proofErr w:type="gramEnd"/>
      <w:r w:rsidR="00397504">
        <w:rPr>
          <w:bCs/>
          <w:sz w:val="18"/>
          <w:szCs w:val="18"/>
        </w:rPr>
        <w:t xml:space="preserve"> posing issues trying to fill in the first month.  The reservoirs are starting to come around now that there is some water on the ground.  </w:t>
      </w:r>
      <w:r w:rsidR="006163ED">
        <w:rPr>
          <w:bCs/>
          <w:sz w:val="18"/>
          <w:szCs w:val="18"/>
        </w:rPr>
        <w:t>Supers are working hard to monitor and deliver the water to our Shareholders.</w:t>
      </w:r>
    </w:p>
    <w:p w14:paraId="6573705C" w14:textId="77777777" w:rsidR="00C22E15" w:rsidRPr="00574BB3" w:rsidRDefault="00C22E15" w:rsidP="00C22E15">
      <w:pPr>
        <w:rPr>
          <w:bCs/>
          <w:sz w:val="18"/>
          <w:szCs w:val="18"/>
        </w:rPr>
      </w:pPr>
    </w:p>
    <w:p w14:paraId="2175B7B6" w14:textId="77777777" w:rsidR="00C22E15" w:rsidRDefault="00C22E15" w:rsidP="00A519C8">
      <w:pPr>
        <w:pStyle w:val="ListParagraph"/>
        <w:numPr>
          <w:ilvl w:val="0"/>
          <w:numId w:val="22"/>
        </w:numPr>
        <w:rPr>
          <w:b/>
          <w:sz w:val="18"/>
          <w:szCs w:val="18"/>
        </w:rPr>
      </w:pPr>
      <w:r w:rsidRPr="00574BB3">
        <w:rPr>
          <w:b/>
          <w:sz w:val="18"/>
          <w:szCs w:val="18"/>
        </w:rPr>
        <w:t>Ditch Superintendent Update:</w:t>
      </w:r>
    </w:p>
    <w:p w14:paraId="270F5901" w14:textId="7DF9D58F" w:rsidR="006163ED" w:rsidRPr="006163ED" w:rsidRDefault="006163ED" w:rsidP="006163ED">
      <w:pPr>
        <w:pStyle w:val="ListParagraph"/>
        <w:numPr>
          <w:ilvl w:val="0"/>
          <w:numId w:val="23"/>
        </w:numPr>
        <w:rPr>
          <w:b/>
          <w:sz w:val="18"/>
          <w:szCs w:val="18"/>
        </w:rPr>
      </w:pPr>
      <w:r w:rsidRPr="006163ED">
        <w:rPr>
          <w:bCs/>
          <w:sz w:val="18"/>
          <w:szCs w:val="18"/>
        </w:rPr>
        <w:t>Some of the Shareholders have not been cleaning their laterals, in accordance with our bylaws.  Said Shareholders have been told repeatedly to clean their laterals, as they are affecting all of Shareholders by not doing so.</w:t>
      </w:r>
    </w:p>
    <w:p w14:paraId="3BDFB98C" w14:textId="51737343" w:rsidR="006163ED" w:rsidRPr="006163ED" w:rsidRDefault="006163ED" w:rsidP="006163ED">
      <w:pPr>
        <w:pStyle w:val="ListParagraph"/>
        <w:numPr>
          <w:ilvl w:val="0"/>
          <w:numId w:val="23"/>
        </w:numPr>
        <w:rPr>
          <w:b/>
          <w:sz w:val="18"/>
          <w:szCs w:val="18"/>
        </w:rPr>
      </w:pPr>
      <w:r>
        <w:rPr>
          <w:bCs/>
          <w:sz w:val="18"/>
          <w:szCs w:val="18"/>
        </w:rPr>
        <w:t>Superintendent Thompson provided a quote on higher quality decals for the ditch trucks, and he will look further into the matter to get better quality decals using a new logo.</w:t>
      </w:r>
    </w:p>
    <w:p w14:paraId="51152C69" w14:textId="77777777" w:rsidR="006163ED" w:rsidRDefault="006163ED" w:rsidP="006163ED">
      <w:pPr>
        <w:pStyle w:val="ListParagraph"/>
        <w:ind w:left="1080"/>
        <w:rPr>
          <w:b/>
          <w:bCs/>
          <w:color w:val="000000" w:themeColor="text1"/>
          <w:sz w:val="18"/>
          <w:szCs w:val="18"/>
        </w:rPr>
      </w:pPr>
    </w:p>
    <w:p w14:paraId="65CF1DEB" w14:textId="74816EB8" w:rsidR="00BD4619" w:rsidRPr="006163ED" w:rsidRDefault="006163ED" w:rsidP="006163ED">
      <w:pPr>
        <w:pStyle w:val="ListParagraph"/>
        <w:numPr>
          <w:ilvl w:val="0"/>
          <w:numId w:val="22"/>
        </w:numPr>
        <w:rPr>
          <w:b/>
          <w:bCs/>
          <w:color w:val="FF0000"/>
          <w:sz w:val="18"/>
          <w:szCs w:val="18"/>
        </w:rPr>
      </w:pPr>
      <w:r>
        <w:rPr>
          <w:b/>
          <w:bCs/>
          <w:color w:val="000000" w:themeColor="text1"/>
          <w:sz w:val="18"/>
          <w:szCs w:val="18"/>
        </w:rPr>
        <w:t>Irrigation schedule changes:</w:t>
      </w:r>
    </w:p>
    <w:p w14:paraId="53C81ABF" w14:textId="2BF74F8B" w:rsidR="00391EF0" w:rsidRDefault="00BD4619" w:rsidP="00BB125E">
      <w:pPr>
        <w:ind w:left="1080"/>
        <w:rPr>
          <w:sz w:val="18"/>
          <w:szCs w:val="18"/>
        </w:rPr>
      </w:pPr>
      <w:r>
        <w:rPr>
          <w:sz w:val="18"/>
          <w:szCs w:val="18"/>
        </w:rPr>
        <w:t xml:space="preserve">Discussion ensued about the </w:t>
      </w:r>
      <w:r w:rsidR="00D76288">
        <w:rPr>
          <w:sz w:val="18"/>
          <w:szCs w:val="18"/>
        </w:rPr>
        <w:t xml:space="preserve">irrigation </w:t>
      </w:r>
      <w:r>
        <w:rPr>
          <w:sz w:val="18"/>
          <w:szCs w:val="18"/>
        </w:rPr>
        <w:t xml:space="preserve">schedule.  </w:t>
      </w:r>
      <w:r w:rsidR="006163ED">
        <w:rPr>
          <w:sz w:val="18"/>
          <w:szCs w:val="18"/>
        </w:rPr>
        <w:t xml:space="preserve">Several options were discussed and considered due to the drought conditions and water levels.  The lack of moisture continues to pose issues for water across the state, including our water.  Superintendents Brogoitti and Thompson are doing their best to monitor and deliver water under the current conditions, but it is at the </w:t>
      </w:r>
      <w:proofErr w:type="gramStart"/>
      <w:r w:rsidR="006163ED">
        <w:rPr>
          <w:sz w:val="18"/>
          <w:szCs w:val="18"/>
        </w:rPr>
        <w:t>point</w:t>
      </w:r>
      <w:proofErr w:type="gramEnd"/>
      <w:r w:rsidR="006163ED">
        <w:rPr>
          <w:sz w:val="18"/>
          <w:szCs w:val="18"/>
        </w:rPr>
        <w:t xml:space="preserve"> the schedule needs to be cut back.  We are held by river call and </w:t>
      </w:r>
      <w:proofErr w:type="gramStart"/>
      <w:r w:rsidR="006163ED">
        <w:rPr>
          <w:sz w:val="18"/>
          <w:szCs w:val="18"/>
        </w:rPr>
        <w:t>have to</w:t>
      </w:r>
      <w:proofErr w:type="gramEnd"/>
      <w:r w:rsidR="006163ED">
        <w:rPr>
          <w:sz w:val="18"/>
          <w:szCs w:val="18"/>
        </w:rPr>
        <w:t xml:space="preserve"> run according to river call and water levels.</w:t>
      </w:r>
      <w:r w:rsidR="00D76288">
        <w:rPr>
          <w:sz w:val="18"/>
          <w:szCs w:val="18"/>
        </w:rPr>
        <w:t xml:space="preserve">  </w:t>
      </w:r>
    </w:p>
    <w:p w14:paraId="0C1FCE17" w14:textId="77777777" w:rsidR="00391EF0" w:rsidRDefault="00391EF0" w:rsidP="00BD4619">
      <w:pPr>
        <w:ind w:left="1440"/>
        <w:rPr>
          <w:sz w:val="18"/>
          <w:szCs w:val="18"/>
        </w:rPr>
      </w:pPr>
    </w:p>
    <w:p w14:paraId="5EDEF9D8" w14:textId="71696A82" w:rsidR="00705059" w:rsidRDefault="00D76288" w:rsidP="00BD4619">
      <w:pPr>
        <w:ind w:left="1440"/>
        <w:rPr>
          <w:b/>
          <w:bCs/>
          <w:sz w:val="18"/>
          <w:szCs w:val="18"/>
        </w:rPr>
      </w:pPr>
      <w:r w:rsidRPr="001C5E3C">
        <w:rPr>
          <w:b/>
          <w:bCs/>
          <w:sz w:val="18"/>
          <w:szCs w:val="18"/>
        </w:rPr>
        <w:t>President Bolkema called for a motion to approve</w:t>
      </w:r>
      <w:r w:rsidR="006163ED">
        <w:rPr>
          <w:b/>
          <w:bCs/>
          <w:sz w:val="18"/>
          <w:szCs w:val="18"/>
        </w:rPr>
        <w:t xml:space="preserve"> a</w:t>
      </w:r>
      <w:r w:rsidRPr="001C5E3C">
        <w:rPr>
          <w:b/>
          <w:bCs/>
          <w:sz w:val="18"/>
          <w:szCs w:val="18"/>
        </w:rPr>
        <w:t xml:space="preserve"> water</w:t>
      </w:r>
      <w:r w:rsidR="006163ED">
        <w:rPr>
          <w:b/>
          <w:bCs/>
          <w:sz w:val="18"/>
          <w:szCs w:val="18"/>
        </w:rPr>
        <w:t xml:space="preserve"> delivery schedule change to begin delivering one run per week, Monday, Tuesday, and Wednesday </w:t>
      </w:r>
      <w:proofErr w:type="gramStart"/>
      <w:r w:rsidR="006163ED">
        <w:rPr>
          <w:b/>
          <w:bCs/>
          <w:sz w:val="18"/>
          <w:szCs w:val="18"/>
        </w:rPr>
        <w:t>only-effective</w:t>
      </w:r>
      <w:proofErr w:type="gramEnd"/>
      <w:r w:rsidR="006163ED">
        <w:rPr>
          <w:b/>
          <w:bCs/>
          <w:sz w:val="18"/>
          <w:szCs w:val="18"/>
        </w:rPr>
        <w:t xml:space="preserve"> immediately and until further notice.  Director Thompson motioned to approve the change to one run per week consisting of Mondays, Tuesdays and Wednesdays only</w:t>
      </w:r>
      <w:r w:rsidR="00705059">
        <w:rPr>
          <w:b/>
          <w:bCs/>
          <w:sz w:val="18"/>
          <w:szCs w:val="18"/>
        </w:rPr>
        <w:t>,</w:t>
      </w:r>
      <w:r w:rsidR="006163ED">
        <w:rPr>
          <w:b/>
          <w:bCs/>
          <w:sz w:val="18"/>
          <w:szCs w:val="18"/>
        </w:rPr>
        <w:t xml:space="preserve"> until further notice.  Directory Brogoitti seconded, and all voted in favor of the motion.  Secretary/Treasurer will post the notice to the website, generate an </w:t>
      </w:r>
      <w:proofErr w:type="gramStart"/>
      <w:r w:rsidR="006163ED">
        <w:rPr>
          <w:b/>
          <w:bCs/>
          <w:sz w:val="18"/>
          <w:szCs w:val="18"/>
        </w:rPr>
        <w:t>auto-reply</w:t>
      </w:r>
      <w:proofErr w:type="gramEnd"/>
      <w:r w:rsidR="006163ED">
        <w:rPr>
          <w:b/>
          <w:bCs/>
          <w:sz w:val="18"/>
          <w:szCs w:val="18"/>
        </w:rPr>
        <w:t xml:space="preserve"> on company email for those emailing us, and set a voicemail message to this </w:t>
      </w:r>
      <w:r w:rsidR="00D332F7">
        <w:rPr>
          <w:b/>
          <w:bCs/>
          <w:sz w:val="18"/>
          <w:szCs w:val="18"/>
        </w:rPr>
        <w:t>e</w:t>
      </w:r>
      <w:r w:rsidR="006163ED">
        <w:rPr>
          <w:b/>
          <w:bCs/>
          <w:sz w:val="18"/>
          <w:szCs w:val="18"/>
        </w:rPr>
        <w:t xml:space="preserve">ffect.  </w:t>
      </w:r>
      <w:r w:rsidR="00391EF0" w:rsidRPr="001C5E3C">
        <w:rPr>
          <w:b/>
          <w:bCs/>
          <w:sz w:val="18"/>
          <w:szCs w:val="18"/>
        </w:rPr>
        <w:t xml:space="preserve"> </w:t>
      </w:r>
    </w:p>
    <w:p w14:paraId="3942D320" w14:textId="4B5D8C5F" w:rsidR="00BD4619" w:rsidRPr="001C5E3C" w:rsidRDefault="00391EF0" w:rsidP="00BD4619">
      <w:pPr>
        <w:ind w:left="1440"/>
        <w:rPr>
          <w:color w:val="C00000"/>
          <w:sz w:val="18"/>
          <w:szCs w:val="18"/>
        </w:rPr>
      </w:pPr>
      <w:r w:rsidRPr="001C5E3C">
        <w:rPr>
          <w:b/>
          <w:bCs/>
          <w:color w:val="C00000"/>
          <w:sz w:val="18"/>
          <w:szCs w:val="18"/>
        </w:rPr>
        <w:t>This schedule will be subject to change according to conditions</w:t>
      </w:r>
      <w:r w:rsidR="00BB125E">
        <w:rPr>
          <w:b/>
          <w:bCs/>
          <w:color w:val="C00000"/>
          <w:sz w:val="18"/>
          <w:szCs w:val="18"/>
        </w:rPr>
        <w:t xml:space="preserve"> until further notice</w:t>
      </w:r>
      <w:r w:rsidRPr="001C5E3C">
        <w:rPr>
          <w:color w:val="C00000"/>
          <w:sz w:val="18"/>
          <w:szCs w:val="18"/>
        </w:rPr>
        <w:t xml:space="preserve">.  </w:t>
      </w:r>
    </w:p>
    <w:p w14:paraId="48EE9987" w14:textId="77777777" w:rsidR="00C560D7" w:rsidRPr="00574BB3" w:rsidRDefault="00C560D7" w:rsidP="00C560D7">
      <w:pPr>
        <w:pStyle w:val="ListParagraph"/>
        <w:ind w:left="1800"/>
        <w:rPr>
          <w:b/>
          <w:bCs/>
          <w:i/>
          <w:iCs/>
          <w:color w:val="FF0000"/>
          <w:sz w:val="18"/>
          <w:szCs w:val="18"/>
        </w:rPr>
      </w:pPr>
    </w:p>
    <w:p w14:paraId="46870F97" w14:textId="22525687" w:rsidR="00C22E15" w:rsidRPr="00574BB3" w:rsidRDefault="00C22E15" w:rsidP="006163ED">
      <w:pPr>
        <w:pStyle w:val="ListParagraph"/>
        <w:numPr>
          <w:ilvl w:val="0"/>
          <w:numId w:val="22"/>
        </w:numPr>
        <w:rPr>
          <w:b/>
          <w:sz w:val="18"/>
          <w:szCs w:val="18"/>
        </w:rPr>
      </w:pPr>
      <w:r w:rsidRPr="00574BB3">
        <w:rPr>
          <w:b/>
          <w:sz w:val="18"/>
          <w:szCs w:val="18"/>
        </w:rPr>
        <w:t>Shareholder Questions:</w:t>
      </w:r>
    </w:p>
    <w:p w14:paraId="7EDC941E" w14:textId="2052F0A9" w:rsidR="007E0CC7" w:rsidRPr="00574BB3" w:rsidRDefault="007E0CC7" w:rsidP="00BB125E">
      <w:pPr>
        <w:ind w:left="360" w:firstLine="720"/>
        <w:rPr>
          <w:sz w:val="18"/>
          <w:szCs w:val="18"/>
        </w:rPr>
      </w:pPr>
      <w:r w:rsidRPr="00574BB3">
        <w:rPr>
          <w:sz w:val="18"/>
          <w:szCs w:val="18"/>
        </w:rPr>
        <w:t>The floor was opened to shareholders questions and/or comments.</w:t>
      </w:r>
      <w:r w:rsidR="00102AA5" w:rsidRPr="00574BB3">
        <w:rPr>
          <w:sz w:val="18"/>
          <w:szCs w:val="18"/>
        </w:rPr>
        <w:t xml:space="preserve">  </w:t>
      </w:r>
      <w:r w:rsidR="000E4BE1" w:rsidRPr="00574BB3">
        <w:rPr>
          <w:sz w:val="18"/>
          <w:szCs w:val="18"/>
        </w:rPr>
        <w:t xml:space="preserve"> </w:t>
      </w:r>
    </w:p>
    <w:p w14:paraId="4822BCC7" w14:textId="5474D124" w:rsidR="00DA0B59" w:rsidRPr="00BB125E" w:rsidRDefault="00BB125E" w:rsidP="00BB125E">
      <w:pPr>
        <w:ind w:left="360" w:firstLine="720"/>
        <w:rPr>
          <w:sz w:val="18"/>
          <w:szCs w:val="18"/>
        </w:rPr>
      </w:pPr>
      <w:r w:rsidRPr="00BB125E">
        <w:rPr>
          <w:sz w:val="18"/>
          <w:szCs w:val="18"/>
        </w:rPr>
        <w:t>There were no concerns brought before the Board.</w:t>
      </w:r>
    </w:p>
    <w:p w14:paraId="313AFF94" w14:textId="77777777" w:rsidR="008763E4" w:rsidRPr="00574BB3" w:rsidRDefault="008763E4" w:rsidP="008763E4">
      <w:pPr>
        <w:pStyle w:val="ListParagraph"/>
        <w:ind w:left="1800"/>
        <w:rPr>
          <w:sz w:val="18"/>
          <w:szCs w:val="18"/>
        </w:rPr>
      </w:pPr>
    </w:p>
    <w:p w14:paraId="23B8D045" w14:textId="77777777" w:rsidR="00B53D25" w:rsidRDefault="00B53D25" w:rsidP="00B53D25">
      <w:pPr>
        <w:ind w:left="720"/>
        <w:rPr>
          <w:b/>
          <w:bCs/>
          <w:color w:val="EE0000"/>
          <w:sz w:val="18"/>
          <w:szCs w:val="18"/>
        </w:rPr>
      </w:pPr>
      <w:r>
        <w:rPr>
          <w:b/>
          <w:bCs/>
          <w:i/>
          <w:iCs/>
          <w:color w:val="FF0000"/>
          <w:sz w:val="18"/>
          <w:szCs w:val="18"/>
        </w:rPr>
        <w:t>REMINDERS</w:t>
      </w:r>
      <w:r w:rsidRPr="00B53D25">
        <w:rPr>
          <w:b/>
          <w:bCs/>
          <w:color w:val="EE0000"/>
          <w:sz w:val="18"/>
          <w:szCs w:val="18"/>
        </w:rPr>
        <w:t xml:space="preserve">: </w:t>
      </w:r>
    </w:p>
    <w:p w14:paraId="13477B84" w14:textId="4299927C" w:rsidR="00B53D25" w:rsidRPr="00B53D25" w:rsidRDefault="00BB125E" w:rsidP="00B53D25">
      <w:pPr>
        <w:pStyle w:val="ListParagraph"/>
        <w:numPr>
          <w:ilvl w:val="0"/>
          <w:numId w:val="20"/>
        </w:numPr>
        <w:rPr>
          <w:i/>
          <w:iCs/>
          <w:color w:val="EE0000"/>
          <w:sz w:val="18"/>
          <w:szCs w:val="18"/>
        </w:rPr>
      </w:pPr>
      <w:r>
        <w:rPr>
          <w:b/>
          <w:bCs/>
          <w:i/>
          <w:iCs/>
          <w:color w:val="EE0000"/>
          <w:sz w:val="18"/>
          <w:szCs w:val="18"/>
        </w:rPr>
        <w:t>All Shareholder notices will now be posted to the website.  We are no longer using email notifications due to email limits.</w:t>
      </w:r>
    </w:p>
    <w:p w14:paraId="06D411E7" w14:textId="385A26E8" w:rsidR="00B53D25" w:rsidRPr="00B53D25" w:rsidRDefault="00B53D25" w:rsidP="00763EE6">
      <w:pPr>
        <w:pStyle w:val="ListParagraph"/>
        <w:rPr>
          <w:b/>
          <w:bCs/>
          <w:i/>
          <w:iCs/>
          <w:color w:val="FF0000"/>
          <w:sz w:val="18"/>
          <w:szCs w:val="18"/>
        </w:rPr>
      </w:pPr>
    </w:p>
    <w:p w14:paraId="61B156A4" w14:textId="4ADDEACB" w:rsidR="00B53D25" w:rsidRDefault="00B53D25" w:rsidP="00B53D25">
      <w:pPr>
        <w:pStyle w:val="ListParagraph"/>
        <w:numPr>
          <w:ilvl w:val="0"/>
          <w:numId w:val="20"/>
        </w:numPr>
        <w:rPr>
          <w:b/>
          <w:bCs/>
          <w:i/>
          <w:iCs/>
          <w:color w:val="C00000"/>
          <w:sz w:val="18"/>
          <w:szCs w:val="18"/>
        </w:rPr>
      </w:pPr>
      <w:r w:rsidRPr="00B53D25">
        <w:rPr>
          <w:b/>
          <w:bCs/>
          <w:i/>
          <w:iCs/>
          <w:color w:val="C00000"/>
          <w:sz w:val="18"/>
          <w:szCs w:val="18"/>
        </w:rPr>
        <w:t xml:space="preserve">The Board will not tolerate any receipt of too much water.  If any Shareholder is determined to be taking more than their rightful amount, they will be immediately terminated from water for the entire season, no exceptions.  Water is going to be scarce this year, and we </w:t>
      </w:r>
      <w:proofErr w:type="gramStart"/>
      <w:r w:rsidRPr="00B53D25">
        <w:rPr>
          <w:b/>
          <w:bCs/>
          <w:i/>
          <w:iCs/>
          <w:color w:val="C00000"/>
          <w:sz w:val="18"/>
          <w:szCs w:val="18"/>
        </w:rPr>
        <w:t>have to</w:t>
      </w:r>
      <w:proofErr w:type="gramEnd"/>
      <w:r w:rsidRPr="00B53D25">
        <w:rPr>
          <w:b/>
          <w:bCs/>
          <w:i/>
          <w:iCs/>
          <w:color w:val="C00000"/>
          <w:sz w:val="18"/>
          <w:szCs w:val="18"/>
        </w:rPr>
        <w:t xml:space="preserve"> be extra mindful of our </w:t>
      </w:r>
      <w:proofErr w:type="gramStart"/>
      <w:r w:rsidRPr="00B53D25">
        <w:rPr>
          <w:b/>
          <w:bCs/>
          <w:i/>
          <w:iCs/>
          <w:color w:val="C00000"/>
          <w:sz w:val="18"/>
          <w:szCs w:val="18"/>
        </w:rPr>
        <w:t>resource</w:t>
      </w:r>
      <w:proofErr w:type="gramEnd"/>
      <w:r w:rsidRPr="00B53D25">
        <w:rPr>
          <w:b/>
          <w:bCs/>
          <w:i/>
          <w:iCs/>
          <w:color w:val="C00000"/>
          <w:sz w:val="18"/>
          <w:szCs w:val="18"/>
        </w:rPr>
        <w:t xml:space="preserve">.  </w:t>
      </w:r>
    </w:p>
    <w:p w14:paraId="4E1D4F19" w14:textId="77777777" w:rsidR="00B53D25" w:rsidRPr="00B53D25" w:rsidRDefault="00B53D25" w:rsidP="00B53D25">
      <w:pPr>
        <w:pStyle w:val="ListParagraph"/>
        <w:rPr>
          <w:b/>
          <w:bCs/>
          <w:i/>
          <w:iCs/>
          <w:color w:val="C00000"/>
          <w:sz w:val="18"/>
          <w:szCs w:val="18"/>
        </w:rPr>
      </w:pPr>
    </w:p>
    <w:p w14:paraId="3C145B17" w14:textId="77777777" w:rsidR="00B53D25" w:rsidRDefault="00B53D25" w:rsidP="00B53D25">
      <w:pPr>
        <w:pStyle w:val="ListParagraph"/>
        <w:numPr>
          <w:ilvl w:val="0"/>
          <w:numId w:val="20"/>
        </w:numPr>
        <w:rPr>
          <w:b/>
          <w:bCs/>
          <w:i/>
          <w:iCs/>
          <w:color w:val="FF0000"/>
          <w:sz w:val="18"/>
          <w:szCs w:val="18"/>
        </w:rPr>
      </w:pPr>
      <w:r w:rsidRPr="00574BB3">
        <w:rPr>
          <w:b/>
          <w:bCs/>
          <w:i/>
          <w:iCs/>
          <w:color w:val="FF0000"/>
          <w:sz w:val="18"/>
          <w:szCs w:val="18"/>
        </w:rPr>
        <w:t>Shareholders are expected to clean and maintain their laterals, as per our governing By-laws.  Violations will be issued to Shareholders for non-compliance with our by-laws; up to and including termination of water delivery.</w:t>
      </w:r>
    </w:p>
    <w:p w14:paraId="0CF5D5F2" w14:textId="77777777" w:rsidR="00B53D25" w:rsidRPr="00B53D25" w:rsidRDefault="00B53D25" w:rsidP="00B53D25">
      <w:pPr>
        <w:ind w:left="1080"/>
        <w:rPr>
          <w:b/>
          <w:bCs/>
          <w:i/>
          <w:iCs/>
          <w:color w:val="C00000"/>
          <w:sz w:val="18"/>
          <w:szCs w:val="18"/>
        </w:rPr>
      </w:pPr>
    </w:p>
    <w:p w14:paraId="02A75D75" w14:textId="681D20EB" w:rsidR="00D54747" w:rsidRPr="00574BB3" w:rsidRDefault="00D54747" w:rsidP="006163ED">
      <w:pPr>
        <w:pStyle w:val="ListParagraph"/>
        <w:numPr>
          <w:ilvl w:val="0"/>
          <w:numId w:val="22"/>
        </w:numPr>
        <w:rPr>
          <w:b/>
          <w:sz w:val="18"/>
          <w:szCs w:val="18"/>
        </w:rPr>
      </w:pPr>
      <w:r w:rsidRPr="00574BB3">
        <w:rPr>
          <w:b/>
          <w:sz w:val="18"/>
          <w:szCs w:val="18"/>
        </w:rPr>
        <w:t>Other Business:</w:t>
      </w:r>
    </w:p>
    <w:p w14:paraId="038EDEFA" w14:textId="3948D460" w:rsidR="00F50A82" w:rsidRDefault="007E0CC7" w:rsidP="00BB125E">
      <w:pPr>
        <w:ind w:left="720" w:firstLine="360"/>
        <w:rPr>
          <w:sz w:val="18"/>
          <w:szCs w:val="18"/>
        </w:rPr>
      </w:pPr>
      <w:r w:rsidRPr="00574BB3">
        <w:rPr>
          <w:sz w:val="18"/>
          <w:szCs w:val="18"/>
        </w:rPr>
        <w:t>The floor was opened to other business</w:t>
      </w:r>
      <w:r w:rsidR="00607E8F" w:rsidRPr="00574BB3">
        <w:rPr>
          <w:sz w:val="18"/>
          <w:szCs w:val="18"/>
        </w:rPr>
        <w:t xml:space="preserve">. </w:t>
      </w:r>
      <w:r w:rsidR="00896D57" w:rsidRPr="00574BB3">
        <w:rPr>
          <w:sz w:val="18"/>
          <w:szCs w:val="18"/>
        </w:rPr>
        <w:t xml:space="preserve"> </w:t>
      </w:r>
    </w:p>
    <w:p w14:paraId="4BFB5F58" w14:textId="7D661617" w:rsidR="00B81570" w:rsidRPr="00B53D25" w:rsidRDefault="00B53D25" w:rsidP="00B53D25">
      <w:pPr>
        <w:ind w:left="360" w:firstLine="720"/>
        <w:rPr>
          <w:sz w:val="18"/>
          <w:szCs w:val="18"/>
        </w:rPr>
      </w:pPr>
      <w:r w:rsidRPr="00B53D25">
        <w:rPr>
          <w:sz w:val="18"/>
          <w:szCs w:val="18"/>
        </w:rPr>
        <w:t xml:space="preserve">There was no other business brought before the Board.  </w:t>
      </w:r>
    </w:p>
    <w:p w14:paraId="3D34C187" w14:textId="77777777" w:rsidR="00F50A82" w:rsidRPr="00F50A82" w:rsidRDefault="00F50A82" w:rsidP="00F50A82">
      <w:pPr>
        <w:pStyle w:val="ListParagraph"/>
        <w:ind w:left="1080"/>
        <w:rPr>
          <w:sz w:val="18"/>
          <w:szCs w:val="18"/>
        </w:rPr>
      </w:pPr>
    </w:p>
    <w:p w14:paraId="05858B03" w14:textId="18BA8C3C" w:rsidR="00B81570" w:rsidRDefault="007E0CC7">
      <w:pPr>
        <w:rPr>
          <w:sz w:val="18"/>
          <w:szCs w:val="18"/>
        </w:rPr>
      </w:pPr>
      <w:r w:rsidRPr="00574BB3">
        <w:rPr>
          <w:b/>
          <w:sz w:val="18"/>
          <w:szCs w:val="18"/>
        </w:rPr>
        <w:t xml:space="preserve">Adjournment:  </w:t>
      </w:r>
      <w:r w:rsidRPr="00574BB3">
        <w:rPr>
          <w:sz w:val="18"/>
          <w:szCs w:val="18"/>
        </w:rPr>
        <w:t>With no other business to consider,</w:t>
      </w:r>
      <w:r w:rsidR="00D50C2D" w:rsidRPr="00574BB3">
        <w:rPr>
          <w:sz w:val="18"/>
          <w:szCs w:val="18"/>
        </w:rPr>
        <w:t xml:space="preserve"> </w:t>
      </w:r>
      <w:r w:rsidR="00F303C9" w:rsidRPr="00574BB3">
        <w:rPr>
          <w:sz w:val="18"/>
          <w:szCs w:val="18"/>
        </w:rPr>
        <w:t xml:space="preserve">President </w:t>
      </w:r>
      <w:r w:rsidR="00607E8F" w:rsidRPr="00574BB3">
        <w:rPr>
          <w:sz w:val="18"/>
          <w:szCs w:val="18"/>
        </w:rPr>
        <w:t>Bolkema</w:t>
      </w:r>
      <w:r w:rsidR="001F507A" w:rsidRPr="00574BB3">
        <w:rPr>
          <w:sz w:val="18"/>
          <w:szCs w:val="18"/>
        </w:rPr>
        <w:t xml:space="preserve"> called for a motion to adjourn.  T</w:t>
      </w:r>
      <w:r w:rsidRPr="00574BB3">
        <w:rPr>
          <w:sz w:val="18"/>
          <w:szCs w:val="18"/>
        </w:rPr>
        <w:t xml:space="preserve">he meeting was adjourned at </w:t>
      </w:r>
      <w:r w:rsidR="00B53D25">
        <w:rPr>
          <w:sz w:val="18"/>
          <w:szCs w:val="18"/>
        </w:rPr>
        <w:t>7:</w:t>
      </w:r>
      <w:r w:rsidR="00BB125E">
        <w:rPr>
          <w:sz w:val="18"/>
          <w:szCs w:val="18"/>
        </w:rPr>
        <w:t>41</w:t>
      </w:r>
      <w:r w:rsidR="00D54747" w:rsidRPr="00574BB3">
        <w:rPr>
          <w:sz w:val="18"/>
          <w:szCs w:val="18"/>
        </w:rPr>
        <w:t xml:space="preserve"> </w:t>
      </w:r>
      <w:r w:rsidRPr="00574BB3">
        <w:rPr>
          <w:sz w:val="18"/>
          <w:szCs w:val="18"/>
        </w:rPr>
        <w:t xml:space="preserve">p.m., via a motion by </w:t>
      </w:r>
      <w:r w:rsidR="00BB125E">
        <w:rPr>
          <w:sz w:val="18"/>
          <w:szCs w:val="18"/>
        </w:rPr>
        <w:t>Vice President Estes</w:t>
      </w:r>
      <w:r w:rsidR="001F507A" w:rsidRPr="00574BB3">
        <w:rPr>
          <w:sz w:val="18"/>
          <w:szCs w:val="18"/>
        </w:rPr>
        <w:t xml:space="preserve">, and seconded by </w:t>
      </w:r>
      <w:r w:rsidR="001C5E3C">
        <w:rPr>
          <w:sz w:val="18"/>
          <w:szCs w:val="18"/>
        </w:rPr>
        <w:t xml:space="preserve">Director </w:t>
      </w:r>
      <w:r w:rsidR="00BB125E">
        <w:rPr>
          <w:sz w:val="18"/>
          <w:szCs w:val="18"/>
        </w:rPr>
        <w:t>Brogoitti</w:t>
      </w:r>
      <w:r w:rsidRPr="00574BB3">
        <w:rPr>
          <w:sz w:val="18"/>
          <w:szCs w:val="18"/>
        </w:rPr>
        <w:t>, and a unanimous vote in favor.</w:t>
      </w:r>
      <w:r w:rsidR="00D50C2D" w:rsidRPr="00574BB3">
        <w:rPr>
          <w:sz w:val="18"/>
          <w:szCs w:val="18"/>
        </w:rPr>
        <w:t xml:space="preserve">  </w:t>
      </w:r>
    </w:p>
    <w:p w14:paraId="3042168E" w14:textId="77777777" w:rsidR="00B53D25" w:rsidRPr="00574BB3" w:rsidRDefault="00B53D25">
      <w:pPr>
        <w:rPr>
          <w:sz w:val="18"/>
          <w:szCs w:val="18"/>
        </w:rPr>
      </w:pPr>
    </w:p>
    <w:p w14:paraId="6F32B5F9" w14:textId="77777777" w:rsidR="00B81570" w:rsidRPr="00574BB3" w:rsidRDefault="00B81570">
      <w:pPr>
        <w:rPr>
          <w:sz w:val="18"/>
          <w:szCs w:val="18"/>
        </w:rPr>
      </w:pPr>
    </w:p>
    <w:p w14:paraId="3B402EDA" w14:textId="77777777" w:rsidR="00B81570" w:rsidRPr="00574BB3" w:rsidRDefault="007E0CC7">
      <w:pPr>
        <w:rPr>
          <w:sz w:val="18"/>
          <w:szCs w:val="18"/>
        </w:rPr>
      </w:pPr>
      <w:r w:rsidRPr="00574BB3">
        <w:rPr>
          <w:sz w:val="18"/>
          <w:szCs w:val="18"/>
        </w:rPr>
        <w:t xml:space="preserve"> Respectfully submitted,</w:t>
      </w:r>
    </w:p>
    <w:p w14:paraId="28523BB6" w14:textId="77777777" w:rsidR="00B81570" w:rsidRPr="00574BB3" w:rsidRDefault="00B81570">
      <w:pPr>
        <w:rPr>
          <w:sz w:val="18"/>
          <w:szCs w:val="18"/>
        </w:rPr>
      </w:pPr>
    </w:p>
    <w:p w14:paraId="7B8B50D8" w14:textId="77777777" w:rsidR="000E4BE1" w:rsidRPr="00574BB3" w:rsidRDefault="000E4BE1">
      <w:pPr>
        <w:rPr>
          <w:sz w:val="18"/>
          <w:szCs w:val="18"/>
        </w:rPr>
      </w:pPr>
    </w:p>
    <w:p w14:paraId="75C978C6" w14:textId="77777777" w:rsidR="00B81570" w:rsidRPr="00574BB3" w:rsidRDefault="00B81570">
      <w:pPr>
        <w:rPr>
          <w:sz w:val="18"/>
          <w:szCs w:val="18"/>
        </w:rPr>
      </w:pPr>
    </w:p>
    <w:p w14:paraId="10013CC1" w14:textId="170B056D" w:rsidR="00B81570" w:rsidRPr="00574BB3" w:rsidRDefault="00D50C2D">
      <w:pPr>
        <w:rPr>
          <w:sz w:val="18"/>
          <w:szCs w:val="18"/>
        </w:rPr>
      </w:pPr>
      <w:r w:rsidRPr="00574BB3">
        <w:rPr>
          <w:sz w:val="18"/>
          <w:szCs w:val="18"/>
        </w:rPr>
        <w:t>A</w:t>
      </w:r>
      <w:r w:rsidR="007E0CC7" w:rsidRPr="00574BB3">
        <w:rPr>
          <w:sz w:val="18"/>
          <w:szCs w:val="18"/>
        </w:rPr>
        <w:t xml:space="preserve">nnette </w:t>
      </w:r>
      <w:r w:rsidR="0078520D" w:rsidRPr="00574BB3">
        <w:rPr>
          <w:sz w:val="18"/>
          <w:szCs w:val="18"/>
        </w:rPr>
        <w:t>Reed-Pugh</w:t>
      </w:r>
    </w:p>
    <w:p w14:paraId="1A84721C" w14:textId="77777777" w:rsidR="00B81570" w:rsidRPr="00574BB3" w:rsidRDefault="007E0CC7">
      <w:pPr>
        <w:rPr>
          <w:sz w:val="18"/>
          <w:szCs w:val="18"/>
        </w:rPr>
      </w:pPr>
      <w:r w:rsidRPr="00574BB3">
        <w:rPr>
          <w:sz w:val="18"/>
          <w:szCs w:val="18"/>
        </w:rPr>
        <w:t>Secretary/Treasurer</w:t>
      </w:r>
    </w:p>
    <w:sectPr w:rsidR="00B81570" w:rsidRPr="00574BB3" w:rsidSect="00B53D25">
      <w:pgSz w:w="12240" w:h="15840"/>
      <w:pgMar w:top="245" w:right="720" w:bottom="245" w:left="720" w:header="360" w:footer="36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Quattrocento Sans">
    <w:altName w:val="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7BED"/>
      </v:shape>
    </w:pict>
  </w:numPicBullet>
  <w:abstractNum w:abstractNumId="0" w15:restartNumberingAfterBreak="0">
    <w:nsid w:val="06A75FB2"/>
    <w:multiLevelType w:val="hybridMultilevel"/>
    <w:tmpl w:val="E39EDE3E"/>
    <w:lvl w:ilvl="0" w:tplc="A37A1308">
      <w:start w:val="1"/>
      <w:numFmt w:val="bullet"/>
      <w:lvlText w:val=""/>
      <w:lvlJc w:val="left"/>
      <w:pPr>
        <w:ind w:left="2160" w:hanging="360"/>
      </w:pPr>
      <w:rPr>
        <w:rFonts w:ascii="Symbol" w:eastAsia="Calibri" w:hAnsi="Symbol" w:cs="Calibri"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723E5C"/>
    <w:multiLevelType w:val="hybridMultilevel"/>
    <w:tmpl w:val="519C5EB0"/>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452FA"/>
    <w:multiLevelType w:val="multilevel"/>
    <w:tmpl w:val="2C8C747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1174D5"/>
    <w:multiLevelType w:val="multilevel"/>
    <w:tmpl w:val="D6448B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 w15:restartNumberingAfterBreak="0">
    <w:nsid w:val="264B3A1D"/>
    <w:multiLevelType w:val="hybridMultilevel"/>
    <w:tmpl w:val="D51E6D12"/>
    <w:lvl w:ilvl="0" w:tplc="636ECD20">
      <w:start w:val="1"/>
      <w:numFmt w:val="bullet"/>
      <w:lvlText w:val=""/>
      <w:lvlJc w:val="left"/>
      <w:pPr>
        <w:ind w:left="1080" w:hanging="360"/>
      </w:pPr>
      <w:rPr>
        <w:rFonts w:ascii="Symbol" w:eastAsia="Calibri" w:hAnsi="Symbol"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1F7380"/>
    <w:multiLevelType w:val="multilevel"/>
    <w:tmpl w:val="334C5D16"/>
    <w:lvl w:ilvl="0">
      <w:start w:val="1"/>
      <w:numFmt w:val="lowerLetter"/>
      <w:lvlText w:val="%1)"/>
      <w:lvlJc w:val="left"/>
      <w:pPr>
        <w:ind w:left="1080" w:hanging="360"/>
      </w:pPr>
      <w:rPr>
        <w:b/>
        <w:bCs/>
        <w:i w:val="0"/>
        <w:iCs w:val="0"/>
        <w:color w:val="auto"/>
      </w:rPr>
    </w:lvl>
    <w:lvl w:ilvl="1">
      <w:start w:val="1"/>
      <w:numFmt w:val="lowerLetter"/>
      <w:lvlText w:val="%2."/>
      <w:lvlJc w:val="left"/>
      <w:pPr>
        <w:ind w:left="1800" w:hanging="360"/>
      </w:pPr>
      <w:rPr>
        <w:b/>
      </w:rPr>
    </w:lvl>
    <w:lvl w:ilvl="2">
      <w:start w:val="1"/>
      <w:numFmt w:val="lowerRoman"/>
      <w:lvlText w:val="%3."/>
      <w:lvlJc w:val="lef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lef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left"/>
      <w:pPr>
        <w:ind w:left="6840" w:hanging="180"/>
      </w:pPr>
    </w:lvl>
  </w:abstractNum>
  <w:abstractNum w:abstractNumId="6" w15:restartNumberingAfterBreak="0">
    <w:nsid w:val="2DA01C0F"/>
    <w:multiLevelType w:val="hybridMultilevel"/>
    <w:tmpl w:val="386CE10A"/>
    <w:lvl w:ilvl="0" w:tplc="A204141A">
      <w:start w:val="1"/>
      <w:numFmt w:val="lowerLetter"/>
      <w:lvlText w:val="%1)"/>
      <w:lvlJc w:val="left"/>
      <w:pPr>
        <w:ind w:left="1080" w:hanging="360"/>
      </w:pPr>
      <w:rPr>
        <w:rFonts w:hint="default"/>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9E1EBA"/>
    <w:multiLevelType w:val="hybridMultilevel"/>
    <w:tmpl w:val="BE541876"/>
    <w:lvl w:ilvl="0" w:tplc="65BE919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37D54E8"/>
    <w:multiLevelType w:val="hybridMultilevel"/>
    <w:tmpl w:val="7CFAED1C"/>
    <w:lvl w:ilvl="0" w:tplc="2C340FC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4E9653E"/>
    <w:multiLevelType w:val="hybridMultilevel"/>
    <w:tmpl w:val="C23E4EBA"/>
    <w:lvl w:ilvl="0" w:tplc="7C40381A">
      <w:start w:val="2"/>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2F4E85"/>
    <w:multiLevelType w:val="hybridMultilevel"/>
    <w:tmpl w:val="3102AB20"/>
    <w:lvl w:ilvl="0" w:tplc="36E098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6712E34"/>
    <w:multiLevelType w:val="hybridMultilevel"/>
    <w:tmpl w:val="2E6EC1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2611D4"/>
    <w:multiLevelType w:val="hybridMultilevel"/>
    <w:tmpl w:val="9168EB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563FA"/>
    <w:multiLevelType w:val="hybridMultilevel"/>
    <w:tmpl w:val="CDB07F10"/>
    <w:lvl w:ilvl="0" w:tplc="25EC5B0C">
      <w:start w:val="1"/>
      <w:numFmt w:val="lowerLetter"/>
      <w:lvlText w:val="%1)"/>
      <w:lvlJc w:val="left"/>
      <w:pPr>
        <w:ind w:left="2160" w:hanging="360"/>
      </w:pPr>
      <w:rPr>
        <w:rFonts w:hint="default"/>
        <w:b w:val="0"/>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D6A124F"/>
    <w:multiLevelType w:val="hybridMultilevel"/>
    <w:tmpl w:val="0B7A83EC"/>
    <w:lvl w:ilvl="0" w:tplc="FC04CE2C">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50F5AE0"/>
    <w:multiLevelType w:val="hybridMultilevel"/>
    <w:tmpl w:val="FCFE4392"/>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55D811D1"/>
    <w:multiLevelType w:val="hybridMultilevel"/>
    <w:tmpl w:val="57F850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9EF7913"/>
    <w:multiLevelType w:val="hybridMultilevel"/>
    <w:tmpl w:val="B54E1012"/>
    <w:lvl w:ilvl="0" w:tplc="85F68F16">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3B67EA1"/>
    <w:multiLevelType w:val="hybridMultilevel"/>
    <w:tmpl w:val="897258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B100655"/>
    <w:multiLevelType w:val="hybridMultilevel"/>
    <w:tmpl w:val="778A56AA"/>
    <w:lvl w:ilvl="0" w:tplc="5D82D8E6">
      <w:start w:val="3"/>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3A83C3A"/>
    <w:multiLevelType w:val="multilevel"/>
    <w:tmpl w:val="6A2A31F8"/>
    <w:lvl w:ilvl="0">
      <w:start w:val="1"/>
      <w:numFmt w:val="lowerLetter"/>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1" w15:restartNumberingAfterBreak="0">
    <w:nsid w:val="7CAF2340"/>
    <w:multiLevelType w:val="hybridMultilevel"/>
    <w:tmpl w:val="EE3C3CD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F762E30"/>
    <w:multiLevelType w:val="hybridMultilevel"/>
    <w:tmpl w:val="50C65290"/>
    <w:lvl w:ilvl="0" w:tplc="D27EC6FE">
      <w:start w:val="1"/>
      <w:numFmt w:val="lowerLetter"/>
      <w:lvlText w:val="%1)"/>
      <w:lvlJc w:val="left"/>
      <w:pPr>
        <w:ind w:left="1800" w:hanging="360"/>
      </w:pPr>
      <w:rPr>
        <w:rFonts w:ascii="Calibri" w:eastAsia="Calibri" w:hAnsi="Calibri" w:cs="Calibri"/>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04971248">
    <w:abstractNumId w:val="3"/>
  </w:num>
  <w:num w:numId="2" w16cid:durableId="1080757457">
    <w:abstractNumId w:val="2"/>
  </w:num>
  <w:num w:numId="3" w16cid:durableId="816191691">
    <w:abstractNumId w:val="20"/>
  </w:num>
  <w:num w:numId="4" w16cid:durableId="1704791939">
    <w:abstractNumId w:val="5"/>
  </w:num>
  <w:num w:numId="5" w16cid:durableId="1226991265">
    <w:abstractNumId w:val="1"/>
  </w:num>
  <w:num w:numId="6" w16cid:durableId="1171020970">
    <w:abstractNumId w:val="12"/>
  </w:num>
  <w:num w:numId="7" w16cid:durableId="1533962001">
    <w:abstractNumId w:val="4"/>
  </w:num>
  <w:num w:numId="8" w16cid:durableId="1588886342">
    <w:abstractNumId w:val="0"/>
  </w:num>
  <w:num w:numId="9" w16cid:durableId="1732270770">
    <w:abstractNumId w:val="18"/>
  </w:num>
  <w:num w:numId="10" w16cid:durableId="1767843533">
    <w:abstractNumId w:val="22"/>
  </w:num>
  <w:num w:numId="11" w16cid:durableId="113645277">
    <w:abstractNumId w:val="17"/>
  </w:num>
  <w:num w:numId="12" w16cid:durableId="646937860">
    <w:abstractNumId w:val="16"/>
  </w:num>
  <w:num w:numId="13" w16cid:durableId="1532298942">
    <w:abstractNumId w:val="11"/>
  </w:num>
  <w:num w:numId="14" w16cid:durableId="768426052">
    <w:abstractNumId w:val="19"/>
  </w:num>
  <w:num w:numId="15" w16cid:durableId="500855964">
    <w:abstractNumId w:val="15"/>
  </w:num>
  <w:num w:numId="16" w16cid:durableId="1203402762">
    <w:abstractNumId w:val="21"/>
  </w:num>
  <w:num w:numId="17" w16cid:durableId="1136411385">
    <w:abstractNumId w:val="8"/>
  </w:num>
  <w:num w:numId="18" w16cid:durableId="1019312033">
    <w:abstractNumId w:val="13"/>
  </w:num>
  <w:num w:numId="19" w16cid:durableId="1798908213">
    <w:abstractNumId w:val="14"/>
  </w:num>
  <w:num w:numId="20" w16cid:durableId="1508012680">
    <w:abstractNumId w:val="10"/>
  </w:num>
  <w:num w:numId="21" w16cid:durableId="1832674358">
    <w:abstractNumId w:val="9"/>
  </w:num>
  <w:num w:numId="22" w16cid:durableId="741098948">
    <w:abstractNumId w:val="6"/>
  </w:num>
  <w:num w:numId="23" w16cid:durableId="8625483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70"/>
    <w:rsid w:val="00012C85"/>
    <w:rsid w:val="00040F68"/>
    <w:rsid w:val="0006246B"/>
    <w:rsid w:val="00076976"/>
    <w:rsid w:val="000912F9"/>
    <w:rsid w:val="000C4B8A"/>
    <w:rsid w:val="000E4BE1"/>
    <w:rsid w:val="00102AA5"/>
    <w:rsid w:val="00113EE2"/>
    <w:rsid w:val="0012062B"/>
    <w:rsid w:val="0012244D"/>
    <w:rsid w:val="001355F2"/>
    <w:rsid w:val="00171BCC"/>
    <w:rsid w:val="00174C87"/>
    <w:rsid w:val="00186C18"/>
    <w:rsid w:val="001B2D90"/>
    <w:rsid w:val="001C5E3C"/>
    <w:rsid w:val="001D303D"/>
    <w:rsid w:val="001E3784"/>
    <w:rsid w:val="001F507A"/>
    <w:rsid w:val="00201ED7"/>
    <w:rsid w:val="00224AA8"/>
    <w:rsid w:val="00241479"/>
    <w:rsid w:val="002656C5"/>
    <w:rsid w:val="00274A7E"/>
    <w:rsid w:val="002E6A8F"/>
    <w:rsid w:val="00337CE4"/>
    <w:rsid w:val="00351C66"/>
    <w:rsid w:val="0036212A"/>
    <w:rsid w:val="00391EF0"/>
    <w:rsid w:val="00397504"/>
    <w:rsid w:val="003D0B63"/>
    <w:rsid w:val="00426615"/>
    <w:rsid w:val="00440359"/>
    <w:rsid w:val="00466DBE"/>
    <w:rsid w:val="004914AB"/>
    <w:rsid w:val="004D3ECD"/>
    <w:rsid w:val="004F306F"/>
    <w:rsid w:val="00503DA1"/>
    <w:rsid w:val="005318D5"/>
    <w:rsid w:val="00574BB3"/>
    <w:rsid w:val="00574F8B"/>
    <w:rsid w:val="005A7819"/>
    <w:rsid w:val="005C0E8C"/>
    <w:rsid w:val="005C75C6"/>
    <w:rsid w:val="00607E8F"/>
    <w:rsid w:val="006163ED"/>
    <w:rsid w:val="00636B19"/>
    <w:rsid w:val="00643E73"/>
    <w:rsid w:val="00655F76"/>
    <w:rsid w:val="00661120"/>
    <w:rsid w:val="006731F4"/>
    <w:rsid w:val="00690B66"/>
    <w:rsid w:val="006962C7"/>
    <w:rsid w:val="006A0F6C"/>
    <w:rsid w:val="006A3475"/>
    <w:rsid w:val="006B1256"/>
    <w:rsid w:val="006B5016"/>
    <w:rsid w:val="006C0F46"/>
    <w:rsid w:val="006C1990"/>
    <w:rsid w:val="00705059"/>
    <w:rsid w:val="00705F37"/>
    <w:rsid w:val="00722826"/>
    <w:rsid w:val="00730DE1"/>
    <w:rsid w:val="00743BAF"/>
    <w:rsid w:val="00745A81"/>
    <w:rsid w:val="00763EE6"/>
    <w:rsid w:val="00764C28"/>
    <w:rsid w:val="0078520D"/>
    <w:rsid w:val="00791432"/>
    <w:rsid w:val="007E0CC7"/>
    <w:rsid w:val="007E45F2"/>
    <w:rsid w:val="007E4C2E"/>
    <w:rsid w:val="007E5E56"/>
    <w:rsid w:val="007F18E7"/>
    <w:rsid w:val="008159C4"/>
    <w:rsid w:val="00820CDE"/>
    <w:rsid w:val="00832155"/>
    <w:rsid w:val="0083445D"/>
    <w:rsid w:val="008763E4"/>
    <w:rsid w:val="0087671B"/>
    <w:rsid w:val="00892521"/>
    <w:rsid w:val="00896D57"/>
    <w:rsid w:val="008A0544"/>
    <w:rsid w:val="008A0B33"/>
    <w:rsid w:val="008A0CC1"/>
    <w:rsid w:val="008B41D2"/>
    <w:rsid w:val="008E4897"/>
    <w:rsid w:val="008F3703"/>
    <w:rsid w:val="00903224"/>
    <w:rsid w:val="009206C4"/>
    <w:rsid w:val="00950BB2"/>
    <w:rsid w:val="00982758"/>
    <w:rsid w:val="009B2ABA"/>
    <w:rsid w:val="009C1560"/>
    <w:rsid w:val="009D434F"/>
    <w:rsid w:val="009E3559"/>
    <w:rsid w:val="00A429E7"/>
    <w:rsid w:val="00A509A3"/>
    <w:rsid w:val="00A519C8"/>
    <w:rsid w:val="00A70E33"/>
    <w:rsid w:val="00AB43AB"/>
    <w:rsid w:val="00AD5218"/>
    <w:rsid w:val="00B10D94"/>
    <w:rsid w:val="00B164C0"/>
    <w:rsid w:val="00B45A60"/>
    <w:rsid w:val="00B53D25"/>
    <w:rsid w:val="00B60E2C"/>
    <w:rsid w:val="00B672D1"/>
    <w:rsid w:val="00B81570"/>
    <w:rsid w:val="00B93760"/>
    <w:rsid w:val="00BA56E0"/>
    <w:rsid w:val="00BB125E"/>
    <w:rsid w:val="00BB1271"/>
    <w:rsid w:val="00BB7DEF"/>
    <w:rsid w:val="00BD4352"/>
    <w:rsid w:val="00BD4619"/>
    <w:rsid w:val="00C045C4"/>
    <w:rsid w:val="00C22E15"/>
    <w:rsid w:val="00C53352"/>
    <w:rsid w:val="00C560D7"/>
    <w:rsid w:val="00C67D7E"/>
    <w:rsid w:val="00C751ED"/>
    <w:rsid w:val="00CE001F"/>
    <w:rsid w:val="00CF558B"/>
    <w:rsid w:val="00D332F7"/>
    <w:rsid w:val="00D43AF7"/>
    <w:rsid w:val="00D50C2D"/>
    <w:rsid w:val="00D54747"/>
    <w:rsid w:val="00D76288"/>
    <w:rsid w:val="00DA0B59"/>
    <w:rsid w:val="00DB16D0"/>
    <w:rsid w:val="00DC6F57"/>
    <w:rsid w:val="00DD7AB6"/>
    <w:rsid w:val="00DF1695"/>
    <w:rsid w:val="00DF2A48"/>
    <w:rsid w:val="00E02A43"/>
    <w:rsid w:val="00E07DA5"/>
    <w:rsid w:val="00E305CD"/>
    <w:rsid w:val="00E44FD7"/>
    <w:rsid w:val="00E507D8"/>
    <w:rsid w:val="00E50BF6"/>
    <w:rsid w:val="00E67FC5"/>
    <w:rsid w:val="00E906D3"/>
    <w:rsid w:val="00E95679"/>
    <w:rsid w:val="00E97EB8"/>
    <w:rsid w:val="00EB33C0"/>
    <w:rsid w:val="00EC4A8B"/>
    <w:rsid w:val="00F303C9"/>
    <w:rsid w:val="00F50A82"/>
    <w:rsid w:val="00F54D1A"/>
    <w:rsid w:val="00F560F8"/>
    <w:rsid w:val="00FA17E4"/>
    <w:rsid w:val="00FA30D7"/>
    <w:rsid w:val="00FD094C"/>
    <w:rsid w:val="00FD36AE"/>
    <w:rsid w:val="00FD38A4"/>
    <w:rsid w:val="00FD5317"/>
    <w:rsid w:val="00FE76F9"/>
    <w:rsid w:val="00FF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1714"/>
  <w15:docId w15:val="{9CB5DAAE-1616-43A5-AA42-4A257F79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spacing w:after="60"/>
      <w:jc w:val="center"/>
    </w:pPr>
    <w:rPr>
      <w:rFonts w:ascii="Cambria" w:eastAsia="Cambria" w:hAnsi="Cambria" w:cs="Cambria"/>
    </w:rPr>
  </w:style>
  <w:style w:type="paragraph" w:styleId="ListParagraph">
    <w:name w:val="List Paragraph"/>
    <w:basedOn w:val="Normal"/>
    <w:uiPriority w:val="34"/>
    <w:qFormat/>
    <w:rsid w:val="007E0CC7"/>
    <w:pPr>
      <w:ind w:left="720"/>
      <w:contextualSpacing/>
    </w:pPr>
  </w:style>
  <w:style w:type="paragraph" w:styleId="NormalWeb">
    <w:name w:val="Normal (Web)"/>
    <w:basedOn w:val="Normal"/>
    <w:uiPriority w:val="99"/>
    <w:semiHidden/>
    <w:unhideWhenUsed/>
    <w:rsid w:val="00E50BF6"/>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F0626-C90F-4EA6-8744-C0B9C649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2</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DeWeese Dye Ditch and Reservoir Company</cp:lastModifiedBy>
  <cp:revision>88</cp:revision>
  <cp:lastPrinted>2026-07-02T18:07:00Z</cp:lastPrinted>
  <dcterms:created xsi:type="dcterms:W3CDTF">2021-11-03T17:31:00Z</dcterms:created>
  <dcterms:modified xsi:type="dcterms:W3CDTF">2026-07-02T18:38:00Z</dcterms:modified>
</cp:coreProperties>
</file>