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70764" w14:textId="777BC09B" w:rsidR="008C6879" w:rsidRPr="008068D9" w:rsidRDefault="00B04485" w:rsidP="007012AD">
      <w:pPr>
        <w:jc w:val="center"/>
        <w:rPr>
          <w:b/>
          <w:bCs/>
          <w:color w:val="77206D" w:themeColor="accent5" w:themeShade="BF"/>
          <w:sz w:val="28"/>
          <w:szCs w:val="28"/>
        </w:rPr>
      </w:pPr>
      <w:r w:rsidRPr="008068D9">
        <w:rPr>
          <w:b/>
          <w:bCs/>
          <w:color w:val="77206D" w:themeColor="accent5" w:themeShade="BF"/>
          <w:sz w:val="28"/>
          <w:szCs w:val="28"/>
        </w:rPr>
        <w:t xml:space="preserve">Additional </w:t>
      </w:r>
      <w:r w:rsidR="007012AD" w:rsidRPr="008068D9">
        <w:rPr>
          <w:b/>
          <w:bCs/>
          <w:color w:val="77206D" w:themeColor="accent5" w:themeShade="BF"/>
          <w:sz w:val="28"/>
          <w:szCs w:val="28"/>
        </w:rPr>
        <w:t xml:space="preserve">Reading Material for </w:t>
      </w:r>
      <w:r w:rsidR="007012AD" w:rsidRPr="008068D9">
        <w:rPr>
          <w:b/>
          <w:bCs/>
          <w:i/>
          <w:iCs/>
          <w:color w:val="77206D" w:themeColor="accent5" w:themeShade="BF"/>
          <w:sz w:val="28"/>
          <w:szCs w:val="28"/>
        </w:rPr>
        <w:t>Real Estate Scams and Scoundrels</w:t>
      </w:r>
      <w:r w:rsidR="007012AD" w:rsidRPr="008068D9">
        <w:rPr>
          <w:b/>
          <w:bCs/>
          <w:color w:val="77206D" w:themeColor="accent5" w:themeShade="BF"/>
          <w:sz w:val="28"/>
          <w:szCs w:val="28"/>
        </w:rPr>
        <w:t xml:space="preserve"> Course</w:t>
      </w:r>
    </w:p>
    <w:p w14:paraId="74B13E03" w14:textId="77777777" w:rsidR="007012AD" w:rsidRDefault="007012AD" w:rsidP="007012AD">
      <w:pPr>
        <w:jc w:val="center"/>
        <w:rPr>
          <w:sz w:val="28"/>
          <w:szCs w:val="28"/>
        </w:rPr>
      </w:pPr>
    </w:p>
    <w:p w14:paraId="0072A9DB" w14:textId="77777777" w:rsidR="007012AD" w:rsidRPr="005254BC" w:rsidRDefault="007012AD" w:rsidP="007012AD">
      <w:pPr>
        <w:spacing w:line="240" w:lineRule="auto"/>
        <w:jc w:val="center"/>
        <w:rPr>
          <w:b/>
          <w:bCs/>
          <w:color w:val="77206D" w:themeColor="accent5" w:themeShade="BF"/>
        </w:rPr>
      </w:pPr>
      <w:r w:rsidRPr="005254BC">
        <w:rPr>
          <w:b/>
          <w:bCs/>
          <w:color w:val="77206D" w:themeColor="accent5" w:themeShade="BF"/>
        </w:rPr>
        <w:t>Preventing Seller Impersonation Fraud in Residential and Commercial Transactions</w:t>
      </w:r>
    </w:p>
    <w:p w14:paraId="49EAF845" w14:textId="391C5A63" w:rsidR="007012AD" w:rsidRPr="005254BC" w:rsidRDefault="007012AD" w:rsidP="007012AD">
      <w:pPr>
        <w:spacing w:line="240" w:lineRule="auto"/>
        <w:jc w:val="center"/>
        <w:rPr>
          <w:b/>
          <w:bCs/>
          <w:i/>
          <w:iCs/>
          <w:color w:val="77206D" w:themeColor="accent5" w:themeShade="BF"/>
        </w:rPr>
      </w:pPr>
      <w:r w:rsidRPr="005254BC">
        <w:rPr>
          <w:b/>
          <w:bCs/>
          <w:i/>
          <w:iCs/>
          <w:color w:val="77206D" w:themeColor="accent5" w:themeShade="BF"/>
        </w:rPr>
        <w:t xml:space="preserve">September 2025 </w:t>
      </w:r>
      <w:proofErr w:type="spellStart"/>
      <w:r w:rsidRPr="005254BC">
        <w:rPr>
          <w:b/>
          <w:bCs/>
          <w:i/>
          <w:iCs/>
          <w:color w:val="77206D" w:themeColor="accent5" w:themeShade="BF"/>
        </w:rPr>
        <w:t>eBulletin</w:t>
      </w:r>
      <w:proofErr w:type="spellEnd"/>
    </w:p>
    <w:p w14:paraId="700895A1" w14:textId="77777777" w:rsidR="007012AD" w:rsidRPr="007012AD" w:rsidRDefault="007012AD" w:rsidP="007012AD">
      <w:pPr>
        <w:spacing w:line="240" w:lineRule="auto"/>
        <w:jc w:val="center"/>
        <w:rPr>
          <w:sz w:val="22"/>
          <w:szCs w:val="22"/>
        </w:rPr>
      </w:pPr>
      <w:r w:rsidRPr="007012AD">
        <w:rPr>
          <w:sz w:val="22"/>
          <w:szCs w:val="22"/>
        </w:rPr>
        <w:t>Republished with permission from NC REALTORS®</w:t>
      </w:r>
    </w:p>
    <w:p w14:paraId="6E5C2080" w14:textId="77777777" w:rsidR="007012AD" w:rsidRPr="007012AD" w:rsidRDefault="007012AD" w:rsidP="007012AD">
      <w:pPr>
        <w:spacing w:line="240" w:lineRule="auto"/>
        <w:jc w:val="both"/>
        <w:rPr>
          <w:sz w:val="28"/>
          <w:szCs w:val="28"/>
        </w:rPr>
      </w:pPr>
      <w:r w:rsidRPr="007012AD">
        <w:rPr>
          <w:sz w:val="28"/>
          <w:szCs w:val="28"/>
        </w:rPr>
        <w:t>QUESTION: I was contacted by someone wanting to list a parcel of vacant land. They say they live out of state and cannot meet in person. Given the growing number of scam listings and fake sellers, especially involving vacant land and commercial parcels, what steps should I take to confirm that this person is the rightful owner?</w:t>
      </w:r>
    </w:p>
    <w:p w14:paraId="4265F1F8" w14:textId="77777777" w:rsidR="007012AD" w:rsidRPr="007012AD" w:rsidRDefault="007012AD" w:rsidP="007012AD">
      <w:pPr>
        <w:spacing w:line="240" w:lineRule="auto"/>
        <w:jc w:val="both"/>
        <w:rPr>
          <w:sz w:val="28"/>
          <w:szCs w:val="28"/>
        </w:rPr>
      </w:pPr>
      <w:r w:rsidRPr="007012AD">
        <w:rPr>
          <w:sz w:val="28"/>
          <w:szCs w:val="28"/>
        </w:rPr>
        <w:t>ANSWER: Seller impersonation fraud continues to be a serious and growing concern in both residential and commercial real estate, particularly with vacant land, abandoned properties, and trust or estate-owned assets. Scammers often use forged identification, fake notary stamps, real names from public records, and communicate exclusively via text or email.</w:t>
      </w:r>
    </w:p>
    <w:p w14:paraId="1BE79C75" w14:textId="77777777" w:rsidR="007012AD" w:rsidRPr="007012AD" w:rsidRDefault="007012AD" w:rsidP="007012AD">
      <w:pPr>
        <w:spacing w:line="240" w:lineRule="auto"/>
        <w:jc w:val="both"/>
        <w:rPr>
          <w:sz w:val="28"/>
          <w:szCs w:val="28"/>
        </w:rPr>
      </w:pPr>
      <w:r w:rsidRPr="007012AD">
        <w:rPr>
          <w:sz w:val="28"/>
          <w:szCs w:val="28"/>
        </w:rPr>
        <w:t>IF YOU ARE SELLING PROPERTY FOR SOMEONE YOU HAVE NOT MET IN PERSON, ASSUME IT IS A SCAM UNTIL PROVEN OTHERWISE.</w:t>
      </w:r>
    </w:p>
    <w:p w14:paraId="3E73A8A8" w14:textId="77777777" w:rsidR="007012AD" w:rsidRPr="007012AD" w:rsidRDefault="007012AD" w:rsidP="007012AD">
      <w:pPr>
        <w:spacing w:line="240" w:lineRule="auto"/>
        <w:jc w:val="both"/>
        <w:rPr>
          <w:sz w:val="28"/>
          <w:szCs w:val="28"/>
        </w:rPr>
      </w:pPr>
      <w:r w:rsidRPr="007012AD">
        <w:rPr>
          <w:sz w:val="28"/>
          <w:szCs w:val="28"/>
        </w:rPr>
        <w:t>Whether it’s a $30,000 lot in a rural county or a $3 million commercial tract, below are steps agents can take to verify a remote seller’s identity. Firms can use the following to enact policies to help make sure agents avoid scams.</w:t>
      </w:r>
    </w:p>
    <w:p w14:paraId="5F018678" w14:textId="77777777" w:rsidR="007012AD" w:rsidRPr="007012AD" w:rsidRDefault="007012AD" w:rsidP="007012AD">
      <w:pPr>
        <w:spacing w:line="240" w:lineRule="auto"/>
        <w:jc w:val="both"/>
        <w:rPr>
          <w:sz w:val="28"/>
          <w:szCs w:val="28"/>
        </w:rPr>
      </w:pPr>
      <w:r w:rsidRPr="007012AD">
        <w:rPr>
          <w:sz w:val="28"/>
          <w:szCs w:val="28"/>
        </w:rPr>
        <w:t>Require a Government-Issued Photo ID: Ensure the name and address match public records for the record property owner. Be cautious of IDs that are blurry, cropped, or barely legible.</w:t>
      </w:r>
    </w:p>
    <w:p w14:paraId="589093C4" w14:textId="77777777" w:rsidR="007012AD" w:rsidRPr="007012AD" w:rsidRDefault="007012AD" w:rsidP="007012AD">
      <w:pPr>
        <w:spacing w:line="240" w:lineRule="auto"/>
        <w:jc w:val="both"/>
        <w:rPr>
          <w:sz w:val="28"/>
          <w:szCs w:val="28"/>
        </w:rPr>
      </w:pPr>
      <w:r w:rsidRPr="007012AD">
        <w:rPr>
          <w:sz w:val="28"/>
          <w:szCs w:val="28"/>
        </w:rPr>
        <w:t xml:space="preserve">Require a Live, Face-to-Face, Video Chat with the Seller: Make sure the person in the video chat matches the </w:t>
      </w:r>
      <w:proofErr w:type="gramStart"/>
      <w:r w:rsidRPr="007012AD">
        <w:rPr>
          <w:sz w:val="28"/>
          <w:szCs w:val="28"/>
        </w:rPr>
        <w:t>ID, but</w:t>
      </w:r>
      <w:proofErr w:type="gramEnd"/>
      <w:r w:rsidRPr="007012AD">
        <w:rPr>
          <w:sz w:val="28"/>
          <w:szCs w:val="28"/>
        </w:rPr>
        <w:t xml:space="preserve"> beware that some sophisticated scammers may be able to use AI to make their face match an ID, even if the ID is real (but stolen). Other scammers may just use a fraudulent ID that has their face on it with the real owner’s information. A seller’s refusal to speak live on video is a major red flag.</w:t>
      </w:r>
    </w:p>
    <w:p w14:paraId="3D81AECE" w14:textId="77777777" w:rsidR="007012AD" w:rsidRPr="007012AD" w:rsidRDefault="007012AD" w:rsidP="007012AD">
      <w:pPr>
        <w:spacing w:line="240" w:lineRule="auto"/>
        <w:jc w:val="both"/>
        <w:rPr>
          <w:sz w:val="28"/>
          <w:szCs w:val="28"/>
        </w:rPr>
      </w:pPr>
      <w:r w:rsidRPr="007012AD">
        <w:rPr>
          <w:sz w:val="28"/>
          <w:szCs w:val="28"/>
        </w:rPr>
        <w:t xml:space="preserve">Visit the Property in Person and Confirm the Seller Knows Details: Visit the seller’s property in </w:t>
      </w:r>
      <w:proofErr w:type="gramStart"/>
      <w:r w:rsidRPr="007012AD">
        <w:rPr>
          <w:sz w:val="28"/>
          <w:szCs w:val="28"/>
        </w:rPr>
        <w:t>person, and</w:t>
      </w:r>
      <w:proofErr w:type="gramEnd"/>
      <w:r w:rsidRPr="007012AD">
        <w:rPr>
          <w:sz w:val="28"/>
          <w:szCs w:val="28"/>
        </w:rPr>
        <w:t xml:space="preserve"> then ask the seller about details of the property </w:t>
      </w:r>
      <w:r w:rsidRPr="007012AD">
        <w:rPr>
          <w:sz w:val="28"/>
          <w:szCs w:val="28"/>
        </w:rPr>
        <w:lastRenderedPageBreak/>
        <w:t>to see if they know them. For example, if you ask the seller what they would like to do about an old shed on the property, but there is no shed because you made up that fact to test them, then a seller who assumes the shed is there is very likely a scammer. If the seller is instead confused or corrects you that there is no shed, then you know they may not be a scammer. Feel free to ask about large rocks, streams, or other land features instead to test the seller’s knowledge.</w:t>
      </w:r>
    </w:p>
    <w:p w14:paraId="331BDE31" w14:textId="77777777" w:rsidR="007012AD" w:rsidRPr="007012AD" w:rsidRDefault="007012AD" w:rsidP="007012AD">
      <w:pPr>
        <w:spacing w:line="240" w:lineRule="auto"/>
        <w:jc w:val="both"/>
        <w:rPr>
          <w:sz w:val="28"/>
          <w:szCs w:val="28"/>
        </w:rPr>
      </w:pPr>
      <w:r w:rsidRPr="007012AD">
        <w:rPr>
          <w:sz w:val="28"/>
          <w:szCs w:val="28"/>
        </w:rPr>
        <w:t>Cross-Check the Seller’s Identity Using Tools Like Forewarn: Forewarn can help identify whether the seller has any known association with the property, and whether the email address, phone number, and other contact information is consistent with the contact information of the legitimate owner.</w:t>
      </w:r>
    </w:p>
    <w:p w14:paraId="4F27D0F8" w14:textId="77777777" w:rsidR="007012AD" w:rsidRPr="007012AD" w:rsidRDefault="007012AD" w:rsidP="007012AD">
      <w:pPr>
        <w:spacing w:line="240" w:lineRule="auto"/>
        <w:jc w:val="both"/>
        <w:rPr>
          <w:sz w:val="28"/>
          <w:szCs w:val="28"/>
        </w:rPr>
      </w:pPr>
      <w:r w:rsidRPr="007012AD">
        <w:rPr>
          <w:sz w:val="28"/>
          <w:szCs w:val="28"/>
        </w:rPr>
        <w:t xml:space="preserve">Independently Locate and Contact the Owner and Talk to Neighbors: Even if a Forewarn check comes back with no flags, and even if the seller has talked to you on a live video chat, use the information on the deed and tax records to contact the record owner, and be sure to contact neighbors. Do a Google and a social media search of the seller’s </w:t>
      </w:r>
      <w:proofErr w:type="gramStart"/>
      <w:r w:rsidRPr="007012AD">
        <w:rPr>
          <w:sz w:val="28"/>
          <w:szCs w:val="28"/>
        </w:rPr>
        <w:t>name, and</w:t>
      </w:r>
      <w:proofErr w:type="gramEnd"/>
      <w:r w:rsidRPr="007012AD">
        <w:rPr>
          <w:sz w:val="28"/>
          <w:szCs w:val="28"/>
        </w:rPr>
        <w:t xml:space="preserve"> see if the contact information you have been given matches the contact information from your independent searches. If the information does not match, you are likely </w:t>
      </w:r>
      <w:proofErr w:type="gramStart"/>
      <w:r w:rsidRPr="007012AD">
        <w:rPr>
          <w:sz w:val="28"/>
          <w:szCs w:val="28"/>
        </w:rPr>
        <w:t>speaking</w:t>
      </w:r>
      <w:proofErr w:type="gramEnd"/>
      <w:r w:rsidRPr="007012AD">
        <w:rPr>
          <w:sz w:val="28"/>
          <w:szCs w:val="28"/>
        </w:rPr>
        <w:t xml:space="preserve"> with a scammer and not the owner.</w:t>
      </w:r>
    </w:p>
    <w:p w14:paraId="4588ABC3" w14:textId="77777777" w:rsidR="007012AD" w:rsidRPr="007012AD" w:rsidRDefault="007012AD" w:rsidP="007012AD">
      <w:pPr>
        <w:spacing w:line="240" w:lineRule="auto"/>
        <w:jc w:val="both"/>
        <w:rPr>
          <w:sz w:val="28"/>
          <w:szCs w:val="28"/>
        </w:rPr>
      </w:pPr>
      <w:r w:rsidRPr="007012AD">
        <w:rPr>
          <w:sz w:val="28"/>
          <w:szCs w:val="28"/>
        </w:rPr>
        <w:t>Ask for Ownership Documents Only the True Owner Would Have: Ask for closing disclosures or settlement statements; a copy of a property tax bill (preferably one recently paid, showing ownership and billing address); title insurance policies; original property surveys; prior listing agreements; and other documents only the seller would have.</w:t>
      </w:r>
    </w:p>
    <w:p w14:paraId="2732205F" w14:textId="77777777" w:rsidR="007012AD" w:rsidRPr="007012AD" w:rsidRDefault="007012AD" w:rsidP="007012AD">
      <w:pPr>
        <w:spacing w:line="240" w:lineRule="auto"/>
        <w:jc w:val="both"/>
        <w:rPr>
          <w:sz w:val="28"/>
          <w:szCs w:val="28"/>
        </w:rPr>
      </w:pPr>
      <w:r w:rsidRPr="007012AD">
        <w:rPr>
          <w:sz w:val="28"/>
          <w:szCs w:val="28"/>
        </w:rPr>
        <w:t>Be Wary of “Quick Cash Sale” Requests and Below-Market Prices: Many fake sellers push for an all-cash deal, a reduced price, and a fast closing to avoid scrutiny.</w:t>
      </w:r>
    </w:p>
    <w:p w14:paraId="4910AFC2" w14:textId="77777777" w:rsidR="007012AD" w:rsidRPr="007012AD" w:rsidRDefault="007012AD" w:rsidP="007012AD">
      <w:pPr>
        <w:spacing w:line="240" w:lineRule="auto"/>
        <w:jc w:val="both"/>
        <w:rPr>
          <w:sz w:val="28"/>
          <w:szCs w:val="28"/>
        </w:rPr>
      </w:pPr>
      <w:r w:rsidRPr="007012AD">
        <w:rPr>
          <w:sz w:val="28"/>
          <w:szCs w:val="28"/>
        </w:rPr>
        <w:t>Research Recent Sales and Withdrawals of the Same Property: If the parcel was recently listed, withdrawn, or sold, speak to the prior listing broker to see if a fraud attempt was previously made.</w:t>
      </w:r>
    </w:p>
    <w:p w14:paraId="203377C0" w14:textId="77777777" w:rsidR="007012AD" w:rsidRPr="007012AD" w:rsidRDefault="007012AD" w:rsidP="007012AD">
      <w:pPr>
        <w:spacing w:line="240" w:lineRule="auto"/>
        <w:jc w:val="both"/>
        <w:rPr>
          <w:sz w:val="28"/>
          <w:szCs w:val="28"/>
        </w:rPr>
      </w:pPr>
      <w:r w:rsidRPr="007012AD">
        <w:rPr>
          <w:sz w:val="28"/>
          <w:szCs w:val="28"/>
        </w:rPr>
        <w:t xml:space="preserve">Educate and Protect All Parties: Communicate clearly with buyers, </w:t>
      </w:r>
      <w:proofErr w:type="gramStart"/>
      <w:r w:rsidRPr="007012AD">
        <w:rPr>
          <w:sz w:val="28"/>
          <w:szCs w:val="28"/>
        </w:rPr>
        <w:t>closing</w:t>
      </w:r>
      <w:proofErr w:type="gramEnd"/>
      <w:r w:rsidRPr="007012AD">
        <w:rPr>
          <w:sz w:val="28"/>
          <w:szCs w:val="28"/>
        </w:rPr>
        <w:t xml:space="preserve"> attorneys, and your BIC about any concerns. Where appropriate, alert authorities such as the North Carolina Attorney General or FBI Internet Crime Complaint Center if fraud is suspected. Keeping notes, copies of correspondence, and screenshots of ID verification or property records may protect you if a dispute later arises.</w:t>
      </w:r>
    </w:p>
    <w:p w14:paraId="7185C528" w14:textId="77777777" w:rsidR="007012AD" w:rsidRPr="007012AD" w:rsidRDefault="007012AD" w:rsidP="007012AD">
      <w:pPr>
        <w:spacing w:line="240" w:lineRule="auto"/>
        <w:jc w:val="both"/>
        <w:rPr>
          <w:sz w:val="28"/>
          <w:szCs w:val="28"/>
        </w:rPr>
      </w:pPr>
      <w:r w:rsidRPr="007012AD">
        <w:rPr>
          <w:sz w:val="28"/>
          <w:szCs w:val="28"/>
        </w:rPr>
        <w:lastRenderedPageBreak/>
        <w:t>Coordinate Early with the Closing Attorney: As soon as a contract is signed, notify the closing attorney of any red flags or concerns. Title professionals may uncover issues through identity verification protocols, trust or estate complications, and prior title history.</w:t>
      </w:r>
    </w:p>
    <w:p w14:paraId="33E98984" w14:textId="77777777" w:rsidR="007012AD" w:rsidRPr="007012AD" w:rsidRDefault="007012AD" w:rsidP="007012AD">
      <w:pPr>
        <w:spacing w:line="240" w:lineRule="auto"/>
        <w:jc w:val="both"/>
        <w:rPr>
          <w:sz w:val="28"/>
          <w:szCs w:val="28"/>
        </w:rPr>
      </w:pPr>
      <w:r w:rsidRPr="007012AD">
        <w:rPr>
          <w:sz w:val="28"/>
          <w:szCs w:val="28"/>
        </w:rPr>
        <w:t>Other Red Flags to Watch For:</w:t>
      </w:r>
    </w:p>
    <w:p w14:paraId="214D5BB4" w14:textId="77777777" w:rsidR="007012AD" w:rsidRPr="007012AD" w:rsidRDefault="007012AD" w:rsidP="007012AD">
      <w:pPr>
        <w:pStyle w:val="ListParagraph"/>
        <w:numPr>
          <w:ilvl w:val="0"/>
          <w:numId w:val="2"/>
        </w:numPr>
        <w:spacing w:line="240" w:lineRule="auto"/>
        <w:jc w:val="both"/>
        <w:rPr>
          <w:sz w:val="28"/>
          <w:szCs w:val="28"/>
        </w:rPr>
      </w:pPr>
      <w:r w:rsidRPr="007012AD">
        <w:rPr>
          <w:sz w:val="28"/>
          <w:szCs w:val="28"/>
        </w:rPr>
        <w:t>Seller claims they are traveling abroad or in a family emergency.</w:t>
      </w:r>
    </w:p>
    <w:p w14:paraId="2FC3DE8F" w14:textId="77777777" w:rsidR="007012AD" w:rsidRPr="007012AD" w:rsidRDefault="007012AD" w:rsidP="007012AD">
      <w:pPr>
        <w:pStyle w:val="ListParagraph"/>
        <w:numPr>
          <w:ilvl w:val="0"/>
          <w:numId w:val="2"/>
        </w:numPr>
        <w:spacing w:line="240" w:lineRule="auto"/>
        <w:jc w:val="both"/>
        <w:rPr>
          <w:sz w:val="28"/>
          <w:szCs w:val="28"/>
        </w:rPr>
      </w:pPr>
      <w:r w:rsidRPr="007012AD">
        <w:rPr>
          <w:sz w:val="28"/>
          <w:szCs w:val="28"/>
        </w:rPr>
        <w:t>Pressure to close quickly and accept a lower-than-market offer.</w:t>
      </w:r>
    </w:p>
    <w:p w14:paraId="083DE972" w14:textId="77777777" w:rsidR="007012AD" w:rsidRPr="007012AD" w:rsidRDefault="007012AD" w:rsidP="007012AD">
      <w:pPr>
        <w:pStyle w:val="ListParagraph"/>
        <w:numPr>
          <w:ilvl w:val="0"/>
          <w:numId w:val="2"/>
        </w:numPr>
        <w:spacing w:line="240" w:lineRule="auto"/>
        <w:jc w:val="both"/>
        <w:rPr>
          <w:sz w:val="28"/>
          <w:szCs w:val="28"/>
        </w:rPr>
      </w:pPr>
      <w:r w:rsidRPr="007012AD">
        <w:rPr>
          <w:sz w:val="28"/>
          <w:szCs w:val="28"/>
        </w:rPr>
        <w:t>Seller offers a bonus or incentive to ensure the transaction closes.</w:t>
      </w:r>
    </w:p>
    <w:p w14:paraId="4A31778E" w14:textId="77777777" w:rsidR="007012AD" w:rsidRPr="007012AD" w:rsidRDefault="007012AD" w:rsidP="007012AD">
      <w:pPr>
        <w:pStyle w:val="ListParagraph"/>
        <w:numPr>
          <w:ilvl w:val="0"/>
          <w:numId w:val="2"/>
        </w:numPr>
        <w:spacing w:line="240" w:lineRule="auto"/>
        <w:jc w:val="both"/>
        <w:rPr>
          <w:sz w:val="28"/>
          <w:szCs w:val="28"/>
        </w:rPr>
      </w:pPr>
      <w:r w:rsidRPr="007012AD">
        <w:rPr>
          <w:sz w:val="28"/>
          <w:szCs w:val="28"/>
        </w:rPr>
        <w:t>Communication is limited to email or text, with evasiveness around calls or video.</w:t>
      </w:r>
    </w:p>
    <w:p w14:paraId="66C464D1" w14:textId="77777777" w:rsidR="007012AD" w:rsidRPr="007012AD" w:rsidRDefault="007012AD" w:rsidP="007012AD">
      <w:pPr>
        <w:pStyle w:val="ListParagraph"/>
        <w:numPr>
          <w:ilvl w:val="0"/>
          <w:numId w:val="2"/>
        </w:numPr>
        <w:spacing w:line="240" w:lineRule="auto"/>
        <w:jc w:val="both"/>
        <w:rPr>
          <w:sz w:val="28"/>
          <w:szCs w:val="28"/>
        </w:rPr>
      </w:pPr>
      <w:r w:rsidRPr="007012AD">
        <w:rPr>
          <w:sz w:val="28"/>
          <w:szCs w:val="28"/>
        </w:rPr>
        <w:t>Seller wants a quick Due Diligence Fee or is unwilling to accept Earnest Money.</w:t>
      </w:r>
    </w:p>
    <w:p w14:paraId="175C84CA" w14:textId="77777777" w:rsidR="007012AD" w:rsidRPr="007012AD" w:rsidRDefault="007012AD" w:rsidP="007012AD">
      <w:pPr>
        <w:pStyle w:val="ListParagraph"/>
        <w:numPr>
          <w:ilvl w:val="0"/>
          <w:numId w:val="2"/>
        </w:numPr>
        <w:spacing w:line="240" w:lineRule="auto"/>
        <w:jc w:val="both"/>
        <w:rPr>
          <w:sz w:val="28"/>
          <w:szCs w:val="28"/>
        </w:rPr>
      </w:pPr>
      <w:r w:rsidRPr="007012AD">
        <w:rPr>
          <w:sz w:val="28"/>
          <w:szCs w:val="28"/>
        </w:rPr>
        <w:t>Seller’s email address or phone number is from another country.</w:t>
      </w:r>
    </w:p>
    <w:p w14:paraId="535EEB36" w14:textId="77777777" w:rsidR="007012AD" w:rsidRPr="007012AD" w:rsidRDefault="007012AD" w:rsidP="007012AD">
      <w:pPr>
        <w:spacing w:line="240" w:lineRule="auto"/>
        <w:jc w:val="both"/>
        <w:rPr>
          <w:sz w:val="28"/>
          <w:szCs w:val="28"/>
        </w:rPr>
      </w:pPr>
      <w:r w:rsidRPr="007012AD">
        <w:rPr>
          <w:sz w:val="28"/>
          <w:szCs w:val="28"/>
        </w:rPr>
        <w:t>The fake seller scam is becoming more sophisticated and increasingly targets both residential and commercial transactions. Never rely solely on documents or information the “seller” or a lead service provides. If red flags persist and identity cannot be confirmed, do not proceed with the listing and escalate the issue to your Broker-In-Charge. Brokers are strongly encouraged to discuss these best practices at office meetings and include fraud prevention as part of onboarding and ongoing agent training programs.</w:t>
      </w:r>
    </w:p>
    <w:p w14:paraId="7B724870" w14:textId="77777777" w:rsidR="007012AD" w:rsidRPr="007012AD" w:rsidRDefault="007012AD" w:rsidP="007012AD">
      <w:pPr>
        <w:spacing w:line="240" w:lineRule="auto"/>
        <w:jc w:val="both"/>
        <w:rPr>
          <w:sz w:val="28"/>
          <w:szCs w:val="28"/>
        </w:rPr>
      </w:pPr>
    </w:p>
    <w:p w14:paraId="60D8D782" w14:textId="4F00012E" w:rsidR="007012AD" w:rsidRPr="007012AD" w:rsidRDefault="007012AD" w:rsidP="007012AD">
      <w:pPr>
        <w:spacing w:line="240" w:lineRule="auto"/>
        <w:jc w:val="both"/>
        <w:rPr>
          <w:sz w:val="20"/>
          <w:szCs w:val="20"/>
        </w:rPr>
      </w:pPr>
      <w:r w:rsidRPr="007012AD">
        <w:rPr>
          <w:sz w:val="20"/>
          <w:szCs w:val="20"/>
        </w:rPr>
        <w:t>Release Date: 07/31/2025</w:t>
      </w:r>
    </w:p>
    <w:p w14:paraId="79D0900F" w14:textId="77777777" w:rsidR="007012AD" w:rsidRPr="007012AD" w:rsidRDefault="007012AD" w:rsidP="007012AD">
      <w:pPr>
        <w:spacing w:line="240" w:lineRule="auto"/>
        <w:jc w:val="both"/>
        <w:rPr>
          <w:sz w:val="20"/>
          <w:szCs w:val="20"/>
        </w:rPr>
      </w:pPr>
      <w:r w:rsidRPr="007012AD">
        <w:rPr>
          <w:sz w:val="20"/>
          <w:szCs w:val="20"/>
        </w:rPr>
        <w:t>© Copyright 2025. North Carolina Association of REALTORS®, Inc.</w:t>
      </w:r>
    </w:p>
    <w:p w14:paraId="513376A0" w14:textId="77777777" w:rsidR="007012AD" w:rsidRPr="007012AD" w:rsidRDefault="007012AD" w:rsidP="007012AD">
      <w:pPr>
        <w:spacing w:line="240" w:lineRule="auto"/>
        <w:jc w:val="both"/>
        <w:rPr>
          <w:sz w:val="20"/>
          <w:szCs w:val="20"/>
        </w:rPr>
      </w:pPr>
    </w:p>
    <w:p w14:paraId="28CBD1B4" w14:textId="3E5AB69C" w:rsidR="007012AD" w:rsidRDefault="007012AD" w:rsidP="007012AD">
      <w:pPr>
        <w:spacing w:line="240" w:lineRule="auto"/>
        <w:jc w:val="both"/>
        <w:rPr>
          <w:sz w:val="20"/>
          <w:szCs w:val="20"/>
        </w:rPr>
      </w:pPr>
      <w:r w:rsidRPr="007012AD">
        <w:rPr>
          <w:sz w:val="20"/>
          <w:szCs w:val="20"/>
        </w:rPr>
        <w:t>This article is intended solely for the benefit of NC REALTORS® members, who may reproduce and distribute it to other NC REALTORS® members and their clients, provided it is reproduced in its entirety without any change to its format or content, including disclaimer and copyright notice, and provided that any such reproduction is not intended for monetary gain. Any unauthorized reproduction, use or distribution is prohibited.</w:t>
      </w:r>
    </w:p>
    <w:p w14:paraId="6623204D" w14:textId="77777777" w:rsidR="00DF772A" w:rsidRDefault="00DF772A" w:rsidP="007012AD">
      <w:pPr>
        <w:spacing w:line="240" w:lineRule="auto"/>
        <w:jc w:val="both"/>
        <w:rPr>
          <w:sz w:val="20"/>
          <w:szCs w:val="20"/>
        </w:rPr>
      </w:pPr>
    </w:p>
    <w:p w14:paraId="163B02B5" w14:textId="77777777" w:rsidR="00DF772A" w:rsidRDefault="00DF772A" w:rsidP="007012AD">
      <w:pPr>
        <w:spacing w:line="240" w:lineRule="auto"/>
        <w:jc w:val="both"/>
        <w:rPr>
          <w:sz w:val="20"/>
          <w:szCs w:val="20"/>
        </w:rPr>
      </w:pPr>
    </w:p>
    <w:p w14:paraId="63CDAC31" w14:textId="20F5E1B3" w:rsidR="00DF772A" w:rsidRDefault="005254BC" w:rsidP="007012AD">
      <w:pPr>
        <w:spacing w:line="240" w:lineRule="auto"/>
        <w:jc w:val="both"/>
        <w:rPr>
          <w:sz w:val="20"/>
          <w:szCs w:val="20"/>
        </w:rPr>
      </w:pPr>
      <w:r>
        <w:rPr>
          <w:sz w:val="20"/>
          <w:szCs w:val="20"/>
        </w:rPr>
        <w:t>~~~~~~~~~~~~~~~~~~~~~~~~~~~~~~~~~~~~~~~~~~~~~~~~~~~~~~~~~~~~~~~~~~~~~~~~~~~~~~~~~~~~~~~</w:t>
      </w:r>
    </w:p>
    <w:p w14:paraId="7619A739" w14:textId="77777777" w:rsidR="00DF772A" w:rsidRDefault="00DF772A" w:rsidP="007012AD">
      <w:pPr>
        <w:spacing w:line="240" w:lineRule="auto"/>
        <w:jc w:val="both"/>
        <w:rPr>
          <w:sz w:val="20"/>
          <w:szCs w:val="20"/>
        </w:rPr>
      </w:pPr>
    </w:p>
    <w:p w14:paraId="7438F8B4" w14:textId="77777777" w:rsidR="002A4E1C" w:rsidRDefault="002A4E1C" w:rsidP="007012AD">
      <w:pPr>
        <w:spacing w:line="240" w:lineRule="auto"/>
        <w:jc w:val="both"/>
        <w:rPr>
          <w:sz w:val="20"/>
          <w:szCs w:val="20"/>
        </w:rPr>
      </w:pPr>
    </w:p>
    <w:p w14:paraId="3F830531" w14:textId="77777777" w:rsidR="002A4E1C" w:rsidRDefault="002A4E1C" w:rsidP="007012AD">
      <w:pPr>
        <w:spacing w:line="240" w:lineRule="auto"/>
        <w:jc w:val="both"/>
        <w:rPr>
          <w:sz w:val="20"/>
          <w:szCs w:val="20"/>
        </w:rPr>
      </w:pPr>
    </w:p>
    <w:p w14:paraId="41969EAD" w14:textId="77777777" w:rsidR="002A4E1C" w:rsidRDefault="002A4E1C" w:rsidP="007012AD">
      <w:pPr>
        <w:spacing w:line="240" w:lineRule="auto"/>
        <w:jc w:val="both"/>
        <w:rPr>
          <w:sz w:val="20"/>
          <w:szCs w:val="20"/>
        </w:rPr>
      </w:pPr>
    </w:p>
    <w:p w14:paraId="33D6B5AE" w14:textId="77777777" w:rsidR="00DF772A" w:rsidRPr="00DF772A" w:rsidRDefault="00DF772A" w:rsidP="00DF772A">
      <w:pPr>
        <w:spacing w:line="240" w:lineRule="auto"/>
        <w:jc w:val="center"/>
        <w:rPr>
          <w:color w:val="77206D" w:themeColor="accent5" w:themeShade="BF"/>
        </w:rPr>
      </w:pPr>
      <w:r w:rsidRPr="00DF772A">
        <w:rPr>
          <w:color w:val="77206D" w:themeColor="accent5" w:themeShade="BF"/>
        </w:rPr>
        <w:t>Vacation Rental Fraud Scam Alert</w:t>
      </w:r>
    </w:p>
    <w:p w14:paraId="4F04AEB9" w14:textId="6F1D7009" w:rsidR="00DF772A" w:rsidRPr="00DF772A" w:rsidRDefault="00DF772A" w:rsidP="00DF772A">
      <w:pPr>
        <w:spacing w:line="240" w:lineRule="auto"/>
        <w:jc w:val="center"/>
      </w:pPr>
      <w:r w:rsidRPr="00DF772A">
        <w:t xml:space="preserve">January 2024 </w:t>
      </w:r>
      <w:proofErr w:type="spellStart"/>
      <w:r w:rsidRPr="00DF772A">
        <w:t>eBulletin</w:t>
      </w:r>
      <w:proofErr w:type="spellEnd"/>
    </w:p>
    <w:p w14:paraId="522D8719" w14:textId="77777777" w:rsidR="00DF772A" w:rsidRPr="00DF772A" w:rsidRDefault="00DF772A" w:rsidP="00DF772A">
      <w:pPr>
        <w:spacing w:line="240" w:lineRule="auto"/>
        <w:jc w:val="center"/>
        <w:rPr>
          <w:sz w:val="20"/>
          <w:szCs w:val="20"/>
        </w:rPr>
      </w:pPr>
      <w:r w:rsidRPr="00DF772A">
        <w:rPr>
          <w:sz w:val="20"/>
          <w:szCs w:val="20"/>
        </w:rPr>
        <w:t>By Tiffany Ross- Consumer Resource Officer</w:t>
      </w:r>
    </w:p>
    <w:p w14:paraId="37A49BAF" w14:textId="77777777" w:rsidR="00DF772A" w:rsidRPr="00DF772A" w:rsidRDefault="00DF772A" w:rsidP="00DF772A">
      <w:pPr>
        <w:spacing w:line="240" w:lineRule="auto"/>
        <w:jc w:val="both"/>
        <w:rPr>
          <w:sz w:val="20"/>
          <w:szCs w:val="20"/>
        </w:rPr>
      </w:pPr>
    </w:p>
    <w:p w14:paraId="40F54BA3" w14:textId="77777777" w:rsidR="00DF772A" w:rsidRPr="00DF772A" w:rsidRDefault="00DF772A" w:rsidP="00DF772A">
      <w:pPr>
        <w:spacing w:line="240" w:lineRule="auto"/>
        <w:jc w:val="both"/>
      </w:pPr>
      <w:r w:rsidRPr="00DF772A">
        <w:t xml:space="preserve">Over the past year, the North Carolina Real Estate Commission has released several detailed scam alert articles, including Fake Seller / Fake Buyer Scam Alert, Notary Fraud / Deed Fraud Alert, Be Aware of Scam Sellers, and Rental Fraud Scam Alerts. In addition to </w:t>
      </w:r>
      <w:proofErr w:type="gramStart"/>
      <w:r w:rsidRPr="00DF772A">
        <w:t>these</w:t>
      </w:r>
      <w:proofErr w:type="gramEnd"/>
      <w:r w:rsidRPr="00DF772A">
        <w:t>, NCREC, in conjunction with the North Carolina State Bar and Investors Title, hosted several Wire Fraud Conferences across the state. Vacation Rental Fraud is the latest scam that we want to educate consumers about.</w:t>
      </w:r>
    </w:p>
    <w:p w14:paraId="1D63757F" w14:textId="77777777" w:rsidR="00DF772A" w:rsidRPr="00DF772A" w:rsidRDefault="00DF772A" w:rsidP="00DF772A">
      <w:pPr>
        <w:spacing w:line="240" w:lineRule="auto"/>
        <w:jc w:val="both"/>
      </w:pPr>
    </w:p>
    <w:p w14:paraId="0B9F5558" w14:textId="77777777" w:rsidR="00DF772A" w:rsidRPr="00DF772A" w:rsidRDefault="00DF772A" w:rsidP="00DF772A">
      <w:pPr>
        <w:spacing w:line="240" w:lineRule="auto"/>
        <w:jc w:val="both"/>
      </w:pPr>
      <w:r w:rsidRPr="00DF772A">
        <w:t>Vacation Rental Scams</w:t>
      </w:r>
    </w:p>
    <w:p w14:paraId="76828D0F" w14:textId="77777777" w:rsidR="00DF772A" w:rsidRPr="00DF772A" w:rsidRDefault="00DF772A" w:rsidP="00DF772A">
      <w:pPr>
        <w:spacing w:line="240" w:lineRule="auto"/>
        <w:jc w:val="both"/>
      </w:pPr>
      <w:r w:rsidRPr="00DF772A">
        <w:t xml:space="preserve">Many vacation rental scammers use reputable vacation rental websites to advertise, so the scams are harder to spot. These scams affect both the vacation rental tenant, and the property owners, as bad actors will pose as </w:t>
      </w:r>
      <w:proofErr w:type="gramStart"/>
      <w:r w:rsidRPr="00DF772A">
        <w:t>either to</w:t>
      </w:r>
      <w:proofErr w:type="gramEnd"/>
      <w:r w:rsidRPr="00DF772A">
        <w:t xml:space="preserve"> run their scheme.  For those looking to rent a vacation property, there may be a fake listing where someone asks you to send money in advance as a deposit or full advance payment.  Additionally, scammers may hack the email accounts of actual property owners or managers and then contact legitimate travelers and request payments to be made providing different instructions from previous deposits paid. Beware of sending any funds without verifying the receiver is legitimate.</w:t>
      </w:r>
    </w:p>
    <w:p w14:paraId="096A75A8" w14:textId="77777777" w:rsidR="00DF772A" w:rsidRPr="00DF772A" w:rsidRDefault="00DF772A" w:rsidP="00DF772A">
      <w:pPr>
        <w:spacing w:line="240" w:lineRule="auto"/>
        <w:jc w:val="both"/>
      </w:pPr>
    </w:p>
    <w:p w14:paraId="54307596" w14:textId="77777777" w:rsidR="00DF772A" w:rsidRPr="00DF772A" w:rsidRDefault="00DF772A" w:rsidP="00DF772A">
      <w:pPr>
        <w:spacing w:line="240" w:lineRule="auto"/>
        <w:jc w:val="both"/>
      </w:pPr>
      <w:r w:rsidRPr="00DF772A">
        <w:t>For owners looking to rent out their vacation property, there are several scams to be aware of, including fake guests that will send a fraudulent check for more than the rental rate, and then ask for a refund of the difference.  Real guests sometimes will stay and damage the property or plant insects in the property and claim it was damaged on arrival or infested.  Another example is parents knowingly renting  properties for their underage children for spring break without an adult being physically present to supervise and prevent damage to the property or underage consumption of alcohol.  Being aware of these scams and not falling for these tactics can prevent the loss of hundreds or even thousands of dollars.</w:t>
      </w:r>
    </w:p>
    <w:p w14:paraId="6382F0A4" w14:textId="77777777" w:rsidR="00DF772A" w:rsidRPr="00DF772A" w:rsidRDefault="00DF772A" w:rsidP="00DF772A">
      <w:pPr>
        <w:spacing w:line="240" w:lineRule="auto"/>
        <w:jc w:val="both"/>
      </w:pPr>
      <w:r w:rsidRPr="00DF772A">
        <w:t>Action You Can Take:</w:t>
      </w:r>
    </w:p>
    <w:p w14:paraId="64B0AEB8" w14:textId="77777777" w:rsidR="00DF772A" w:rsidRPr="00DF772A" w:rsidRDefault="00DF772A" w:rsidP="00DF772A">
      <w:pPr>
        <w:spacing w:line="240" w:lineRule="auto"/>
        <w:jc w:val="both"/>
      </w:pPr>
      <w:r w:rsidRPr="00DF772A">
        <w:t>Never send money to someone online or electronically without verifying it is going to a legitimate place.  Do your research and independently contact and verify that the person or firm who will be holding any money is a real attorney, licensed real estate broker, or the true property owner.</w:t>
      </w:r>
    </w:p>
    <w:p w14:paraId="692BBD48" w14:textId="77777777" w:rsidR="00DF772A" w:rsidRPr="00DF772A" w:rsidRDefault="00DF772A" w:rsidP="00DF772A">
      <w:pPr>
        <w:spacing w:line="240" w:lineRule="auto"/>
        <w:jc w:val="both"/>
      </w:pPr>
      <w:r w:rsidRPr="00DF772A">
        <w:t xml:space="preserve">Be skeptical of anyone asking for money upfront before completing any paperwork or written or online agreement concerning the rental.  Make sure that you are communicating with the </w:t>
      </w:r>
      <w:r w:rsidRPr="00DF772A">
        <w:lastRenderedPageBreak/>
        <w:t>actual property owner or a licensed real estate broker.  Look up the property owner in public records for the county (typically through the tax department) and make sure to verify the identity of the person and their contact information.  To verify someone is a licensed real estate broker in NC, search the licensee look up page.   From this page, verify that their email and other contact information matches the advertisement.</w:t>
      </w:r>
    </w:p>
    <w:p w14:paraId="4E095756" w14:textId="77777777" w:rsidR="00DF772A" w:rsidRPr="00DF772A" w:rsidRDefault="00DF772A" w:rsidP="00DF772A">
      <w:pPr>
        <w:spacing w:line="240" w:lineRule="auto"/>
        <w:jc w:val="both"/>
      </w:pPr>
      <w:r w:rsidRPr="00DF772A">
        <w:t xml:space="preserve">If you are scheduling your vacation rental through a well-known or reputable platform, don’t leave the main app or platform.  Any protection offered to users of the platform ends when communication or payments are made by any other means than the platform itself. </w:t>
      </w:r>
    </w:p>
    <w:p w14:paraId="57685276" w14:textId="77777777" w:rsidR="00DF772A" w:rsidRPr="00DF772A" w:rsidRDefault="00DF772A" w:rsidP="00DF772A">
      <w:pPr>
        <w:spacing w:line="240" w:lineRule="auto"/>
        <w:jc w:val="both"/>
      </w:pPr>
      <w:proofErr w:type="gramStart"/>
      <w:r w:rsidRPr="00DF772A">
        <w:t>Search</w:t>
      </w:r>
      <w:proofErr w:type="gramEnd"/>
      <w:r w:rsidRPr="00DF772A">
        <w:t xml:space="preserve"> legitimate websites, or actual licensed real estate broker property management company websites for true vacation rental listings by licensed real estate professionals.</w:t>
      </w:r>
    </w:p>
    <w:p w14:paraId="58305900" w14:textId="77777777" w:rsidR="00DF772A" w:rsidRPr="00DF772A" w:rsidRDefault="00DF772A" w:rsidP="00DF772A">
      <w:pPr>
        <w:spacing w:line="240" w:lineRule="auto"/>
        <w:jc w:val="both"/>
      </w:pPr>
      <w:r w:rsidRPr="00DF772A">
        <w:t>Be especially cautious if you are asked to pay with wire transfers, mobile payment apps, crypto or similar methods.  If possible, use a credit card to make payments preferably with zero fraud liability for an added layer of protection.</w:t>
      </w:r>
    </w:p>
    <w:p w14:paraId="51D33090" w14:textId="77777777" w:rsidR="00DF772A" w:rsidRPr="00DF772A" w:rsidRDefault="00DF772A" w:rsidP="00DF772A">
      <w:pPr>
        <w:spacing w:line="240" w:lineRule="auto"/>
        <w:jc w:val="both"/>
      </w:pPr>
      <w:r w:rsidRPr="00DF772A">
        <w:t xml:space="preserve">If you are an owner/property manager, change the access codes and/or </w:t>
      </w:r>
      <w:proofErr w:type="spellStart"/>
      <w:r w:rsidRPr="00DF772A">
        <w:t>WiFi</w:t>
      </w:r>
      <w:proofErr w:type="spellEnd"/>
      <w:r w:rsidRPr="00DF772A">
        <w:t xml:space="preserve"> passwords to the property after each guest.  Adjust your policies to be clear about who is required to be present during the rental term and any action that will be taken if unauthorized guests are found or if underage guests are left unsupervised.</w:t>
      </w:r>
    </w:p>
    <w:p w14:paraId="2DFADCCE" w14:textId="77777777" w:rsidR="00DF772A" w:rsidRPr="00DF772A" w:rsidRDefault="00DF772A" w:rsidP="00DF772A">
      <w:pPr>
        <w:spacing w:line="240" w:lineRule="auto"/>
        <w:jc w:val="both"/>
      </w:pPr>
      <w:r w:rsidRPr="00DF772A">
        <w:t>Don’t fall for urgent requests or offers that are too good to be true.  Decline offers that seem suspicious.  Look for the Red Flags listed below and beware of these tactics.</w:t>
      </w:r>
    </w:p>
    <w:p w14:paraId="0BF5922C" w14:textId="77777777" w:rsidR="00DF772A" w:rsidRPr="00DF772A" w:rsidRDefault="00DF772A" w:rsidP="00DF772A">
      <w:pPr>
        <w:spacing w:line="240" w:lineRule="auto"/>
        <w:jc w:val="both"/>
      </w:pPr>
      <w:r w:rsidRPr="00DF772A">
        <w:t>Red Flags That You May Be Dealing With a Fake Owner/Manager Scammer</w:t>
      </w:r>
    </w:p>
    <w:p w14:paraId="6C6966B6" w14:textId="77777777" w:rsidR="00DF772A" w:rsidRPr="00DF772A" w:rsidRDefault="00DF772A" w:rsidP="002A01B9">
      <w:pPr>
        <w:pStyle w:val="ListParagraph"/>
        <w:numPr>
          <w:ilvl w:val="0"/>
          <w:numId w:val="3"/>
        </w:numPr>
        <w:spacing w:line="240" w:lineRule="auto"/>
        <w:jc w:val="both"/>
      </w:pPr>
      <w:r w:rsidRPr="00DF772A">
        <w:t>You can’t talk to an actual person, or they don’t want to answer your questions about the property or area/local attractions.</w:t>
      </w:r>
    </w:p>
    <w:p w14:paraId="229638E6" w14:textId="77777777" w:rsidR="00DF772A" w:rsidRPr="00DF772A" w:rsidRDefault="00DF772A" w:rsidP="002A01B9">
      <w:pPr>
        <w:pStyle w:val="ListParagraph"/>
        <w:numPr>
          <w:ilvl w:val="0"/>
          <w:numId w:val="3"/>
        </w:numPr>
        <w:spacing w:line="240" w:lineRule="auto"/>
        <w:jc w:val="both"/>
      </w:pPr>
      <w:r w:rsidRPr="00DF772A">
        <w:t>The listing has typos or poor grammar.</w:t>
      </w:r>
    </w:p>
    <w:p w14:paraId="78118EDE" w14:textId="77777777" w:rsidR="00DF772A" w:rsidRPr="00DF772A" w:rsidRDefault="00DF772A" w:rsidP="002A01B9">
      <w:pPr>
        <w:pStyle w:val="ListParagraph"/>
        <w:numPr>
          <w:ilvl w:val="0"/>
          <w:numId w:val="3"/>
        </w:numPr>
        <w:spacing w:line="240" w:lineRule="auto"/>
        <w:jc w:val="both"/>
      </w:pPr>
      <w:r w:rsidRPr="00DF772A">
        <w:t>The price is too good to be true.</w:t>
      </w:r>
    </w:p>
    <w:p w14:paraId="54A2C725" w14:textId="77777777" w:rsidR="00DF772A" w:rsidRPr="00DF772A" w:rsidRDefault="00DF772A" w:rsidP="002A01B9">
      <w:pPr>
        <w:pStyle w:val="ListParagraph"/>
        <w:numPr>
          <w:ilvl w:val="0"/>
          <w:numId w:val="3"/>
        </w:numPr>
        <w:spacing w:line="240" w:lineRule="auto"/>
        <w:jc w:val="both"/>
      </w:pPr>
      <w:r w:rsidRPr="00DF772A">
        <w:t>Reviews and ratings are short or non-existent.</w:t>
      </w:r>
    </w:p>
    <w:p w14:paraId="03BEB0E2" w14:textId="77777777" w:rsidR="00DF772A" w:rsidRPr="00DF772A" w:rsidRDefault="00DF772A" w:rsidP="002A01B9">
      <w:pPr>
        <w:pStyle w:val="ListParagraph"/>
        <w:numPr>
          <w:ilvl w:val="0"/>
          <w:numId w:val="3"/>
        </w:numPr>
        <w:spacing w:line="240" w:lineRule="auto"/>
        <w:jc w:val="both"/>
      </w:pPr>
      <w:r w:rsidRPr="00DF772A">
        <w:t>They ask for rent, a security deposit, or other up-front money before signing a lease or agreement.</w:t>
      </w:r>
    </w:p>
    <w:p w14:paraId="45948ACB" w14:textId="77777777" w:rsidR="00DF772A" w:rsidRPr="00DF772A" w:rsidRDefault="00DF772A" w:rsidP="002A01B9">
      <w:pPr>
        <w:pStyle w:val="ListParagraph"/>
        <w:numPr>
          <w:ilvl w:val="0"/>
          <w:numId w:val="3"/>
        </w:numPr>
        <w:spacing w:line="240" w:lineRule="auto"/>
        <w:jc w:val="both"/>
      </w:pPr>
      <w:r w:rsidRPr="00DF772A">
        <w:t>There is no screening process or any attempt to verify identity of tenant.</w:t>
      </w:r>
    </w:p>
    <w:p w14:paraId="6E9D6C87" w14:textId="77777777" w:rsidR="00DF772A" w:rsidRPr="00DF772A" w:rsidRDefault="00DF772A" w:rsidP="00DF772A">
      <w:pPr>
        <w:spacing w:line="240" w:lineRule="auto"/>
        <w:jc w:val="both"/>
      </w:pPr>
      <w:r w:rsidRPr="00DF772A">
        <w:t>What To Do If You Are Already a Victim Of a Vacation Rental Fraud Scam in NC</w:t>
      </w:r>
    </w:p>
    <w:p w14:paraId="09F5EC6F" w14:textId="77777777" w:rsidR="00DF772A" w:rsidRPr="00DF772A" w:rsidRDefault="00DF772A" w:rsidP="00DF772A">
      <w:pPr>
        <w:spacing w:line="240" w:lineRule="auto"/>
        <w:jc w:val="both"/>
      </w:pPr>
      <w:r w:rsidRPr="00DF772A">
        <w:t>If you responded to a fake ad and sent money, but never heard from the scammer again, contact the North Carolina Attorney General’s office to notify them of the scam and provide as much information as you can.  If the property is located outside North Carolina, contact the Attorney General’s office for that particular state.  You should also report the incident to the service or website you were using, and/or the actual owner/property manager if you were a tenant victim, as well as the Federal Trade Commission.  You can also contact local law enforcement (sheriff or police) and submit an internet crime complaint to the FBI to report the scam and see if there is any chance of recovery.</w:t>
      </w:r>
    </w:p>
    <w:p w14:paraId="4C26DADC" w14:textId="77777777" w:rsidR="002A01B9" w:rsidRDefault="002A01B9" w:rsidP="00DF772A">
      <w:pPr>
        <w:spacing w:line="240" w:lineRule="auto"/>
        <w:jc w:val="both"/>
      </w:pPr>
    </w:p>
    <w:p w14:paraId="46BAC083" w14:textId="09A707F6" w:rsidR="00DF772A" w:rsidRPr="00DF772A" w:rsidRDefault="00DF772A" w:rsidP="00DF772A">
      <w:pPr>
        <w:spacing w:line="240" w:lineRule="auto"/>
        <w:jc w:val="both"/>
      </w:pPr>
      <w:r w:rsidRPr="00DF772A">
        <w:lastRenderedPageBreak/>
        <w:t>How You Can Protect Yourself or Your Clients</w:t>
      </w:r>
    </w:p>
    <w:p w14:paraId="71A39016" w14:textId="77777777" w:rsidR="00DF772A" w:rsidRPr="00DF772A" w:rsidRDefault="00DF772A" w:rsidP="00DF772A">
      <w:pPr>
        <w:spacing w:line="240" w:lineRule="auto"/>
        <w:jc w:val="both"/>
      </w:pPr>
      <w:r w:rsidRPr="00DF772A">
        <w:t>If you work in vacation rental property management and have clients who rent their vacation properties to tenants, educate them on these dangers and assist them by enhancing your screening processes of potential vacation rental tenants.  If you are working with a vacation rental tenant, provide information like this article to help them avoid the scams and traps, and assist them with carefully verifying the vacation rental details.  Stay in contact with them, and make sure they are aware of the NC Vacation Rental Act. If you are considering a vacation rental, be sure to verify that the rental is legitimate and watch out for the red flags above to protect yourself in the process.</w:t>
      </w:r>
    </w:p>
    <w:p w14:paraId="2ADB8BA3" w14:textId="77777777" w:rsidR="00DF772A" w:rsidRPr="00DF772A" w:rsidRDefault="00DF772A" w:rsidP="00DF772A">
      <w:pPr>
        <w:spacing w:line="240" w:lineRule="auto"/>
        <w:jc w:val="both"/>
      </w:pPr>
    </w:p>
    <w:p w14:paraId="64DA60D3" w14:textId="4388B891" w:rsidR="00DF772A" w:rsidRPr="00DF772A" w:rsidRDefault="00DF772A" w:rsidP="00DF772A">
      <w:pPr>
        <w:spacing w:line="240" w:lineRule="auto"/>
        <w:jc w:val="both"/>
      </w:pPr>
      <w:r w:rsidRPr="00DF772A">
        <w:t>If you or your clients have a problem with a vacation rental, and a licensed real estate broker is involved, contact the Commission’s Regulatory Affairs Division at (919) 719-9180. If there are concerns about the actions of an unlicensed property owner managing their own property, or other unlicensed property management activity, contact this office and the Attorney General’s office (877) 566-7226.</w:t>
      </w:r>
    </w:p>
    <w:p w14:paraId="1FE4E37C" w14:textId="2F1CBEF6" w:rsidR="00DF772A" w:rsidRDefault="005254BC" w:rsidP="007012AD">
      <w:pPr>
        <w:spacing w:line="240" w:lineRule="auto"/>
        <w:jc w:val="both"/>
      </w:pPr>
      <w:r>
        <w:t>~~~~~~~~~~~~~~~~~~~~~~~~~~~~~~~~~~~~~~~~~~~~~~~~~~~~~~~~~~~~~~~~~~~~~~~~</w:t>
      </w:r>
    </w:p>
    <w:p w14:paraId="04932319" w14:textId="178BFBEA" w:rsidR="001D4D24" w:rsidRDefault="001D4D24" w:rsidP="001D4D24">
      <w:pPr>
        <w:spacing w:line="240" w:lineRule="auto"/>
        <w:jc w:val="center"/>
        <w:rPr>
          <w:b/>
          <w:bCs/>
          <w:color w:val="77206D" w:themeColor="accent5" w:themeShade="BF"/>
          <w:sz w:val="28"/>
          <w:szCs w:val="28"/>
        </w:rPr>
      </w:pPr>
      <w:r w:rsidRPr="001D4D24">
        <w:rPr>
          <w:b/>
          <w:bCs/>
          <w:color w:val="77206D" w:themeColor="accent5" w:themeShade="BF"/>
          <w:sz w:val="28"/>
          <w:szCs w:val="28"/>
        </w:rPr>
        <w:t>Licensee Liable for Wire Fraud Losses</w:t>
      </w:r>
    </w:p>
    <w:p w14:paraId="32D7BFF9" w14:textId="77777777" w:rsidR="005254BC" w:rsidRPr="001D4D24" w:rsidRDefault="005254BC" w:rsidP="001D4D24">
      <w:pPr>
        <w:spacing w:line="240" w:lineRule="auto"/>
        <w:jc w:val="center"/>
        <w:rPr>
          <w:b/>
          <w:bCs/>
          <w:color w:val="77206D" w:themeColor="accent5" w:themeShade="BF"/>
          <w:sz w:val="28"/>
          <w:szCs w:val="28"/>
        </w:rPr>
      </w:pPr>
    </w:p>
    <w:p w14:paraId="1BB61C13" w14:textId="77777777" w:rsidR="001D4D24" w:rsidRPr="001D4D24" w:rsidRDefault="001D4D24" w:rsidP="001D4D24">
      <w:pPr>
        <w:spacing w:line="240" w:lineRule="auto"/>
        <w:jc w:val="both"/>
      </w:pPr>
      <w:r w:rsidRPr="001D4D24">
        <w:t>Kansas federal court upholds jury verdict that determined that a real estate licensee was 85% responsible for the buyer’s losses, which occurred when the buyer transferred  purchase money to fake account after licensee allegedly forwarded email containing  fake wiring instructions to the buyer.   A real estate buyer (“Buyer”) purportedly received an email from the listing broker  (“Broker”) that provided new wiring instructions for the upcoming closing on a  property.</w:t>
      </w:r>
    </w:p>
    <w:p w14:paraId="345FBBE7" w14:textId="77777777" w:rsidR="001D4D24" w:rsidRPr="001D4D24" w:rsidRDefault="001D4D24" w:rsidP="001D4D24">
      <w:pPr>
        <w:spacing w:line="240" w:lineRule="auto"/>
        <w:jc w:val="both"/>
      </w:pPr>
      <w:r w:rsidRPr="001D4D24">
        <w:t xml:space="preserve">The Buyer used </w:t>
      </w:r>
      <w:proofErr w:type="gramStart"/>
      <w:r w:rsidRPr="001D4D24">
        <w:t>the false</w:t>
      </w:r>
      <w:proofErr w:type="gramEnd"/>
      <w:r w:rsidRPr="001D4D24">
        <w:t xml:space="preserve"> instructions to wire the purchase money to the  fraudulent account and lost $196,622. The criminal had infiltrated the email  exchanges between the parties to the transaction and created fake email accounts  that were very similar to the email accounts used by the parties. The criminal had  used these accounts to transmit the false wire instructions that were eventually sent  to the Buyer.   The Buyer brought a lawsuit against a number of parties, including the Broker.</w:t>
      </w:r>
    </w:p>
    <w:p w14:paraId="57B84CD5" w14:textId="77777777" w:rsidR="001D4D24" w:rsidRPr="001D4D24" w:rsidRDefault="001D4D24" w:rsidP="001D4D24">
      <w:pPr>
        <w:spacing w:line="240" w:lineRule="auto"/>
        <w:jc w:val="both"/>
      </w:pPr>
      <w:r w:rsidRPr="001D4D24">
        <w:t xml:space="preserve">The  Broker claimed that she had never sent the email with </w:t>
      </w:r>
      <w:proofErr w:type="gramStart"/>
      <w:r w:rsidRPr="001D4D24">
        <w:t>the false</w:t>
      </w:r>
      <w:proofErr w:type="gramEnd"/>
      <w:r w:rsidRPr="001D4D24">
        <w:t xml:space="preserve"> wiring instructions. She had initially forwarded an email with the false wire </w:t>
      </w:r>
      <w:proofErr w:type="gramStart"/>
      <w:r w:rsidRPr="001D4D24">
        <w:t>instructions</w:t>
      </w:r>
      <w:proofErr w:type="gramEnd"/>
      <w:r w:rsidRPr="001D4D24">
        <w:t xml:space="preserve"> but she had sent  it to one of the fake accounts set up by the criminal. She claimed that she had not  sent the later email that the Buyer did receive and used to send the purchase money  to the fraudulent account.   </w:t>
      </w:r>
    </w:p>
    <w:p w14:paraId="54685EE5" w14:textId="77777777" w:rsidR="001D4D24" w:rsidRPr="001D4D24" w:rsidRDefault="001D4D24" w:rsidP="001D4D24">
      <w:pPr>
        <w:spacing w:line="240" w:lineRule="auto"/>
        <w:jc w:val="both"/>
      </w:pPr>
      <w:r w:rsidRPr="001D4D24">
        <w:t>The case went to trial, and the jury found that the Broker was 85% responsible for the  loss and the court entered judgment against the Broker for $167,129. The Broker filed  a post-trial motion seeking a determination in her favor.   </w:t>
      </w:r>
    </w:p>
    <w:p w14:paraId="430D5706" w14:textId="77777777" w:rsidR="001D4D24" w:rsidRPr="001D4D24" w:rsidRDefault="001D4D24" w:rsidP="001D4D24">
      <w:pPr>
        <w:spacing w:line="240" w:lineRule="auto"/>
        <w:jc w:val="both"/>
      </w:pPr>
      <w:r w:rsidRPr="001D4D24">
        <w:lastRenderedPageBreak/>
        <w:t xml:space="preserve">The United States District Court for the District of Kansas affirmed the jury verdict. The court rejected </w:t>
      </w:r>
      <w:proofErr w:type="gramStart"/>
      <w:r w:rsidRPr="001D4D24">
        <w:t>the Broker’s</w:t>
      </w:r>
      <w:proofErr w:type="gramEnd"/>
      <w:r w:rsidRPr="001D4D24">
        <w:t xml:space="preserve"> argument that she did not send the email to the Buyer  that was used to send the wire, finding this was an issue of fact for the jury to resolve  as there was some evidence that the Broker had sent the later email. The jury  determined that </w:t>
      </w:r>
      <w:proofErr w:type="gramStart"/>
      <w:r w:rsidRPr="001D4D24">
        <w:t>the Broker</w:t>
      </w:r>
      <w:proofErr w:type="gramEnd"/>
      <w:r w:rsidRPr="001D4D24">
        <w:t xml:space="preserve"> had sent the email, and so the court affirmed the jury  verdict in favor of the Buyer.  (Bain v. Platinum Realty, LLC, No. 16-2326-JWL, 2018 WL 3105376 (D. Kan. June 25,  2018)).</w:t>
      </w:r>
    </w:p>
    <w:p w14:paraId="762CBD44" w14:textId="71D0673B" w:rsidR="001D4D24" w:rsidRDefault="001D4D24" w:rsidP="001D4D24">
      <w:pPr>
        <w:spacing w:line="240" w:lineRule="auto"/>
        <w:jc w:val="both"/>
        <w:rPr>
          <w:sz w:val="22"/>
          <w:szCs w:val="22"/>
        </w:rPr>
      </w:pPr>
      <w:r w:rsidRPr="001D4D24">
        <w:rPr>
          <w:sz w:val="22"/>
          <w:szCs w:val="22"/>
        </w:rPr>
        <w:t>[This is a citation to a Westlaw document. Westlaw is a subscription, online  legal research service. If an official reporter citation should become available for this  case, the citation will be updated to reflect this information.] Reprinted from https://www.nar.realtor/legal-case-summaries/licensee-liable-for-wire fraud-losses)       </w:t>
      </w:r>
    </w:p>
    <w:p w14:paraId="326DE86F" w14:textId="77777777" w:rsidR="00F36C2E" w:rsidRDefault="00F36C2E" w:rsidP="001D4D24">
      <w:pPr>
        <w:spacing w:line="240" w:lineRule="auto"/>
        <w:jc w:val="both"/>
        <w:rPr>
          <w:sz w:val="22"/>
          <w:szCs w:val="22"/>
        </w:rPr>
      </w:pPr>
    </w:p>
    <w:p w14:paraId="2289A3FD" w14:textId="00A9196A" w:rsidR="005254BC" w:rsidRDefault="005254BC" w:rsidP="001D4D24">
      <w:pPr>
        <w:spacing w:line="240" w:lineRule="auto"/>
        <w:jc w:val="both"/>
        <w:rPr>
          <w:sz w:val="22"/>
          <w:szCs w:val="22"/>
        </w:rPr>
      </w:pPr>
      <w:r>
        <w:rPr>
          <w:sz w:val="22"/>
          <w:szCs w:val="22"/>
        </w:rPr>
        <w:t>~~~~~~~~~~~~~~~~~~~~~~~~~~~~~~~~~~~~~~~~~~~~~~~~~~~~~~~~~~~~~~~~~~~~~~~~~~~~~~</w:t>
      </w:r>
    </w:p>
    <w:p w14:paraId="26B0B45E" w14:textId="16C4653A" w:rsidR="00F36C2E" w:rsidRPr="005254BC" w:rsidRDefault="00F36C2E" w:rsidP="00F36C2E">
      <w:pPr>
        <w:spacing w:line="240" w:lineRule="auto"/>
        <w:jc w:val="center"/>
        <w:rPr>
          <w:b/>
          <w:bCs/>
          <w:color w:val="77206D" w:themeColor="accent5" w:themeShade="BF"/>
        </w:rPr>
      </w:pPr>
      <w:r w:rsidRPr="005254BC">
        <w:rPr>
          <w:b/>
          <w:bCs/>
          <w:color w:val="77206D" w:themeColor="accent5" w:themeShade="BF"/>
        </w:rPr>
        <w:t>Case Study on Wire Fraud from the NCREC</w:t>
      </w:r>
    </w:p>
    <w:p w14:paraId="1A395DB9" w14:textId="7873C695" w:rsidR="002A01B9" w:rsidRPr="00F36C2E" w:rsidRDefault="002A01B9" w:rsidP="00F36C2E">
      <w:pPr>
        <w:spacing w:line="240" w:lineRule="auto"/>
        <w:jc w:val="center"/>
        <w:rPr>
          <w:color w:val="77206D" w:themeColor="accent5" w:themeShade="BF"/>
        </w:rPr>
      </w:pPr>
      <w:r>
        <w:rPr>
          <w:color w:val="77206D" w:themeColor="accent5" w:themeShade="BF"/>
        </w:rPr>
        <w:t>from the 2020-21  Update Course</w:t>
      </w:r>
    </w:p>
    <w:p w14:paraId="77A9B7E1" w14:textId="77777777" w:rsidR="00F36C2E" w:rsidRDefault="00F36C2E" w:rsidP="001D4D24">
      <w:pPr>
        <w:spacing w:line="240" w:lineRule="auto"/>
        <w:jc w:val="both"/>
        <w:rPr>
          <w:sz w:val="22"/>
          <w:szCs w:val="22"/>
        </w:rPr>
      </w:pPr>
    </w:p>
    <w:p w14:paraId="460109CA" w14:textId="77777777" w:rsidR="00F36C2E" w:rsidRPr="00F36C2E" w:rsidRDefault="00F36C2E" w:rsidP="00F36C2E">
      <w:pPr>
        <w:spacing w:line="240" w:lineRule="auto"/>
        <w:jc w:val="both"/>
      </w:pPr>
      <w:r w:rsidRPr="00F36C2E">
        <w:t>FACTS:  A provisional broker (PB) was licensed in December 2024. The PB was affiliated with a Broker-in-Charge (BIC) but had limited interactions with them and was not supervised/trained while conducting brokerage activities. During the first month of licensure, the PB was hired by their first client, a first-time homebuyer. The PB completed the agency agreements and disclosures without supervision and successfully negotiated the best offer for their client. The buyer client and seller went under contract for a single-family residence.</w:t>
      </w:r>
    </w:p>
    <w:p w14:paraId="30E16652" w14:textId="77777777" w:rsidR="00F36C2E" w:rsidRPr="00F36C2E" w:rsidRDefault="00F36C2E" w:rsidP="00F36C2E">
      <w:pPr>
        <w:spacing w:line="240" w:lineRule="auto"/>
        <w:jc w:val="both"/>
      </w:pPr>
      <w:r w:rsidRPr="00F36C2E">
        <w:t>After the due diligence period ended, the buyer-client spoke with her closing attorney. During this conversation, the closing attorney informed them of the law firm’s settlement protocols, including verifying wiring instructions prior to sending settlement funds to their office.</w:t>
      </w:r>
    </w:p>
    <w:p w14:paraId="521F2CC2" w14:textId="77777777" w:rsidR="00F36C2E" w:rsidRPr="00F36C2E" w:rsidRDefault="00F36C2E" w:rsidP="00F36C2E">
      <w:pPr>
        <w:spacing w:line="240" w:lineRule="auto"/>
        <w:jc w:val="both"/>
      </w:pPr>
      <w:r w:rsidRPr="00F36C2E">
        <w:t>One day before settlement, the PB received an email with wiring instructions for their client’s settlement funds. The email appeared to be from the closing attorney but was sent by a hacker who gained access to the law firm’s email account. Upon receipt of the wiring instructions, the PB  forwarded the email to their buyer client. In the forwarded email, the PB instructed the client to wire the funds to the account specified in the email and failed to advise the buyer-client to confirm the information with their closing attorney. The buyer client trusted the advice of their buyer agent and wired $42,000.</w:t>
      </w:r>
    </w:p>
    <w:p w14:paraId="1104E792" w14:textId="77777777" w:rsidR="00F36C2E" w:rsidRPr="00F36C2E" w:rsidRDefault="00F36C2E" w:rsidP="00F36C2E">
      <w:pPr>
        <w:spacing w:line="240" w:lineRule="auto"/>
        <w:jc w:val="both"/>
      </w:pPr>
      <w:r w:rsidRPr="00F36C2E">
        <w:t>The next day the closing attorney contacted the buyer client and informed them that the settlement could not proceed because the funds had not been received. After consulting with law enforcement and their financial institution, the buyer client discovered that the funds were sent to a fraudulent account and could not be recovered.</w:t>
      </w:r>
    </w:p>
    <w:p w14:paraId="2CC45492" w14:textId="77777777" w:rsidR="002A4E1C" w:rsidRDefault="002A4E1C" w:rsidP="00F36C2E">
      <w:pPr>
        <w:spacing w:line="240" w:lineRule="auto"/>
        <w:jc w:val="both"/>
      </w:pPr>
    </w:p>
    <w:p w14:paraId="5EA6DC8B" w14:textId="77777777" w:rsidR="002A4E1C" w:rsidRDefault="002A4E1C" w:rsidP="00F36C2E">
      <w:pPr>
        <w:spacing w:line="240" w:lineRule="auto"/>
        <w:jc w:val="both"/>
      </w:pPr>
    </w:p>
    <w:p w14:paraId="04347E65" w14:textId="02ED24BB" w:rsidR="00F36C2E" w:rsidRPr="00F36C2E" w:rsidRDefault="00F36C2E" w:rsidP="00F36C2E">
      <w:pPr>
        <w:spacing w:line="240" w:lineRule="auto"/>
        <w:jc w:val="both"/>
      </w:pPr>
      <w:r w:rsidRPr="00F36C2E">
        <w:lastRenderedPageBreak/>
        <w:t>ISSUE: Did the BIC and PB act competently in this transaction?</w:t>
      </w:r>
    </w:p>
    <w:p w14:paraId="6CE19E90" w14:textId="77777777" w:rsidR="00F36C2E" w:rsidRPr="00F36C2E" w:rsidRDefault="00F36C2E" w:rsidP="00F36C2E">
      <w:pPr>
        <w:spacing w:line="240" w:lineRule="auto"/>
        <w:jc w:val="both"/>
      </w:pPr>
      <w:r w:rsidRPr="00F36C2E">
        <w:t xml:space="preserve">ANALYSIS:  No. In this transaction, the BIC and PB were acting as fiduciaries for the </w:t>
      </w:r>
      <w:proofErr w:type="gramStart"/>
      <w:r w:rsidRPr="00F36C2E">
        <w:t>buyer</w:t>
      </w:r>
      <w:proofErr w:type="gramEnd"/>
      <w:r w:rsidRPr="00F36C2E">
        <w:t xml:space="preserve"> client. A fiduciary is an individual(s) entrusted to act on behalf of another in a relationship built on trust, with a legal obligation to prioritize the principal’s interest above their own. The common law of agency requires a fiduciary to:</w:t>
      </w:r>
    </w:p>
    <w:p w14:paraId="268CEB28" w14:textId="77777777" w:rsidR="00F36C2E" w:rsidRPr="00F36C2E" w:rsidRDefault="00F36C2E" w:rsidP="00F36C2E">
      <w:pPr>
        <w:spacing w:line="240" w:lineRule="auto"/>
        <w:jc w:val="both"/>
      </w:pPr>
      <w:r w:rsidRPr="00F36C2E">
        <w:t>remain loyal to the principal and protect their personal and confidential information,</w:t>
      </w:r>
    </w:p>
    <w:p w14:paraId="0726264A" w14:textId="77777777" w:rsidR="00F36C2E" w:rsidRPr="00F36C2E" w:rsidRDefault="00F36C2E" w:rsidP="00F36C2E">
      <w:pPr>
        <w:spacing w:line="240" w:lineRule="auto"/>
        <w:jc w:val="both"/>
      </w:pPr>
      <w:r w:rsidRPr="00F36C2E">
        <w:t>act in good faith to advance the principal’s interest, and</w:t>
      </w:r>
    </w:p>
    <w:p w14:paraId="5D97A6AB" w14:textId="77777777" w:rsidR="00F36C2E" w:rsidRPr="00F36C2E" w:rsidRDefault="00F36C2E" w:rsidP="00F36C2E">
      <w:pPr>
        <w:spacing w:line="240" w:lineRule="auto"/>
        <w:jc w:val="both"/>
      </w:pPr>
      <w:r w:rsidRPr="00F36C2E">
        <w:t>disclose all relevant facts that could affect the principal’s decisions.</w:t>
      </w:r>
    </w:p>
    <w:p w14:paraId="1DE1DA65" w14:textId="77777777" w:rsidR="00F36C2E" w:rsidRPr="00F36C2E" w:rsidRDefault="00F36C2E" w:rsidP="00F36C2E">
      <w:pPr>
        <w:spacing w:line="240" w:lineRule="auto"/>
        <w:jc w:val="both"/>
      </w:pPr>
      <w:r w:rsidRPr="00F36C2E">
        <w:t>Further, while acting as fiduciaries, brokers must also safeguard any property related to the client’s transaction, such as money, deeds, and documents.</w:t>
      </w:r>
    </w:p>
    <w:p w14:paraId="7C841A39" w14:textId="77777777" w:rsidR="00F36C2E" w:rsidRPr="00F36C2E" w:rsidRDefault="00F36C2E" w:rsidP="00F36C2E">
      <w:pPr>
        <w:spacing w:line="240" w:lineRule="auto"/>
        <w:jc w:val="both"/>
      </w:pPr>
      <w:r w:rsidRPr="00F36C2E">
        <w:t xml:space="preserve">In this scenario, the PB contributed to the fraudulent activity by forwarding wiring instructions to the buyer without advising them to confirm the information with the closing attorney. This conduct by the PB prevented them from acting in the best interest of their client by protecting their personal information (e.g. bank account) and safeguarding their property (e.g. closing funds). Essentially, the PB would have acted in the best </w:t>
      </w:r>
      <w:proofErr w:type="gramStart"/>
      <w:r w:rsidRPr="00F36C2E">
        <w:t>interest</w:t>
      </w:r>
      <w:proofErr w:type="gramEnd"/>
      <w:r w:rsidRPr="00F36C2E">
        <w:t xml:space="preserve"> of their client if they </w:t>
      </w:r>
      <w:proofErr w:type="gramStart"/>
      <w:r w:rsidRPr="00F36C2E">
        <w:t>would have</w:t>
      </w:r>
      <w:proofErr w:type="gramEnd"/>
      <w:r w:rsidRPr="00F36C2E">
        <w:t xml:space="preserve"> directed the buyer client to follow the protocols established by the closing attorney and communicate directly with them regarding any information or funds needed to proceed with the settlement.</w:t>
      </w:r>
    </w:p>
    <w:p w14:paraId="72EEEC1F" w14:textId="77777777" w:rsidR="00F36C2E" w:rsidRPr="00F36C2E" w:rsidRDefault="00F36C2E" w:rsidP="00F36C2E">
      <w:pPr>
        <w:spacing w:line="240" w:lineRule="auto"/>
        <w:jc w:val="both"/>
      </w:pPr>
      <w:r w:rsidRPr="00F36C2E">
        <w:t xml:space="preserve">Further, a BIC is responsible for supervising all brokerage activities conducted by a PB pursuant to Rule 58A .0506. A PB cannot hold an active license or engage in brokerage activities without </w:t>
      </w:r>
      <w:proofErr w:type="gramStart"/>
      <w:r w:rsidRPr="00F36C2E">
        <w:t>a supervising</w:t>
      </w:r>
      <w:proofErr w:type="gramEnd"/>
      <w:r w:rsidRPr="00F36C2E">
        <w:t xml:space="preserve"> BIC.</w:t>
      </w:r>
    </w:p>
    <w:p w14:paraId="52E5655C" w14:textId="77777777" w:rsidR="00F36C2E" w:rsidRPr="00F36C2E" w:rsidRDefault="00F36C2E" w:rsidP="00F36C2E">
      <w:pPr>
        <w:spacing w:line="240" w:lineRule="auto"/>
        <w:jc w:val="both"/>
      </w:pPr>
      <w:r w:rsidRPr="00F36C2E">
        <w:t xml:space="preserve">The scenario above indicated that the BIC never reviewed </w:t>
      </w:r>
      <w:proofErr w:type="gramStart"/>
      <w:r w:rsidRPr="00F36C2E">
        <w:t>the PB’s</w:t>
      </w:r>
      <w:proofErr w:type="gramEnd"/>
      <w:r w:rsidRPr="00F36C2E">
        <w:t xml:space="preserve"> brokerage transactions or communicated with them. To ensure competency, the BIC should make sure they have the necessary understanding to oversee their associates’ transactions, including the prevalence of wire fraud and some best practices to prevent it. For help on this topic, review and implement the best practices discussed in the 2020-2021 Update Course Section Cybersecurity.  </w:t>
      </w:r>
    </w:p>
    <w:p w14:paraId="456E5D41" w14:textId="77777777" w:rsidR="00F36C2E" w:rsidRPr="00F36C2E" w:rsidRDefault="00F36C2E" w:rsidP="00F36C2E">
      <w:pPr>
        <w:spacing w:line="240" w:lineRule="auto"/>
        <w:jc w:val="both"/>
      </w:pPr>
      <w:r w:rsidRPr="00F36C2E">
        <w:t>The Commission may consider the following criteria in assessing how adequately a BIC supervises a PB. The presence or absence of these factors will be considered along with all other pertinent information in arriving at a disciplinary decision.</w:t>
      </w:r>
    </w:p>
    <w:p w14:paraId="35FC507E" w14:textId="77777777" w:rsidR="00F36C2E" w:rsidRPr="00F36C2E" w:rsidRDefault="00F36C2E" w:rsidP="00F36C2E">
      <w:pPr>
        <w:spacing w:line="240" w:lineRule="auto"/>
        <w:jc w:val="both"/>
      </w:pPr>
      <w:r w:rsidRPr="00F36C2E">
        <w:t>Is the BIC available to assist, advise, and review the PB’s practices and is the PB available to be supervised?</w:t>
      </w:r>
    </w:p>
    <w:p w14:paraId="2BA8CF5C" w14:textId="77777777" w:rsidR="00F36C2E" w:rsidRPr="00F36C2E" w:rsidRDefault="00F36C2E" w:rsidP="00F36C2E">
      <w:pPr>
        <w:spacing w:line="240" w:lineRule="auto"/>
        <w:jc w:val="both"/>
      </w:pPr>
      <w:r w:rsidRPr="00F36C2E">
        <w:t>Has the BIC established written policies and procedures under which all affiliated brokers are expected to operate?</w:t>
      </w:r>
    </w:p>
    <w:p w14:paraId="0627D13F" w14:textId="77777777" w:rsidR="00F36C2E" w:rsidRPr="00F36C2E" w:rsidRDefault="00F36C2E" w:rsidP="00F36C2E">
      <w:pPr>
        <w:spacing w:line="240" w:lineRule="auto"/>
        <w:jc w:val="both"/>
      </w:pPr>
      <w:r w:rsidRPr="00F36C2E">
        <w:t>Does the BIC review and monitor the brokerage activities of PBs?</w:t>
      </w:r>
    </w:p>
    <w:p w14:paraId="409302AD" w14:textId="77777777" w:rsidR="00F36C2E" w:rsidRPr="00F36C2E" w:rsidRDefault="00F36C2E" w:rsidP="00F36C2E">
      <w:pPr>
        <w:spacing w:line="240" w:lineRule="auto"/>
        <w:jc w:val="both"/>
      </w:pPr>
      <w:r w:rsidRPr="00F36C2E">
        <w:t>Does the BIC hold regular meetings and otherwise assure proper implementation of and adherence to office policies and procedures?</w:t>
      </w:r>
    </w:p>
    <w:p w14:paraId="62DA87CE" w14:textId="77777777" w:rsidR="00F36C2E" w:rsidRPr="00F36C2E" w:rsidRDefault="00F36C2E" w:rsidP="00F36C2E">
      <w:pPr>
        <w:spacing w:line="240" w:lineRule="auto"/>
        <w:jc w:val="both"/>
      </w:pPr>
      <w:r w:rsidRPr="00F36C2E">
        <w:lastRenderedPageBreak/>
        <w:t>Does the BIC provide ongoing quality training programs and materials to affiliated licensees and disseminate in a timely manner all regulatory information they receive pertaining to real estate brokerage practice?</w:t>
      </w:r>
    </w:p>
    <w:p w14:paraId="7498C552" w14:textId="77777777" w:rsidR="00F36C2E" w:rsidRPr="00F36C2E" w:rsidRDefault="00F36C2E" w:rsidP="00F36C2E">
      <w:pPr>
        <w:spacing w:line="240" w:lineRule="auto"/>
        <w:jc w:val="both"/>
      </w:pPr>
      <w:r w:rsidRPr="00F36C2E">
        <w:t>What is the experience level of the PB?</w:t>
      </w:r>
    </w:p>
    <w:p w14:paraId="23D6D2AD" w14:textId="77777777" w:rsidR="00F36C2E" w:rsidRPr="00F36C2E" w:rsidRDefault="00F36C2E" w:rsidP="00F36C2E">
      <w:pPr>
        <w:spacing w:line="240" w:lineRule="auto"/>
        <w:jc w:val="both"/>
      </w:pPr>
      <w:r w:rsidRPr="00F36C2E">
        <w:t>Has the BIC delegated supervisory duties to another licensee in the office and, if so, what is the level of training and experience of that supervisory licensee?</w:t>
      </w:r>
    </w:p>
    <w:p w14:paraId="035D024E" w14:textId="77777777" w:rsidR="00F36C2E" w:rsidRPr="00F36C2E" w:rsidRDefault="00F36C2E" w:rsidP="00F36C2E">
      <w:pPr>
        <w:spacing w:line="240" w:lineRule="auto"/>
        <w:jc w:val="both"/>
      </w:pPr>
      <w:r w:rsidRPr="00F36C2E">
        <w:t>In what types of brokerage activities is the PB engaged?</w:t>
      </w:r>
    </w:p>
    <w:p w14:paraId="222E1A71" w14:textId="77777777" w:rsidR="00F36C2E" w:rsidRPr="00F36C2E" w:rsidRDefault="00F36C2E" w:rsidP="00F36C2E">
      <w:pPr>
        <w:spacing w:line="240" w:lineRule="auto"/>
        <w:jc w:val="both"/>
      </w:pPr>
      <w:r w:rsidRPr="00F36C2E">
        <w:t>How many PBs does the BIC supervise and what is the ratio of supervisors to PBs?</w:t>
      </w:r>
    </w:p>
    <w:p w14:paraId="5DB92C0D" w14:textId="77777777" w:rsidR="00F36C2E" w:rsidRPr="00F36C2E" w:rsidRDefault="00F36C2E" w:rsidP="00F36C2E">
      <w:pPr>
        <w:spacing w:line="240" w:lineRule="auto"/>
        <w:jc w:val="both"/>
      </w:pPr>
      <w:r w:rsidRPr="00F36C2E">
        <w:t>What, if any, corrective or remedial action does the BIC take upon learning of a violation of the License Law or rules by a PB for whom the BIC is responsible?</w:t>
      </w:r>
    </w:p>
    <w:p w14:paraId="23DBE81C" w14:textId="77777777" w:rsidR="00F36C2E" w:rsidRPr="00F36C2E" w:rsidRDefault="00F36C2E" w:rsidP="00F36C2E">
      <w:pPr>
        <w:spacing w:line="240" w:lineRule="auto"/>
        <w:jc w:val="both"/>
      </w:pPr>
      <w:r w:rsidRPr="00F36C2E">
        <w:t>If a PB acts incompetently while representing a principal, they may be subject to disciplinary action by the Commission. Further, per Rule 58A .0506, a BIC is responsible for the supervision of the PB, so they too may be subject to disciplinary action.</w:t>
      </w:r>
    </w:p>
    <w:p w14:paraId="32FFC143" w14:textId="4664378A" w:rsidR="00F36C2E" w:rsidRDefault="00F36C2E" w:rsidP="00F36C2E">
      <w:pPr>
        <w:spacing w:line="240" w:lineRule="auto"/>
        <w:rPr>
          <w:sz w:val="20"/>
          <w:szCs w:val="20"/>
        </w:rPr>
      </w:pPr>
      <w:r w:rsidRPr="00F36C2E">
        <w:rPr>
          <w:sz w:val="20"/>
          <w:szCs w:val="20"/>
        </w:rPr>
        <w:t>RESOURCES:</w:t>
      </w:r>
      <w:r w:rsidRPr="00F36C2E">
        <w:rPr>
          <w:sz w:val="20"/>
          <w:szCs w:val="20"/>
        </w:rPr>
        <w:br/>
        <w:t>N.C.G.S. § 93A-6(a)(1), N.C.G.S. § 93A-6(a)(8), and 93A-6(a)(10)                        </w:t>
      </w:r>
      <w:r w:rsidRPr="00F36C2E">
        <w:rPr>
          <w:sz w:val="20"/>
          <w:szCs w:val="20"/>
        </w:rPr>
        <w:br/>
        <w:t>License Law and Commission Rules: 58A .0110</w:t>
      </w:r>
      <w:r w:rsidRPr="00F36C2E">
        <w:rPr>
          <w:sz w:val="20"/>
          <w:szCs w:val="20"/>
        </w:rPr>
        <w:br/>
        <w:t>Articles: 2020-2021 Update Course Section, “Provisional Brokers on a Team” </w:t>
      </w:r>
      <w:r w:rsidRPr="00F36C2E">
        <w:rPr>
          <w:sz w:val="20"/>
          <w:szCs w:val="20"/>
        </w:rPr>
        <w:br/>
        <w:t>2020-2021 Update Course Section, “Cybersecurity” </w:t>
      </w:r>
      <w:r w:rsidRPr="00F36C2E">
        <w:rPr>
          <w:sz w:val="20"/>
          <w:szCs w:val="20"/>
        </w:rPr>
        <w:br/>
        <w:t>Real Estate Closings Brochure  </w:t>
      </w:r>
    </w:p>
    <w:p w14:paraId="35E6977B" w14:textId="7ED0FB85" w:rsidR="005254BC" w:rsidRDefault="005254BC" w:rsidP="00F36C2E">
      <w:pPr>
        <w:spacing w:line="240" w:lineRule="auto"/>
        <w:rPr>
          <w:sz w:val="20"/>
          <w:szCs w:val="20"/>
        </w:rPr>
      </w:pPr>
      <w:r>
        <w:rPr>
          <w:sz w:val="20"/>
          <w:szCs w:val="20"/>
        </w:rPr>
        <w:t>~~~~~~~~~~~~~~~~~~~~~~~~~~~~~~~~~~~~~~~~~~~~~~~~~~~~~~~~~~~~~~~~~~~~~~~~~~~~~~~~~~~~~~</w:t>
      </w:r>
    </w:p>
    <w:p w14:paraId="794F0A3C" w14:textId="77777777" w:rsidR="001E74CB" w:rsidRDefault="001E74CB" w:rsidP="00F36C2E">
      <w:pPr>
        <w:spacing w:line="240" w:lineRule="auto"/>
        <w:rPr>
          <w:sz w:val="20"/>
          <w:szCs w:val="20"/>
        </w:rPr>
      </w:pPr>
    </w:p>
    <w:p w14:paraId="15644BCD" w14:textId="77777777" w:rsidR="001E74CB" w:rsidRPr="00736E1D" w:rsidRDefault="001E74CB" w:rsidP="00736E1D">
      <w:pPr>
        <w:spacing w:line="240" w:lineRule="auto"/>
        <w:jc w:val="center"/>
        <w:rPr>
          <w:b/>
          <w:bCs/>
          <w:color w:val="77206D" w:themeColor="accent5" w:themeShade="BF"/>
        </w:rPr>
      </w:pPr>
      <w:r w:rsidRPr="00736E1D">
        <w:rPr>
          <w:b/>
          <w:bCs/>
          <w:color w:val="77206D" w:themeColor="accent5" w:themeShade="BF"/>
        </w:rPr>
        <w:t>“Incalculable” Damage: How a “We Buy Ugly Houses” Franchise Left a Trail of Financial Wreckage Across Texas</w:t>
      </w:r>
    </w:p>
    <w:p w14:paraId="53BAA1F3" w14:textId="2038058D" w:rsidR="00736E1D" w:rsidRPr="00736E1D" w:rsidRDefault="001E74CB" w:rsidP="00736E1D">
      <w:pPr>
        <w:spacing w:line="240" w:lineRule="auto"/>
        <w:jc w:val="center"/>
        <w:rPr>
          <w:b/>
          <w:bCs/>
          <w:color w:val="77206D" w:themeColor="accent5" w:themeShade="BF"/>
        </w:rPr>
      </w:pPr>
      <w:r w:rsidRPr="00736E1D">
        <w:rPr>
          <w:b/>
          <w:bCs/>
          <w:color w:val="77206D" w:themeColor="accent5" w:themeShade="BF"/>
        </w:rPr>
        <w:t>by Anjeanette Damon and Mollie Simon</w:t>
      </w:r>
      <w:r w:rsidR="005254BC">
        <w:rPr>
          <w:b/>
          <w:bCs/>
          <w:color w:val="77206D" w:themeColor="accent5" w:themeShade="BF"/>
        </w:rPr>
        <w:t xml:space="preserve"> </w:t>
      </w:r>
      <w:r w:rsidR="00736E1D">
        <w:rPr>
          <w:b/>
          <w:bCs/>
          <w:color w:val="77206D" w:themeColor="accent5" w:themeShade="BF"/>
        </w:rPr>
        <w:t>of ProPublica</w:t>
      </w:r>
    </w:p>
    <w:p w14:paraId="3C130E9E" w14:textId="0A30A78D" w:rsidR="001E74CB" w:rsidRPr="00736E1D" w:rsidRDefault="001E74CB" w:rsidP="00736E1D">
      <w:pPr>
        <w:spacing w:line="240" w:lineRule="auto"/>
        <w:jc w:val="center"/>
        <w:rPr>
          <w:b/>
          <w:bCs/>
          <w:color w:val="77206D" w:themeColor="accent5" w:themeShade="BF"/>
        </w:rPr>
      </w:pPr>
      <w:r w:rsidRPr="00736E1D">
        <w:rPr>
          <w:b/>
          <w:bCs/>
          <w:color w:val="77206D" w:themeColor="accent5" w:themeShade="BF"/>
        </w:rPr>
        <w:t>May 13, 2025</w:t>
      </w:r>
    </w:p>
    <w:p w14:paraId="422490A6" w14:textId="77777777" w:rsidR="001E74CB" w:rsidRPr="001E74CB" w:rsidRDefault="001E74CB" w:rsidP="001E74CB">
      <w:pPr>
        <w:spacing w:line="240" w:lineRule="auto"/>
        <w:rPr>
          <w:sz w:val="20"/>
          <w:szCs w:val="20"/>
        </w:rPr>
      </w:pPr>
    </w:p>
    <w:p w14:paraId="3990599B" w14:textId="77777777" w:rsidR="001E74CB" w:rsidRPr="00A738B1" w:rsidRDefault="001E74CB" w:rsidP="001E74CB">
      <w:pPr>
        <w:spacing w:line="240" w:lineRule="auto"/>
      </w:pPr>
      <w:r w:rsidRPr="00A738B1">
        <w:t>Ronald Carver was skeptical when his investment adviser first tried to sell him on an “ugly houses” investment opportunity eight years ago. But once the Texas retiree heard the details, it seemed like a no-lose situation.</w:t>
      </w:r>
    </w:p>
    <w:p w14:paraId="7A0EAC8E" w14:textId="77777777" w:rsidR="001E74CB" w:rsidRPr="00A738B1" w:rsidRDefault="001E74CB" w:rsidP="001E74CB">
      <w:pPr>
        <w:spacing w:line="240" w:lineRule="auto"/>
      </w:pPr>
      <w:r w:rsidRPr="00A738B1">
        <w:t xml:space="preserve">Carver would lend money to Charles Carrier, owner of Dallas-based C&amp;C Residential Properties, a high-producing franchise in the </w:t>
      </w:r>
      <w:proofErr w:type="spellStart"/>
      <w:r w:rsidRPr="00A738B1">
        <w:t>HomeVestors</w:t>
      </w:r>
      <w:proofErr w:type="spellEnd"/>
      <w:r w:rsidRPr="00A738B1">
        <w:t xml:space="preserve"> of America house-flipping chain known for its ubiquitous “We Buy Ugly Houses” advertisements. The business would then use the dollars to purchase properties in which Carver would receive an ownership stake securing his investment and an annual return of 9%, </w:t>
      </w:r>
      <w:proofErr w:type="gramStart"/>
      <w:r w:rsidRPr="00A738B1">
        <w:t>paid</w:t>
      </w:r>
      <w:proofErr w:type="gramEnd"/>
      <w:r w:rsidRPr="00A738B1">
        <w:t xml:space="preserve"> in monthly installments.</w:t>
      </w:r>
    </w:p>
    <w:p w14:paraId="0B7070B8" w14:textId="77777777" w:rsidR="001E74CB" w:rsidRPr="00A738B1" w:rsidRDefault="001E74CB" w:rsidP="001E74CB">
      <w:pPr>
        <w:spacing w:line="240" w:lineRule="auto"/>
      </w:pPr>
      <w:r w:rsidRPr="00A738B1">
        <w:t>“Worst case, I would end up with a property worth more than what the loan was,” Carver said of the pitch.</w:t>
      </w:r>
    </w:p>
    <w:p w14:paraId="02EB0463" w14:textId="77777777" w:rsidR="001E74CB" w:rsidRPr="00A738B1" w:rsidRDefault="001E74CB" w:rsidP="001E74CB">
      <w:pPr>
        <w:spacing w:line="240" w:lineRule="auto"/>
      </w:pPr>
      <w:r w:rsidRPr="00A738B1">
        <w:lastRenderedPageBreak/>
        <w:t>Carver started with a $115,000 loan in 2017. And sure enough, the interest payments arrived each month.</w:t>
      </w:r>
    </w:p>
    <w:p w14:paraId="4FF20C20" w14:textId="77777777" w:rsidR="001E74CB" w:rsidRPr="00A738B1" w:rsidRDefault="001E74CB" w:rsidP="001E74CB">
      <w:pPr>
        <w:spacing w:line="240" w:lineRule="auto"/>
      </w:pPr>
      <w:r w:rsidRPr="00A738B1">
        <w:t xml:space="preserve">He had </w:t>
      </w:r>
      <w:proofErr w:type="gramStart"/>
      <w:r w:rsidRPr="00A738B1">
        <w:t>worked</w:t>
      </w:r>
      <w:proofErr w:type="gramEnd"/>
      <w:r w:rsidRPr="00A738B1">
        <w:t xml:space="preserve"> three decades at a nuclear power </w:t>
      </w:r>
      <w:proofErr w:type="gramStart"/>
      <w:r w:rsidRPr="00A738B1">
        <w:t>plant, and</w:t>
      </w:r>
      <w:proofErr w:type="gramEnd"/>
      <w:r w:rsidRPr="00A738B1">
        <w:t xml:space="preserve"> retired without a pension and before he could collect Social Security. He and his wife lived off the investment income.</w:t>
      </w:r>
    </w:p>
    <w:p w14:paraId="7BDB3D27" w14:textId="77777777" w:rsidR="001E74CB" w:rsidRPr="00A738B1" w:rsidRDefault="001E74CB" w:rsidP="001E74CB">
      <w:pPr>
        <w:spacing w:line="240" w:lineRule="auto"/>
      </w:pPr>
      <w:r w:rsidRPr="00A738B1">
        <w:t>The deal seemed so good, Carver talked his elderly father into investing, starting with $50,000. As the monthly checks arrived as promised, both men increased their investments. By 2024, Carver estimates they had about $700,000 invested with Carrier.</w:t>
      </w:r>
    </w:p>
    <w:p w14:paraId="25A97C7B" w14:textId="77777777" w:rsidR="001E74CB" w:rsidRPr="00A738B1" w:rsidRDefault="001E74CB" w:rsidP="001E74CB">
      <w:pPr>
        <w:spacing w:line="240" w:lineRule="auto"/>
      </w:pPr>
      <w:r w:rsidRPr="00A738B1">
        <w:t>Then, last fall, the checks stopped. The money Carver and his father had invested was gone.</w:t>
      </w:r>
    </w:p>
    <w:p w14:paraId="4F903894" w14:textId="77777777" w:rsidR="001E74CB" w:rsidRPr="00A738B1" w:rsidRDefault="001E74CB" w:rsidP="001E74CB">
      <w:pPr>
        <w:spacing w:line="240" w:lineRule="auto"/>
      </w:pPr>
      <w:r w:rsidRPr="00A738B1">
        <w:t>Carrier is accused of orchestrating a yearslong Ponzi scheme, bilking tens of millions of dollars from scores of investors, according to multiple lawsuits and interviews with people who said they lost money. The financial wreckage is strewn across Texas, having swept up both wealthy investors and older people with modest incomes who dug into retirement savings on the advice of the same investment advisor used by Carver.</w:t>
      </w:r>
    </w:p>
    <w:p w14:paraId="625C1BE9" w14:textId="77777777" w:rsidR="001E74CB" w:rsidRPr="00A738B1" w:rsidRDefault="001E74CB" w:rsidP="001E74CB">
      <w:pPr>
        <w:spacing w:line="240" w:lineRule="auto"/>
      </w:pPr>
      <w:r w:rsidRPr="00A738B1">
        <w:t xml:space="preserve">As early as 2020, Carrier had begun taking out multiple loans on individual properties — some of which he never owned. In cases reviewed by ProPublica, as many as five notes were recorded against a single property, far exceeding the property’s value. Carrier also failed to properly record many deeds that were supposed to secure the loans, accumulating more debt than he could ever repay while investors remained </w:t>
      </w:r>
      <w:proofErr w:type="gramStart"/>
      <w:r w:rsidRPr="00A738B1">
        <w:t>unaware</w:t>
      </w:r>
      <w:proofErr w:type="gramEnd"/>
      <w:r w:rsidRPr="00A738B1">
        <w:t xml:space="preserve"> they had no collateral for their investments.</w:t>
      </w:r>
    </w:p>
    <w:p w14:paraId="31B9D00F" w14:textId="77777777" w:rsidR="001E74CB" w:rsidRPr="00A738B1" w:rsidRDefault="001E74CB" w:rsidP="001E74CB">
      <w:pPr>
        <w:spacing w:line="240" w:lineRule="auto"/>
      </w:pPr>
      <w:r w:rsidRPr="00A738B1">
        <w:t xml:space="preserve">We sent </w:t>
      </w:r>
      <w:proofErr w:type="spellStart"/>
      <w:r w:rsidRPr="00A738B1">
        <w:t>HomeVestors</w:t>
      </w:r>
      <w:proofErr w:type="spellEnd"/>
      <w:r w:rsidRPr="00A738B1">
        <w:t xml:space="preserve"> of America questions about the findings of our reporting. Soon after, the CEO praised the reporting in a meeting with franchise owners but added that the company would “bury” the story once it was published.</w:t>
      </w:r>
    </w:p>
    <w:p w14:paraId="630EE5AB" w14:textId="77777777" w:rsidR="001E74CB" w:rsidRPr="00A738B1" w:rsidRDefault="001E74CB" w:rsidP="001E74CB">
      <w:pPr>
        <w:spacing w:line="240" w:lineRule="auto"/>
      </w:pPr>
      <w:r w:rsidRPr="00A738B1">
        <w:t xml:space="preserve">Despite </w:t>
      </w:r>
      <w:proofErr w:type="spellStart"/>
      <w:r w:rsidRPr="00A738B1">
        <w:t>HomeVestors</w:t>
      </w:r>
      <w:proofErr w:type="spellEnd"/>
      <w:r w:rsidRPr="00A738B1">
        <w:t xml:space="preserve">’ promise to hold its franchises to the highest ethical standards, we found some used deception and targeted the elderly, infirm and financially </w:t>
      </w:r>
      <w:proofErr w:type="gramStart"/>
      <w:r w:rsidRPr="00A738B1">
        <w:t>vulnerable</w:t>
      </w:r>
      <w:proofErr w:type="gramEnd"/>
      <w:r w:rsidRPr="00A738B1">
        <w:t xml:space="preserve"> while offering to buy their </w:t>
      </w:r>
      <w:proofErr w:type="gramStart"/>
      <w:r w:rsidRPr="00A738B1">
        <w:t>homes for</w:t>
      </w:r>
      <w:proofErr w:type="gramEnd"/>
      <w:r w:rsidRPr="00A738B1">
        <w:t xml:space="preserve"> far below market prices.</w:t>
      </w:r>
    </w:p>
    <w:p w14:paraId="697A9B7F" w14:textId="77777777" w:rsidR="001E74CB" w:rsidRPr="00A738B1" w:rsidRDefault="001E74CB" w:rsidP="001E74CB">
      <w:pPr>
        <w:spacing w:line="240" w:lineRule="auto"/>
      </w:pPr>
      <w:r w:rsidRPr="00A738B1">
        <w:t xml:space="preserve">Five families discussed their experiences doing business with </w:t>
      </w:r>
      <w:proofErr w:type="spellStart"/>
      <w:r w:rsidRPr="00A738B1">
        <w:t>HomeVestors</w:t>
      </w:r>
      <w:proofErr w:type="spellEnd"/>
      <w:r w:rsidRPr="00A738B1">
        <w:t xml:space="preserve"> franchises, including a man who later died while waiting to be kicked out of his home. Some franchises had sued homeowners after they tried to unwind their deals.</w:t>
      </w:r>
    </w:p>
    <w:p w14:paraId="1E8DB97A" w14:textId="77777777" w:rsidR="001E74CB" w:rsidRPr="00A738B1" w:rsidRDefault="001E74CB" w:rsidP="001E74CB">
      <w:pPr>
        <w:spacing w:line="240" w:lineRule="auto"/>
      </w:pPr>
      <w:r w:rsidRPr="00A738B1">
        <w:t xml:space="preserve">The head of the Consumer Financial Protection Bureau cited ProPublica’s reporting before a U.S. Senate committee and called for more oversight of </w:t>
      </w:r>
      <w:proofErr w:type="spellStart"/>
      <w:r w:rsidRPr="00A738B1">
        <w:t>HomeVestors</w:t>
      </w:r>
      <w:proofErr w:type="spellEnd"/>
      <w:r w:rsidRPr="00A738B1">
        <w:t>’ practices.</w:t>
      </w:r>
    </w:p>
    <w:p w14:paraId="10A9C37E" w14:textId="77777777" w:rsidR="001E74CB" w:rsidRPr="00A738B1" w:rsidRDefault="001E74CB" w:rsidP="001E74CB">
      <w:pPr>
        <w:spacing w:line="240" w:lineRule="auto"/>
      </w:pPr>
      <w:r w:rsidRPr="00A738B1">
        <w:t xml:space="preserve">Despite </w:t>
      </w:r>
      <w:proofErr w:type="spellStart"/>
      <w:r w:rsidRPr="00A738B1">
        <w:t>HomeVestors</w:t>
      </w:r>
      <w:proofErr w:type="spellEnd"/>
      <w:r w:rsidRPr="00A738B1">
        <w:t xml:space="preserve">’ efforts to “bury” ProPublica’s reporting, millions read the </w:t>
      </w:r>
      <w:proofErr w:type="gramStart"/>
      <w:r w:rsidRPr="00A738B1">
        <w:t>investigation</w:t>
      </w:r>
      <w:proofErr w:type="gramEnd"/>
      <w:r w:rsidRPr="00A738B1">
        <w:t xml:space="preserve"> and more than 40 media outlets featured our work, including The Washington Post, The Dallas Morning News and Apple News Today.</w:t>
      </w:r>
    </w:p>
    <w:p w14:paraId="7B4C5A42" w14:textId="77777777" w:rsidR="001E74CB" w:rsidRPr="00A738B1" w:rsidRDefault="001E74CB" w:rsidP="001E74CB">
      <w:pPr>
        <w:spacing w:line="240" w:lineRule="auto"/>
      </w:pPr>
      <w:r w:rsidRPr="00A738B1">
        <w:t xml:space="preserve">Shortly after ProPublica asked for comment on reporting that showed a top </w:t>
      </w:r>
      <w:proofErr w:type="spellStart"/>
      <w:r w:rsidRPr="00A738B1">
        <w:t>HomeVestors</w:t>
      </w:r>
      <w:proofErr w:type="spellEnd"/>
      <w:r w:rsidRPr="00A738B1">
        <w:t xml:space="preserve"> franchise owner had stayed involved in operating the business despite a felony conviction, </w:t>
      </w:r>
      <w:proofErr w:type="spellStart"/>
      <w:r w:rsidRPr="00A738B1">
        <w:t>HomeVestors</w:t>
      </w:r>
      <w:proofErr w:type="spellEnd"/>
      <w:r w:rsidRPr="00A738B1">
        <w:t xml:space="preserve"> CEO David Hicks stepped down.</w:t>
      </w:r>
    </w:p>
    <w:p w14:paraId="6FF4C385" w14:textId="77777777" w:rsidR="001E74CB" w:rsidRPr="00A738B1" w:rsidRDefault="001E74CB" w:rsidP="001E74CB">
      <w:pPr>
        <w:spacing w:line="240" w:lineRule="auto"/>
      </w:pPr>
      <w:proofErr w:type="spellStart"/>
      <w:r w:rsidRPr="00A738B1">
        <w:lastRenderedPageBreak/>
        <w:t>HomeVestors</w:t>
      </w:r>
      <w:proofErr w:type="spellEnd"/>
      <w:r w:rsidRPr="00A738B1">
        <w:t xml:space="preserve"> continued to reform business practices in response to ProPublica’s reporting, including requiring franchises to provide homeowners considering selling to them with a disclosure that allows deals to be terminated within three days.</w:t>
      </w:r>
    </w:p>
    <w:p w14:paraId="704D5F8C" w14:textId="77777777" w:rsidR="001E74CB" w:rsidRPr="00A738B1" w:rsidRDefault="001E74CB" w:rsidP="001E74CB">
      <w:pPr>
        <w:spacing w:line="240" w:lineRule="auto"/>
      </w:pPr>
      <w:r w:rsidRPr="00A738B1">
        <w:t>“It’s incalculable the amount of damage this guy did,” said one investor who lost about $1 million and asked not to be named to avoid embarrassment and not to interfere with a criminal investigation into Carrier’s scheme. “He’s ruined some lives.”</w:t>
      </w:r>
    </w:p>
    <w:p w14:paraId="29F45288" w14:textId="77777777" w:rsidR="001E74CB" w:rsidRPr="00A738B1" w:rsidRDefault="001E74CB" w:rsidP="001E74CB">
      <w:pPr>
        <w:spacing w:line="240" w:lineRule="auto"/>
      </w:pPr>
      <w:r w:rsidRPr="00A738B1">
        <w:t>Carrier, who declined an interview request, said in a brief phone conversation that he’s not trying to avoid responsibility for the harm he caused. “When this thing finally stopped, it was completely driven by me saying ‘enough’ and going to the people and saying, ‘Here’s the mess I’ve created,’” he said. “This is a mess created by me.”</w:t>
      </w:r>
    </w:p>
    <w:p w14:paraId="602FE2C3" w14:textId="77777777" w:rsidR="001E74CB" w:rsidRPr="00A738B1" w:rsidRDefault="001E74CB" w:rsidP="001E74CB">
      <w:pPr>
        <w:spacing w:line="240" w:lineRule="auto"/>
      </w:pPr>
      <w:r w:rsidRPr="00A738B1">
        <w:t xml:space="preserve">Investors also blame </w:t>
      </w:r>
      <w:proofErr w:type="spellStart"/>
      <w:r w:rsidRPr="00A738B1">
        <w:t>HomeVestors</w:t>
      </w:r>
      <w:proofErr w:type="spellEnd"/>
      <w:r w:rsidRPr="00A738B1">
        <w:t xml:space="preserve">. For nearly two decades, Carrier used the </w:t>
      </w:r>
      <w:proofErr w:type="gramStart"/>
      <w:r w:rsidRPr="00A738B1">
        <w:t>company’s</w:t>
      </w:r>
      <w:proofErr w:type="gramEnd"/>
      <w:r w:rsidRPr="00A738B1">
        <w:t xml:space="preserve"> carefully cultivated brand as the “largest homebuyer in the United States” to gain investors’ trust. They accuse </w:t>
      </w:r>
      <w:proofErr w:type="spellStart"/>
      <w:r w:rsidRPr="00A738B1">
        <w:t>HomeVestors</w:t>
      </w:r>
      <w:proofErr w:type="spellEnd"/>
      <w:r w:rsidRPr="00A738B1">
        <w:t xml:space="preserve"> of failing to provide oversight that could have prevented </w:t>
      </w:r>
      <w:proofErr w:type="gramStart"/>
      <w:r w:rsidRPr="00A738B1">
        <w:t>the fraud</w:t>
      </w:r>
      <w:proofErr w:type="gramEnd"/>
      <w:r w:rsidRPr="00A738B1">
        <w:t xml:space="preserve">, despite claiming to hold its franchises accountable for best business practices. In its answers to their lawsuits, </w:t>
      </w:r>
      <w:proofErr w:type="spellStart"/>
      <w:r w:rsidRPr="00A738B1">
        <w:t>HomeVestors</w:t>
      </w:r>
      <w:proofErr w:type="spellEnd"/>
      <w:r w:rsidRPr="00A738B1">
        <w:t xml:space="preserve"> has denied responsibility for Carrier’s actions, claiming its franchises are independently operated, despite earning hundreds of thousands of dollars from Carrier’s business.</w:t>
      </w:r>
    </w:p>
    <w:p w14:paraId="36B033D2" w14:textId="77777777" w:rsidR="001E74CB" w:rsidRPr="00A738B1" w:rsidRDefault="001E74CB" w:rsidP="001E74CB">
      <w:pPr>
        <w:spacing w:line="240" w:lineRule="auto"/>
      </w:pPr>
      <w:proofErr w:type="spellStart"/>
      <w:r w:rsidRPr="00A738B1">
        <w:t>HomeVestors</w:t>
      </w:r>
      <w:proofErr w:type="spellEnd"/>
      <w:r w:rsidRPr="00A738B1">
        <w:t xml:space="preserve"> revoked Carrier’s franchise on Oct. 24, about the time interest payments stopped arriving in investors’ accounts. The company said it had received a tip on its ethics hotline — created in 2023, after ProPublica detailed predatory buying practices by multiple franchises. When confronted by </w:t>
      </w:r>
      <w:proofErr w:type="spellStart"/>
      <w:r w:rsidRPr="00A738B1">
        <w:t>HomeVestors</w:t>
      </w:r>
      <w:proofErr w:type="spellEnd"/>
      <w:r w:rsidRPr="00A738B1">
        <w:t xml:space="preserve">, Carrier admitted that “he and his business had entered into debts that they could not pay,” a </w:t>
      </w:r>
      <w:proofErr w:type="spellStart"/>
      <w:r w:rsidRPr="00A738B1">
        <w:t>HomeVestors</w:t>
      </w:r>
      <w:proofErr w:type="spellEnd"/>
      <w:r w:rsidRPr="00A738B1">
        <w:t xml:space="preserve"> spokesperson said. The company reported him to the FBI. In May, </w:t>
      </w:r>
      <w:proofErr w:type="spellStart"/>
      <w:r w:rsidRPr="00A738B1">
        <w:t>HomeVestors</w:t>
      </w:r>
      <w:proofErr w:type="spellEnd"/>
      <w:r w:rsidRPr="00A738B1">
        <w:t xml:space="preserve"> filed suit against Carrier for trademark infringement and for not indemnifying it against these lawsuits.</w:t>
      </w:r>
    </w:p>
    <w:p w14:paraId="27B2C306" w14:textId="7D8ED1F9" w:rsidR="001E74CB" w:rsidRPr="00A738B1" w:rsidRDefault="001E74CB" w:rsidP="001E74CB">
      <w:pPr>
        <w:spacing w:line="240" w:lineRule="auto"/>
      </w:pPr>
      <w:r w:rsidRPr="00A738B1">
        <w:t>“We take all allegations of misconduct incredibly seriously as demonstrated by our decisive action,” the spokesperson said. “It is truly disheartening for us that anyone who lent Mr. Carrier money was misled or harm</w:t>
      </w:r>
      <w:r w:rsidR="00A738B1" w:rsidRPr="00A738B1">
        <w:t>e</w:t>
      </w:r>
      <w:r w:rsidRPr="00A738B1">
        <w:t>d by his alleged fraudulent activity.”</w:t>
      </w:r>
    </w:p>
    <w:p w14:paraId="185D94D7" w14:textId="77777777" w:rsidR="001E74CB" w:rsidRPr="00A738B1" w:rsidRDefault="001E74CB" w:rsidP="001E74CB">
      <w:pPr>
        <w:spacing w:line="240" w:lineRule="auto"/>
      </w:pPr>
      <w:r w:rsidRPr="00A738B1">
        <w:t xml:space="preserve">Now, Carrier is under investigation by the Department of Justice, according to a recording of an April call between the lead prosecutor and potential victims. (The FBI and DOJ declined to comment.) A judge in one of the many lawsuits against Carrier has deemed allegations of fraudulent loans to be true because Carrier never answered the complaint. And the investors are in a race with one another to recoup even a small amount of what they lost, by either waiting for the DOJ to pay restitution, suing Carrier or trying to foreclose on </w:t>
      </w:r>
      <w:proofErr w:type="gramStart"/>
      <w:r w:rsidRPr="00A738B1">
        <w:t>properties</w:t>
      </w:r>
      <w:proofErr w:type="gramEnd"/>
      <w:r w:rsidRPr="00A738B1">
        <w:t xml:space="preserve"> still left in his portfolio.</w:t>
      </w:r>
    </w:p>
    <w:p w14:paraId="4BF9576F" w14:textId="77777777" w:rsidR="001E74CB" w:rsidRPr="00A738B1" w:rsidRDefault="001E74CB" w:rsidP="001E74CB">
      <w:pPr>
        <w:spacing w:line="240" w:lineRule="auto"/>
      </w:pPr>
      <w:r w:rsidRPr="00A738B1">
        <w:t>Just months after learning they had lost all of their investments, and before any restitution could be paid, Carver’s father died.</w:t>
      </w:r>
    </w:p>
    <w:p w14:paraId="2554A78C" w14:textId="77777777" w:rsidR="001E74CB" w:rsidRPr="00A738B1" w:rsidRDefault="001E74CB" w:rsidP="001E74CB">
      <w:pPr>
        <w:spacing w:line="240" w:lineRule="auto"/>
      </w:pPr>
      <w:r w:rsidRPr="00A738B1">
        <w:t xml:space="preserve">Five notes for a property on Glen Forest Lane in Dallas given to investors between 2019 and 2023. Two of the notes were not recorded until 2024. </w:t>
      </w:r>
      <w:proofErr w:type="spellStart"/>
      <w:r w:rsidRPr="00A738B1">
        <w:t>Credit:Obtained</w:t>
      </w:r>
      <w:proofErr w:type="spellEnd"/>
      <w:r w:rsidRPr="00A738B1">
        <w:t>, collaged and highlighted by ProPublica</w:t>
      </w:r>
    </w:p>
    <w:p w14:paraId="3BAC5BE2" w14:textId="77777777" w:rsidR="001E74CB" w:rsidRPr="00A738B1" w:rsidRDefault="001E74CB" w:rsidP="001E74CB">
      <w:pPr>
        <w:spacing w:line="240" w:lineRule="auto"/>
      </w:pPr>
      <w:r w:rsidRPr="00A738B1">
        <w:lastRenderedPageBreak/>
        <w:t>A Top-Performing Franchise</w:t>
      </w:r>
    </w:p>
    <w:p w14:paraId="5E4DC584" w14:textId="77777777" w:rsidR="001E74CB" w:rsidRPr="00A738B1" w:rsidRDefault="001E74CB" w:rsidP="001E74CB">
      <w:pPr>
        <w:spacing w:line="240" w:lineRule="auto"/>
      </w:pPr>
      <w:r w:rsidRPr="00A738B1">
        <w:t xml:space="preserve">In 2005, Carrier opened a </w:t>
      </w:r>
      <w:proofErr w:type="spellStart"/>
      <w:r w:rsidRPr="00A738B1">
        <w:t>HomeVestors</w:t>
      </w:r>
      <w:proofErr w:type="spellEnd"/>
      <w:r w:rsidRPr="00A738B1">
        <w:t xml:space="preserve"> franchise in Dallas, where </w:t>
      </w:r>
      <w:proofErr w:type="spellStart"/>
      <w:r w:rsidRPr="00A738B1">
        <w:t>HomeVestors</w:t>
      </w:r>
      <w:proofErr w:type="spellEnd"/>
      <w:r w:rsidRPr="00A738B1">
        <w:t xml:space="preserve"> is headquartered. In the early days, records show, he relied on a handful of institutional lenders to finance his house purchases. Soon, the Wharton School of Business </w:t>
      </w:r>
      <w:proofErr w:type="gramStart"/>
      <w:r w:rsidRPr="00A738B1">
        <w:t>MBA</w:t>
      </w:r>
      <w:proofErr w:type="gramEnd"/>
      <w:r w:rsidRPr="00A738B1">
        <w:t xml:space="preserve"> who had come to house-flipping following a career at Pepsi and a food service equipment company, started cultivating </w:t>
      </w:r>
      <w:proofErr w:type="gramStart"/>
      <w:r w:rsidRPr="00A738B1">
        <w:t>his wealthy</w:t>
      </w:r>
      <w:proofErr w:type="gramEnd"/>
      <w:r w:rsidRPr="00A738B1">
        <w:t xml:space="preserve"> friends for loans.</w:t>
      </w:r>
    </w:p>
    <w:p w14:paraId="405AD12D" w14:textId="77777777" w:rsidR="001E74CB" w:rsidRPr="00A738B1" w:rsidRDefault="001E74CB" w:rsidP="001E74CB">
      <w:pPr>
        <w:spacing w:line="240" w:lineRule="auto"/>
      </w:pPr>
      <w:r w:rsidRPr="00A738B1">
        <w:t>Carrier didn’t fit any stereotype of a glad-handing huckster with a bad loan to sell. Those who knew him describe him as a serious person, “cordial but very direct.” He always had files in front of him, constantly focusing on his business. It made him seem trustworthy, one investor said.</w:t>
      </w:r>
    </w:p>
    <w:p w14:paraId="598EB471" w14:textId="77777777" w:rsidR="001E74CB" w:rsidRPr="00A738B1" w:rsidRDefault="001E74CB" w:rsidP="001E74CB">
      <w:pPr>
        <w:spacing w:line="240" w:lineRule="auto"/>
      </w:pPr>
      <w:r w:rsidRPr="00A738B1">
        <w:t xml:space="preserve">At </w:t>
      </w:r>
      <w:proofErr w:type="spellStart"/>
      <w:r w:rsidRPr="00A738B1">
        <w:t>HomeVestors</w:t>
      </w:r>
      <w:proofErr w:type="spellEnd"/>
      <w:r w:rsidRPr="00A738B1">
        <w:t xml:space="preserve">, he was held up as a model franchise operator. C&amp;C Residential Properties routinely made the top volume and top closer lists and was even named franchise of the year. Carrier led training sessions at company conferences and described his business as “the largest and most successful </w:t>
      </w:r>
      <w:proofErr w:type="spellStart"/>
      <w:r w:rsidRPr="00A738B1">
        <w:t>HomeVestors</w:t>
      </w:r>
      <w:proofErr w:type="spellEnd"/>
      <w:r w:rsidRPr="00A738B1">
        <w:t xml:space="preserve"> franchise in the United States” — a claim that remained on the website for Carrier’s business through early May.</w:t>
      </w:r>
    </w:p>
    <w:p w14:paraId="57BA02D8" w14:textId="77777777" w:rsidR="001E74CB" w:rsidRPr="00A738B1" w:rsidRDefault="001E74CB" w:rsidP="001E74CB">
      <w:pPr>
        <w:spacing w:line="240" w:lineRule="auto"/>
      </w:pPr>
      <w:r w:rsidRPr="00A738B1">
        <w:t xml:space="preserve">“Chas Carrier, for maybe 15 years, was one of the golden boys at </w:t>
      </w:r>
      <w:proofErr w:type="spellStart"/>
      <w:r w:rsidRPr="00A738B1">
        <w:t>HomeVestors</w:t>
      </w:r>
      <w:proofErr w:type="spellEnd"/>
      <w:r w:rsidRPr="00A738B1">
        <w:t xml:space="preserve">,” said Ben Ahern, who over two decades worked for a </w:t>
      </w:r>
      <w:proofErr w:type="spellStart"/>
      <w:r w:rsidRPr="00A738B1">
        <w:t>HomeVestors</w:t>
      </w:r>
      <w:proofErr w:type="spellEnd"/>
      <w:r w:rsidRPr="00A738B1">
        <w:t xml:space="preserve"> franchise and later owned one before leaving the company in 2021. “Internally, it was like, ‘Do whatever Chas Carrier’s doing.’”</w:t>
      </w:r>
    </w:p>
    <w:p w14:paraId="66B42BD4" w14:textId="77777777" w:rsidR="001E74CB" w:rsidRPr="00A738B1" w:rsidRDefault="001E74CB" w:rsidP="001E74CB">
      <w:pPr>
        <w:spacing w:line="240" w:lineRule="auto"/>
      </w:pPr>
      <w:r w:rsidRPr="00A738B1">
        <w:t xml:space="preserve">It isn’t unusual for </w:t>
      </w:r>
      <w:proofErr w:type="spellStart"/>
      <w:r w:rsidRPr="00A738B1">
        <w:t>HomeVestors</w:t>
      </w:r>
      <w:proofErr w:type="spellEnd"/>
      <w:r w:rsidRPr="00A738B1">
        <w:t xml:space="preserve"> franchises to rely on private investors to finance their house-flipping. Banks aren’t typically interested in house-flipping loans, which are often short-term and riskier than a standard mortgage. Because of that risk, investors who lend to house-flippers earn a substantially higher return.</w:t>
      </w:r>
    </w:p>
    <w:p w14:paraId="5BA90B91" w14:textId="77777777" w:rsidR="001E74CB" w:rsidRPr="00A738B1" w:rsidRDefault="001E74CB" w:rsidP="001E74CB">
      <w:pPr>
        <w:spacing w:line="240" w:lineRule="auto"/>
      </w:pPr>
      <w:r w:rsidRPr="00A738B1">
        <w:t>To further minimize their risk and ensure they had a legitimate ownership stake in the house, savvy investors would verify the transaction with an independent title company to research whether there were other liens against the property and then record the deed with the county recorder. But many of Carrier’s investors, after years of consistent payments led them to trust him, let Carrier handle recording the deeds and did not confirm that he’d done so.</w:t>
      </w:r>
    </w:p>
    <w:p w14:paraId="7F2D9E27" w14:textId="77777777" w:rsidR="001E74CB" w:rsidRPr="00A738B1" w:rsidRDefault="001E74CB" w:rsidP="001E74CB">
      <w:pPr>
        <w:spacing w:line="240" w:lineRule="auto"/>
      </w:pPr>
    </w:p>
    <w:p w14:paraId="14192E44" w14:textId="77777777" w:rsidR="001E74CB" w:rsidRPr="00A738B1" w:rsidRDefault="001E74CB" w:rsidP="001E74CB">
      <w:pPr>
        <w:spacing w:line="240" w:lineRule="auto"/>
      </w:pPr>
      <w:r w:rsidRPr="00A738B1">
        <w:t>As Carrier grew his business, he began relying more on individual investors. ProPublica identified through public records at least 124 people who have lent money to Carrier since 2009. Not all of them have lost money.</w:t>
      </w:r>
    </w:p>
    <w:p w14:paraId="0A9B4FDD" w14:textId="77777777" w:rsidR="001E74CB" w:rsidRPr="00A738B1" w:rsidRDefault="001E74CB" w:rsidP="001E74CB">
      <w:pPr>
        <w:spacing w:line="240" w:lineRule="auto"/>
      </w:pPr>
      <w:r w:rsidRPr="00A738B1">
        <w:t xml:space="preserve">Carrier’s search for new investors was aided by Robert Welborn, an investment adviser in Granbury, Texas, southwest of Dallas. Welborn had built a network of clients in Granbury, a city of about 12,000 people on the Brazos River, through church, friendships and referrals. Many of his clients were older and had modest nest eggs, which Welborn said were “well diversified.” He said he built a relationship with Carrier in 2012, after researching his </w:t>
      </w:r>
      <w:r w:rsidRPr="00A738B1">
        <w:lastRenderedPageBreak/>
        <w:t>background for about two months. That Carrier was a successful franchisee lent him credibility, Welborn said.</w:t>
      </w:r>
    </w:p>
    <w:p w14:paraId="38384612" w14:textId="77777777" w:rsidR="001E74CB" w:rsidRPr="00A738B1" w:rsidRDefault="001E74CB" w:rsidP="001E74CB">
      <w:pPr>
        <w:spacing w:line="240" w:lineRule="auto"/>
      </w:pPr>
      <w:r w:rsidRPr="00A738B1">
        <w:t xml:space="preserve">“I never imagined the No. 1 franchisee with a fast-growing franchise company, </w:t>
      </w:r>
      <w:proofErr w:type="spellStart"/>
      <w:r w:rsidRPr="00A738B1">
        <w:t>HomeVestors</w:t>
      </w:r>
      <w:proofErr w:type="spellEnd"/>
      <w:r w:rsidRPr="00A738B1">
        <w:t>,” would defraud investors, he said.</w:t>
      </w:r>
    </w:p>
    <w:p w14:paraId="269778BD" w14:textId="77777777" w:rsidR="001E74CB" w:rsidRPr="00A738B1" w:rsidRDefault="001E74CB" w:rsidP="001E74CB">
      <w:pPr>
        <w:spacing w:line="240" w:lineRule="auto"/>
      </w:pPr>
      <w:r w:rsidRPr="00A738B1">
        <w:t xml:space="preserve">At the time, Welborn also solicited new investors with invitations to steak dinners where they would hear his pitch. An investment in Carrier’s business, according to Welborn’s sales material, which also featured the </w:t>
      </w:r>
      <w:proofErr w:type="spellStart"/>
      <w:r w:rsidRPr="00A738B1">
        <w:t>HomeVestors</w:t>
      </w:r>
      <w:proofErr w:type="spellEnd"/>
      <w:r w:rsidRPr="00A738B1">
        <w:t xml:space="preserve"> caveman mascot, Ug, was both lucrative and secure. “Your investment is protected,” the sales material assured potential clients.</w:t>
      </w:r>
    </w:p>
    <w:p w14:paraId="38A77349" w14:textId="77777777" w:rsidR="001E74CB" w:rsidRPr="00A738B1" w:rsidRDefault="001E74CB" w:rsidP="001E74CB">
      <w:pPr>
        <w:spacing w:line="240" w:lineRule="auto"/>
      </w:pPr>
      <w:r w:rsidRPr="00A738B1">
        <w:t>For loans he sent Carrier’s way, Welborn earned a 2% commission, he said. Welborn had at least two dozen clients who invested with Carrier, most of whom had multiple loans to him, according to a public records search. He would not comment on how many of his clients invested with Carrier.</w:t>
      </w:r>
    </w:p>
    <w:p w14:paraId="5FB72F26" w14:textId="77777777" w:rsidR="001E74CB" w:rsidRPr="00A738B1" w:rsidRDefault="001E74CB" w:rsidP="001E74CB">
      <w:pPr>
        <w:spacing w:line="240" w:lineRule="auto"/>
      </w:pPr>
      <w:r w:rsidRPr="00A738B1">
        <w:t xml:space="preserve">Many investors were happy for years — in some cases, more than a decade. The interest payments came in like clockwork. A lot of </w:t>
      </w:r>
      <w:proofErr w:type="spellStart"/>
      <w:r w:rsidRPr="00A738B1">
        <w:t>Welborns</w:t>
      </w:r>
      <w:proofErr w:type="spellEnd"/>
      <w:r w:rsidRPr="00A738B1">
        <w:t>’ clients relied on the payments for retirement income.</w:t>
      </w:r>
    </w:p>
    <w:p w14:paraId="2983552A" w14:textId="77777777" w:rsidR="001E74CB" w:rsidRPr="00A738B1" w:rsidRDefault="001E74CB" w:rsidP="001E74CB">
      <w:pPr>
        <w:spacing w:line="240" w:lineRule="auto"/>
      </w:pPr>
      <w:r w:rsidRPr="00A738B1">
        <w:t>“I was real tickled with it,” said Tom Walls, 85, who said he lost $50,000 of his retirement savings by investing with Carrier.</w:t>
      </w:r>
    </w:p>
    <w:p w14:paraId="3DAD296F" w14:textId="77777777" w:rsidR="001E74CB" w:rsidRPr="00A738B1" w:rsidRDefault="001E74CB" w:rsidP="001E74CB">
      <w:pPr>
        <w:spacing w:line="240" w:lineRule="auto"/>
      </w:pPr>
      <w:r w:rsidRPr="00A738B1">
        <w:t>Some investors noticed small problems — a payment that arrived a few days late or an error on the paperwork to secure the loan. But Carrier always fixed the problems promptly, investors said.</w:t>
      </w:r>
    </w:p>
    <w:p w14:paraId="2D2F7F2D" w14:textId="77777777" w:rsidR="001E74CB" w:rsidRPr="00A738B1" w:rsidRDefault="001E74CB" w:rsidP="001E74CB">
      <w:pPr>
        <w:spacing w:line="240" w:lineRule="auto"/>
      </w:pPr>
      <w:r w:rsidRPr="00A738B1">
        <w:t>“When you have this 10-year continuous, pleasant and mutually beneficial relationship, you build up a great deal of trust,” said John Moses, who estimates he lost more than $1 million to Carrier.</w:t>
      </w:r>
    </w:p>
    <w:p w14:paraId="2562B707" w14:textId="77777777" w:rsidR="001E74CB" w:rsidRPr="00A738B1" w:rsidRDefault="001E74CB" w:rsidP="001E74CB">
      <w:pPr>
        <w:spacing w:line="240" w:lineRule="auto"/>
      </w:pPr>
      <w:r w:rsidRPr="00A738B1">
        <w:t>Looking back, the investors who spoke with ProPublica said they wished they had taken those warning signs more seriously.</w:t>
      </w:r>
    </w:p>
    <w:p w14:paraId="2555CA11" w14:textId="77777777" w:rsidR="001E74CB" w:rsidRPr="00A738B1" w:rsidRDefault="001E74CB" w:rsidP="001E74CB">
      <w:pPr>
        <w:spacing w:line="240" w:lineRule="auto"/>
      </w:pPr>
      <w:r w:rsidRPr="00A738B1">
        <w:t>By fall 2024, Carrier’s payments to his lenders stopped. That’s when the house of cards fell.</w:t>
      </w:r>
    </w:p>
    <w:p w14:paraId="1144E14C" w14:textId="77777777" w:rsidR="001E74CB" w:rsidRPr="00A738B1" w:rsidRDefault="001E74CB" w:rsidP="001E74CB">
      <w:pPr>
        <w:spacing w:line="240" w:lineRule="auto"/>
      </w:pPr>
      <w:r w:rsidRPr="00A738B1">
        <w:t xml:space="preserve">Carrier had spent that summer scrambling for money. Not only did Carrier have to make loan payments to scores of investors, but he also needed to keep up with the </w:t>
      </w:r>
      <w:proofErr w:type="spellStart"/>
      <w:r w:rsidRPr="00A738B1">
        <w:t>HomeVestors</w:t>
      </w:r>
      <w:proofErr w:type="spellEnd"/>
      <w:r w:rsidRPr="00A738B1">
        <w:t xml:space="preserve"> franchise fees and advertising payments. The company requires its franchises to make regular reports on sales and to open their books for audits, to provide financial statements when requested, and to </w:t>
      </w:r>
      <w:proofErr w:type="gramStart"/>
      <w:r w:rsidRPr="00A738B1">
        <w:t>report</w:t>
      </w:r>
      <w:proofErr w:type="gramEnd"/>
      <w:r w:rsidRPr="00A738B1">
        <w:t xml:space="preserve"> all assets and liabilities. Any of those reports could have called into question Carrier’s ability to stay solvent. But, according to former franchise owners and employees, </w:t>
      </w:r>
      <w:proofErr w:type="spellStart"/>
      <w:r w:rsidRPr="00A738B1">
        <w:t>HomeVestors</w:t>
      </w:r>
      <w:proofErr w:type="spellEnd"/>
      <w:r w:rsidRPr="00A738B1">
        <w:t>’ audits of its franchises are mostly geared toward ensuring they’re paying all their franchise fees, which are based on sales.</w:t>
      </w:r>
    </w:p>
    <w:p w14:paraId="505D6B4A" w14:textId="77777777" w:rsidR="001E74CB" w:rsidRPr="00A738B1" w:rsidRDefault="001E74CB" w:rsidP="001E74CB">
      <w:pPr>
        <w:spacing w:line="240" w:lineRule="auto"/>
      </w:pPr>
      <w:r w:rsidRPr="00A738B1">
        <w:t>Before Carrier’s tangle of fraudulent loans collapsed and was exposed in court, there were signs of trouble.</w:t>
      </w:r>
    </w:p>
    <w:p w14:paraId="6925C31B" w14:textId="77777777" w:rsidR="001E74CB" w:rsidRPr="00A738B1" w:rsidRDefault="001E74CB" w:rsidP="001E74CB">
      <w:pPr>
        <w:spacing w:line="240" w:lineRule="auto"/>
      </w:pPr>
      <w:r w:rsidRPr="00A738B1">
        <w:lastRenderedPageBreak/>
        <w:t xml:space="preserve">In 2016, Carrier was fined by the Texas Real Estate Commission for managing properties without a license. The </w:t>
      </w:r>
      <w:proofErr w:type="spellStart"/>
      <w:r w:rsidRPr="00A738B1">
        <w:t>HomeVestors</w:t>
      </w:r>
      <w:proofErr w:type="spellEnd"/>
      <w:r w:rsidRPr="00A738B1">
        <w:t xml:space="preserve"> franchise agreement requires owners to follow all laws and regulations, particularly real estate regulations. In 2020, two title insurance companies issued special alerts on Carrier’s business, advising their title officers not to enter into transactions with him without further legal and underwriting review. Carrier hasn’t paid taxes on some of his properties since early 2023, according to court and public records, another violation of his franchise agreement. Despite the apparent violations, </w:t>
      </w:r>
      <w:proofErr w:type="spellStart"/>
      <w:r w:rsidRPr="00A738B1">
        <w:t>HomeVestors</w:t>
      </w:r>
      <w:proofErr w:type="spellEnd"/>
      <w:r w:rsidRPr="00A738B1">
        <w:t xml:space="preserve"> didn’t terminate Carrier’s franchise agreement.</w:t>
      </w:r>
    </w:p>
    <w:p w14:paraId="6336AC2F" w14:textId="77777777" w:rsidR="001E74CB" w:rsidRPr="00A738B1" w:rsidRDefault="001E74CB" w:rsidP="001E74CB">
      <w:pPr>
        <w:spacing w:line="240" w:lineRule="auto"/>
      </w:pPr>
      <w:r w:rsidRPr="00A738B1">
        <w:t xml:space="preserve">“I don’t really think they do have much in place to prevent something like this,” Ahern, the former </w:t>
      </w:r>
      <w:proofErr w:type="spellStart"/>
      <w:r w:rsidRPr="00A738B1">
        <w:t>HomeVestors</w:t>
      </w:r>
      <w:proofErr w:type="spellEnd"/>
      <w:r w:rsidRPr="00A738B1">
        <w:t xml:space="preserve"> franchise owner, said of the company. “</w:t>
      </w:r>
      <w:proofErr w:type="spellStart"/>
      <w:r w:rsidRPr="00A738B1">
        <w:t>HomeVestors</w:t>
      </w:r>
      <w:proofErr w:type="spellEnd"/>
      <w:r w:rsidRPr="00A738B1">
        <w:t xml:space="preserve"> at the time didn’t seem to have an internal system policing how franchises finance buying properties.”</w:t>
      </w:r>
    </w:p>
    <w:p w14:paraId="7FCB38E7" w14:textId="77777777" w:rsidR="001E74CB" w:rsidRPr="00A738B1" w:rsidRDefault="001E74CB" w:rsidP="001E74CB">
      <w:pPr>
        <w:spacing w:line="240" w:lineRule="auto"/>
      </w:pPr>
      <w:r w:rsidRPr="00A738B1">
        <w:t xml:space="preserve">A </w:t>
      </w:r>
      <w:proofErr w:type="spellStart"/>
      <w:r w:rsidRPr="00A738B1">
        <w:t>HomeVestors</w:t>
      </w:r>
      <w:proofErr w:type="spellEnd"/>
      <w:r w:rsidRPr="00A738B1">
        <w:t xml:space="preserve"> spokesperson said the company focuses on its franchise customers’ experiences selling their homes and does not “dictate” how franchises raise capital. “The more than 950 franchises of </w:t>
      </w:r>
      <w:proofErr w:type="spellStart"/>
      <w:r w:rsidRPr="00A738B1">
        <w:t>HomeVestors</w:t>
      </w:r>
      <w:proofErr w:type="spellEnd"/>
      <w:r w:rsidRPr="00A738B1">
        <w:t xml:space="preserve"> are independent businesses with a wide variety of finance options available to them,” the spokesperson said.</w:t>
      </w:r>
    </w:p>
    <w:p w14:paraId="356521AA" w14:textId="77777777" w:rsidR="001E74CB" w:rsidRPr="00A738B1" w:rsidRDefault="001E74CB" w:rsidP="001E74CB">
      <w:pPr>
        <w:spacing w:line="240" w:lineRule="auto"/>
      </w:pPr>
      <w:r w:rsidRPr="00A738B1">
        <w:t>Last spring, Carrier began borrowing against his future receipts in exchange for cash advances with exorbitant fees and annualized interest rates that he later claimed ranged as high as 600%. Between May and October, he did this at least seven times, racking up more than $1.2 million in debt beyond what he owed his investors, exhibits included with court filings show. By fall, he owed more than $75,000 in payments a week, according to the original terms. Seven companies filed suit over the cash-advance agreements, accusing him of default. Carrier has denied the allegations of default and has countersued four of the companies, claiming he was charged unreasonably high interest rates.</w:t>
      </w:r>
    </w:p>
    <w:p w14:paraId="5D0BF06B" w14:textId="77777777" w:rsidR="001E74CB" w:rsidRPr="00A738B1" w:rsidRDefault="001E74CB" w:rsidP="001E74CB">
      <w:pPr>
        <w:spacing w:line="240" w:lineRule="auto"/>
      </w:pPr>
      <w:r w:rsidRPr="00A738B1">
        <w:t>The lending scheme appears to have fallen in a gray area for state and federal securities regulations. It’s unclear whether the promissory notes Carrier issued to investors meet the definition of a security, two experts told ProPublica.</w:t>
      </w:r>
    </w:p>
    <w:p w14:paraId="2C7F84C4" w14:textId="77777777" w:rsidR="001E74CB" w:rsidRPr="00A738B1" w:rsidRDefault="001E74CB" w:rsidP="001E74CB">
      <w:pPr>
        <w:spacing w:line="240" w:lineRule="auto"/>
      </w:pPr>
      <w:r w:rsidRPr="00A738B1">
        <w:t>In October, Carrier’s investors began to confront him about the missing payments, including Jeff Daly and Steve Needham, two of Carrier’s largest investors who had been lending him money for years. Carrier came clean to Daly, admitting he had been running a lending scheme for “several” years, according to a lawsuit Daly and Needham filed. He told Needham he had taken out multiple loans on individual properties without disclosing them to the investors, according to the lawsuit. The two men claimed in their lawsuit, which resulted in default judgments against Carrier, that combined they had lost $13.5 million to Carrier.</w:t>
      </w:r>
    </w:p>
    <w:p w14:paraId="4B51947E" w14:textId="77777777" w:rsidR="001E74CB" w:rsidRPr="00A738B1" w:rsidRDefault="001E74CB" w:rsidP="001E74CB">
      <w:pPr>
        <w:spacing w:line="240" w:lineRule="auto"/>
      </w:pPr>
      <w:r w:rsidRPr="00A738B1">
        <w:t>The investor who spoke to ProPublica and asked not to be named said in an interview that Carrier broke down in tears when confronted about losing more than $1 million of the investor’s money. Carrier admitted the loans paid for his operating expenses, not for buying and refurbishing houses, the investor said.</w:t>
      </w:r>
    </w:p>
    <w:p w14:paraId="7345ECA5" w14:textId="77777777" w:rsidR="001E74CB" w:rsidRPr="00A738B1" w:rsidRDefault="001E74CB" w:rsidP="001E74CB">
      <w:pPr>
        <w:spacing w:line="240" w:lineRule="auto"/>
      </w:pPr>
      <w:r w:rsidRPr="00A738B1">
        <w:t xml:space="preserve">“He just pencil whipped those deeds at the end,” the investor said, explaining that Carrier drew up documents but didn’t record them. Because the deeds were never recorded, the </w:t>
      </w:r>
      <w:r w:rsidRPr="00A738B1">
        <w:lastRenderedPageBreak/>
        <w:t>investor had no lien on the properties and therefore no collateral. Some deeds were for houses that Carrier didn’t own or never bought, the investor said. “It was a complete fabrication.”</w:t>
      </w:r>
    </w:p>
    <w:p w14:paraId="46DE5741" w14:textId="77777777" w:rsidR="001E74CB" w:rsidRPr="00A738B1" w:rsidRDefault="001E74CB" w:rsidP="001E74CB">
      <w:pPr>
        <w:spacing w:line="240" w:lineRule="auto"/>
      </w:pPr>
      <w:r w:rsidRPr="00A738B1">
        <w:t>Welborn’s clients, who typically invested much smaller amounts with Carrier, also learned of the house-flipper’s collapse in the fall, when their payments stopped. Carver said that Welborn called him a couple of days after the October payment was due and said, “Hey, I’m sorry to tell you this, but Chas has called me and admitted to fraud.”</w:t>
      </w:r>
    </w:p>
    <w:p w14:paraId="00A9FC65" w14:textId="77777777" w:rsidR="001E74CB" w:rsidRPr="00A738B1" w:rsidRDefault="001E74CB" w:rsidP="001E74CB">
      <w:pPr>
        <w:spacing w:line="240" w:lineRule="auto"/>
      </w:pPr>
      <w:r w:rsidRPr="00A738B1">
        <w:t>Carver said he got in the car and drove to Welborn’s office, where he learned the nightmarish truth that all the money Carrier had taken was gone.</w:t>
      </w:r>
    </w:p>
    <w:p w14:paraId="1D5A4A1A" w14:textId="77777777" w:rsidR="001E74CB" w:rsidRPr="00A738B1" w:rsidRDefault="001E74CB" w:rsidP="001E74CB">
      <w:pPr>
        <w:spacing w:line="240" w:lineRule="auto"/>
      </w:pPr>
      <w:r w:rsidRPr="00A738B1">
        <w:t>“A Life-Changing Hit”</w:t>
      </w:r>
    </w:p>
    <w:p w14:paraId="2BD977F7" w14:textId="77777777" w:rsidR="001E74CB" w:rsidRPr="00A738B1" w:rsidRDefault="001E74CB" w:rsidP="001E74CB">
      <w:pPr>
        <w:spacing w:line="240" w:lineRule="auto"/>
      </w:pPr>
      <w:r w:rsidRPr="00A738B1">
        <w:t xml:space="preserve">Investors are deploying a variety of strategies to get their money back — some of which pit bigger investors against smaller ones and early investors against more recent ones. Those who </w:t>
      </w:r>
      <w:proofErr w:type="gramStart"/>
      <w:r w:rsidRPr="00A738B1">
        <w:t>acted</w:t>
      </w:r>
      <w:proofErr w:type="gramEnd"/>
      <w:r w:rsidRPr="00A738B1">
        <w:t xml:space="preserve"> quickly are recovering some money through foreclosures and lawsuit settlements. Although Carrier is denying allegations in lawsuits brought by the cash-</w:t>
      </w:r>
      <w:proofErr w:type="gramStart"/>
      <w:r w:rsidRPr="00A738B1">
        <w:t>advance</w:t>
      </w:r>
      <w:proofErr w:type="gramEnd"/>
      <w:r w:rsidRPr="00A738B1">
        <w:t xml:space="preserve"> companies, he’s not fighting individual investors who are suing him. Three of their lawsuits have resulted in judgments against Carrier, and he has so far not defended himself against the others.</w:t>
      </w:r>
    </w:p>
    <w:p w14:paraId="50DBF684" w14:textId="77777777" w:rsidR="001E74CB" w:rsidRPr="00A738B1" w:rsidRDefault="001E74CB" w:rsidP="001E74CB">
      <w:pPr>
        <w:spacing w:line="240" w:lineRule="auto"/>
      </w:pPr>
    </w:p>
    <w:p w14:paraId="218CF57E" w14:textId="77777777" w:rsidR="001E74CB" w:rsidRPr="00A738B1" w:rsidRDefault="001E74CB" w:rsidP="001E74CB">
      <w:pPr>
        <w:spacing w:line="240" w:lineRule="auto"/>
      </w:pPr>
      <w:r w:rsidRPr="00A738B1">
        <w:t xml:space="preserve">Welborn said he’s doing his best to help his clients recover their money by providing the necessary paperwork, connecting them with buyers for the houses used as collateral and researching lien histories on the homes. When he first learned of the scheme, Welborn tried to convince his clients to sign on with his lawyer to sue Carrier. The lawyer, Anthony Cuesta, hoped a court would seize Carrier’s assets to help recover the investors’ lost funds. But he quickly learned there were too many investors and not enough equity in the properties to fund the litigation. Now, many of Welborn’s clients are waiting for the FBI and DOJ to act, while wealthier investors are foreclosing on properties and making them ineligible to be used for restitution. Welborn said some of his clients have been paid </w:t>
      </w:r>
      <w:proofErr w:type="gramStart"/>
      <w:r w:rsidRPr="00A738B1">
        <w:t>restitution</w:t>
      </w:r>
      <w:proofErr w:type="gramEnd"/>
      <w:r w:rsidRPr="00A738B1">
        <w:t xml:space="preserve"> through a DOJ-appointed real estate agent’s sale of Carrier’s properties, but he declined to provide details.</w:t>
      </w:r>
    </w:p>
    <w:p w14:paraId="5B03F25C" w14:textId="77777777" w:rsidR="001E74CB" w:rsidRPr="00A738B1" w:rsidRDefault="001E74CB" w:rsidP="001E74CB">
      <w:pPr>
        <w:spacing w:line="240" w:lineRule="auto"/>
      </w:pPr>
      <w:r w:rsidRPr="00A738B1">
        <w:t>Carver isn’t optimistic: “We are not going to get a dime.”</w:t>
      </w:r>
    </w:p>
    <w:p w14:paraId="5531FB17" w14:textId="77777777" w:rsidR="001E74CB" w:rsidRPr="00A738B1" w:rsidRDefault="001E74CB" w:rsidP="001E74CB">
      <w:pPr>
        <w:spacing w:line="240" w:lineRule="auto"/>
      </w:pPr>
      <w:r w:rsidRPr="00A738B1">
        <w:t>At least one investor went after Welborn individually. According to a Securities and Exchange Commission disclosure, the claim was settled for $130,000. In his response to the SEC disclosure, Welborn denied breaching fiduciary duty to the client and said he “resolved the claim to avoid controversy.” Welborn told ProPublica that $120,000 of the settlement came from the sale of the house used as collateral for the family’s loan and he paid $10,000 for their attorney fees.</w:t>
      </w:r>
    </w:p>
    <w:p w14:paraId="6B0B9C60" w14:textId="77777777" w:rsidR="001E74CB" w:rsidRPr="00A738B1" w:rsidRDefault="001E74CB" w:rsidP="001E74CB">
      <w:pPr>
        <w:spacing w:line="240" w:lineRule="auto"/>
      </w:pPr>
      <w:r w:rsidRPr="00A738B1">
        <w:t>Welborn said he’s “devastated” by the loss of his clients’ money. “But every day I drag myself to work with God’s help and spend most of my day helping lenders with their own personal restitution battles,” he said.</w:t>
      </w:r>
    </w:p>
    <w:p w14:paraId="06B38761" w14:textId="77777777" w:rsidR="001E74CB" w:rsidRPr="00A738B1" w:rsidRDefault="001E74CB" w:rsidP="001E74CB">
      <w:pPr>
        <w:spacing w:line="240" w:lineRule="auto"/>
      </w:pPr>
      <w:r w:rsidRPr="00A738B1">
        <w:lastRenderedPageBreak/>
        <w:t xml:space="preserve">Some investors </w:t>
      </w:r>
      <w:proofErr w:type="gramStart"/>
      <w:r w:rsidRPr="00A738B1">
        <w:t>said</w:t>
      </w:r>
      <w:proofErr w:type="gramEnd"/>
      <w:r w:rsidRPr="00A738B1">
        <w:t xml:space="preserve"> they will have to go back to work after having retired or are scrambling to find some way to replace their lost income.</w:t>
      </w:r>
    </w:p>
    <w:p w14:paraId="055E6B9D" w14:textId="77777777" w:rsidR="001E74CB" w:rsidRPr="00A738B1" w:rsidRDefault="001E74CB" w:rsidP="001E74CB">
      <w:pPr>
        <w:spacing w:line="240" w:lineRule="auto"/>
      </w:pPr>
      <w:r w:rsidRPr="00A738B1">
        <w:t>Carver wishes he had paid more attention to red flags, like paperwork errors. But the monthly checks were so reliable, he didn’t listen to his gut. Or his wife.</w:t>
      </w:r>
    </w:p>
    <w:p w14:paraId="1931A653" w14:textId="77777777" w:rsidR="001E74CB" w:rsidRPr="00A738B1" w:rsidRDefault="001E74CB" w:rsidP="001E74CB">
      <w:pPr>
        <w:spacing w:line="240" w:lineRule="auto"/>
      </w:pPr>
      <w:r w:rsidRPr="00A738B1">
        <w:t>“Every time I added money, my wife would say, ‘Don’t do it,’” Carver said. “My mother, too. She would push on my dad not to add any more. But he liked getting the monthly check.”</w:t>
      </w:r>
    </w:p>
    <w:p w14:paraId="7A2CC632" w14:textId="77777777" w:rsidR="001E74CB" w:rsidRPr="00A738B1" w:rsidRDefault="001E74CB" w:rsidP="001E74CB">
      <w:pPr>
        <w:spacing w:line="240" w:lineRule="auto"/>
      </w:pPr>
      <w:r w:rsidRPr="00A738B1">
        <w:t>Carver’s dad, Larry, believed it was the best performing investment he had ever made. When the money disappeared, Carver went to work trying to recoup some of it. Maybe he could write it off on his taxes, he thought. He wanted to get at least something back for his dad. But Larry was in ill health, and in February, he died.</w:t>
      </w:r>
    </w:p>
    <w:p w14:paraId="7E98A7C7" w14:textId="77777777" w:rsidR="001E74CB" w:rsidRPr="00A738B1" w:rsidRDefault="001E74CB" w:rsidP="001E74CB">
      <w:pPr>
        <w:spacing w:line="240" w:lineRule="auto"/>
      </w:pPr>
      <w:r w:rsidRPr="00A738B1">
        <w:t>“My dad passed thinking he lost all of his money to this guy,” Carver said, adding he hopes Carrier “goes to jail for a very long time.”</w:t>
      </w:r>
    </w:p>
    <w:p w14:paraId="04DB3B84" w14:textId="77777777" w:rsidR="001E74CB" w:rsidRPr="00A738B1" w:rsidRDefault="001E74CB" w:rsidP="001E74CB">
      <w:pPr>
        <w:spacing w:line="240" w:lineRule="auto"/>
      </w:pPr>
      <w:r w:rsidRPr="00A738B1">
        <w:t>The investor who asked not to be named said the loss was “a life-changing hit.” He had retired at 53, after sticking it out in a job he hated until his stock options vested. When he finally quit, he put the money into Carrier’s business and lived off of the monthly payments. He may have to go back to work.</w:t>
      </w:r>
    </w:p>
    <w:p w14:paraId="44C4969B" w14:textId="75051059" w:rsidR="001E74CB" w:rsidRDefault="001E74CB" w:rsidP="001E74CB">
      <w:pPr>
        <w:spacing w:line="240" w:lineRule="auto"/>
      </w:pPr>
      <w:r w:rsidRPr="00A738B1">
        <w:t>“He was an arrogant son of a bitch,” the investor said. “It was gone before he told anyone there was a problem. That’s the unforgivable piece. He squandered it all away. And he had to get backed into a corner before he admitted it was all gone.”</w:t>
      </w:r>
    </w:p>
    <w:p w14:paraId="0C1BE67D" w14:textId="5F890329" w:rsidR="003F526B" w:rsidRDefault="005254BC" w:rsidP="001E74CB">
      <w:pPr>
        <w:spacing w:line="240" w:lineRule="auto"/>
      </w:pPr>
      <w:r>
        <w:t>~~~~~~~~~~~~~~~~~~~~~~~~~~~~~~~~~~~~~~~~~~~~~~~~~~~~~~~~~~~~~~~~~~~~~~~~</w:t>
      </w:r>
    </w:p>
    <w:p w14:paraId="2BE9633B" w14:textId="77777777" w:rsidR="003F526B" w:rsidRPr="003F526B" w:rsidRDefault="003F526B" w:rsidP="003F526B">
      <w:pPr>
        <w:spacing w:line="240" w:lineRule="auto"/>
        <w:jc w:val="center"/>
        <w:rPr>
          <w:b/>
          <w:bCs/>
          <w:color w:val="77206D" w:themeColor="accent5" w:themeShade="BF"/>
          <w:sz w:val="28"/>
          <w:szCs w:val="28"/>
        </w:rPr>
      </w:pPr>
      <w:r w:rsidRPr="003F526B">
        <w:rPr>
          <w:b/>
          <w:bCs/>
          <w:color w:val="77206D" w:themeColor="accent5" w:themeShade="BF"/>
          <w:sz w:val="28"/>
          <w:szCs w:val="28"/>
        </w:rPr>
        <w:t>A simple way to detect fraudulent email</w:t>
      </w:r>
    </w:p>
    <w:p w14:paraId="3390A653" w14:textId="77777777" w:rsidR="003F526B" w:rsidRDefault="003F526B" w:rsidP="003F526B">
      <w:pPr>
        <w:spacing w:line="240" w:lineRule="auto"/>
        <w:jc w:val="center"/>
        <w:rPr>
          <w:b/>
          <w:bCs/>
          <w:color w:val="77206D" w:themeColor="accent5" w:themeShade="BF"/>
          <w:sz w:val="28"/>
          <w:szCs w:val="28"/>
        </w:rPr>
      </w:pPr>
      <w:r w:rsidRPr="003F526B">
        <w:rPr>
          <w:b/>
          <w:bCs/>
          <w:color w:val="77206D" w:themeColor="accent5" w:themeShade="BF"/>
          <w:sz w:val="28"/>
          <w:szCs w:val="28"/>
        </w:rPr>
        <w:t xml:space="preserve">Posted on March 20, </w:t>
      </w:r>
      <w:proofErr w:type="gramStart"/>
      <w:r w:rsidRPr="003F526B">
        <w:rPr>
          <w:b/>
          <w:bCs/>
          <w:color w:val="77206D" w:themeColor="accent5" w:themeShade="BF"/>
          <w:sz w:val="28"/>
          <w:szCs w:val="28"/>
        </w:rPr>
        <w:t>2025</w:t>
      </w:r>
      <w:proofErr w:type="gramEnd"/>
      <w:r w:rsidRPr="003F526B">
        <w:rPr>
          <w:b/>
          <w:bCs/>
          <w:color w:val="77206D" w:themeColor="accent5" w:themeShade="BF"/>
          <w:sz w:val="28"/>
          <w:szCs w:val="28"/>
        </w:rPr>
        <w:t xml:space="preserve"> by Phil Baker</w:t>
      </w:r>
    </w:p>
    <w:p w14:paraId="4A81385B" w14:textId="7229A0DC" w:rsidR="00950669" w:rsidRDefault="005A2375" w:rsidP="003F526B">
      <w:pPr>
        <w:spacing w:line="240" w:lineRule="auto"/>
        <w:jc w:val="center"/>
        <w:rPr>
          <w:b/>
          <w:bCs/>
          <w:color w:val="77206D" w:themeColor="accent5" w:themeShade="BF"/>
          <w:sz w:val="28"/>
          <w:szCs w:val="28"/>
        </w:rPr>
      </w:pPr>
      <w:hyperlink r:id="rId7" w:history="1">
        <w:r w:rsidRPr="00A57FDC">
          <w:rPr>
            <w:rStyle w:val="Hyperlink"/>
            <w:b/>
            <w:bCs/>
            <w:color w:val="345964" w:themeColor="hyperlink" w:themeShade="BF"/>
            <w:sz w:val="28"/>
            <w:szCs w:val="28"/>
          </w:rPr>
          <w:t>https://bakerontech.com/a-simple-way-to-detect-fraudulent-email/</w:t>
        </w:r>
      </w:hyperlink>
    </w:p>
    <w:p w14:paraId="6B0B07E2" w14:textId="0EF4352B" w:rsidR="005A2375" w:rsidRPr="003F526B" w:rsidRDefault="005254BC" w:rsidP="003F526B">
      <w:pPr>
        <w:spacing w:line="240" w:lineRule="auto"/>
        <w:jc w:val="center"/>
        <w:rPr>
          <w:b/>
          <w:bCs/>
          <w:color w:val="77206D" w:themeColor="accent5" w:themeShade="BF"/>
          <w:sz w:val="28"/>
          <w:szCs w:val="28"/>
        </w:rPr>
      </w:pPr>
      <w:r>
        <w:rPr>
          <w:b/>
          <w:bCs/>
          <w:noProof/>
          <w:color w:val="77206D" w:themeColor="accent5" w:themeShade="BF"/>
          <w:sz w:val="28"/>
          <w:szCs w:val="28"/>
        </w:rPr>
        <w:drawing>
          <wp:anchor distT="0" distB="0" distL="114300" distR="114300" simplePos="0" relativeHeight="251658240" behindDoc="1" locked="0" layoutInCell="1" allowOverlap="1" wp14:anchorId="765C6A45" wp14:editId="11037948">
            <wp:simplePos x="0" y="0"/>
            <wp:positionH relativeFrom="column">
              <wp:posOffset>-38418</wp:posOffset>
            </wp:positionH>
            <wp:positionV relativeFrom="paragraph">
              <wp:posOffset>229870</wp:posOffset>
            </wp:positionV>
            <wp:extent cx="2384742" cy="1362710"/>
            <wp:effectExtent l="0" t="0" r="0" b="8890"/>
            <wp:wrapTight wrapText="bothSides">
              <wp:wrapPolygon edited="0">
                <wp:start x="0" y="0"/>
                <wp:lineTo x="0" y="21439"/>
                <wp:lineTo x="21399" y="21439"/>
                <wp:lineTo x="21399" y="0"/>
                <wp:lineTo x="0" y="0"/>
              </wp:wrapPolygon>
            </wp:wrapTight>
            <wp:docPr id="1676167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4742" cy="1362710"/>
                    </a:xfrm>
                    <a:prstGeom prst="rect">
                      <a:avLst/>
                    </a:prstGeom>
                    <a:noFill/>
                  </pic:spPr>
                </pic:pic>
              </a:graphicData>
            </a:graphic>
            <wp14:sizeRelH relativeFrom="page">
              <wp14:pctWidth>0</wp14:pctWidth>
            </wp14:sizeRelH>
            <wp14:sizeRelV relativeFrom="page">
              <wp14:pctHeight>0</wp14:pctHeight>
            </wp14:sizeRelV>
          </wp:anchor>
        </w:drawing>
      </w:r>
    </w:p>
    <w:p w14:paraId="7F690FB1" w14:textId="1D8646ED" w:rsidR="003F526B" w:rsidRDefault="003F526B" w:rsidP="003F526B">
      <w:pPr>
        <w:spacing w:line="240" w:lineRule="auto"/>
      </w:pPr>
      <w:r>
        <w:t>Spam email has always been a nuisance, but now it’s becoming costly. It’s being used to steal billions of dollars a year from unsuspecting people like you and me. While I think I’m pretty good at detecting fraud, I’ve been fooled a few times, particularly when the email contained personal information that made me think we had a previous relationship. But there is one simple way to detect fraudulent email, regardless of the type of fraud that I’ve listed below:</w:t>
      </w:r>
    </w:p>
    <w:p w14:paraId="210C5A52" w14:textId="77777777" w:rsidR="003F526B" w:rsidRDefault="003F526B" w:rsidP="003F526B">
      <w:pPr>
        <w:spacing w:line="240" w:lineRule="auto"/>
      </w:pPr>
      <w:r>
        <w:t xml:space="preserve">1. Phishing Scams–  Fraudsters impersonate legitimate organizations to trick you into providing sensitive information (passwords, credit card numbers, etc.).  </w:t>
      </w:r>
    </w:p>
    <w:p w14:paraId="71F1B302" w14:textId="77777777" w:rsidR="003F526B" w:rsidRDefault="003F526B" w:rsidP="003F526B">
      <w:pPr>
        <w:spacing w:line="240" w:lineRule="auto"/>
      </w:pPr>
      <w:r>
        <w:lastRenderedPageBreak/>
        <w:t xml:space="preserve">2. Spear Phishing– A targeted attack against a specific person or organization, often using personal details to appear more convincing.  </w:t>
      </w:r>
    </w:p>
    <w:p w14:paraId="606D4EE8" w14:textId="77777777" w:rsidR="003F526B" w:rsidRDefault="003F526B" w:rsidP="003F526B">
      <w:pPr>
        <w:spacing w:line="240" w:lineRule="auto"/>
      </w:pPr>
      <w:r>
        <w:t xml:space="preserve">3. Business Email Compromise– Scammers impersonate company executives or employees to trick businesses into transferring funds.  </w:t>
      </w:r>
    </w:p>
    <w:p w14:paraId="5C790BCC" w14:textId="77777777" w:rsidR="003F526B" w:rsidRDefault="003F526B" w:rsidP="003F526B">
      <w:pPr>
        <w:spacing w:line="240" w:lineRule="auto"/>
      </w:pPr>
      <w:r>
        <w:t xml:space="preserve">4. Lottery &amp; Prize Scams– Emails claim you’ve won a lottery or prize, but you must pay fees or provide personal information to claim it. </w:t>
      </w:r>
    </w:p>
    <w:p w14:paraId="2AC67211" w14:textId="77777777" w:rsidR="003F526B" w:rsidRDefault="003F526B" w:rsidP="003F526B">
      <w:pPr>
        <w:spacing w:line="240" w:lineRule="auto"/>
      </w:pPr>
      <w:r>
        <w:t xml:space="preserve">5. Fake Charity Scams– Fraudulent emails ask for donations for fake charities, often after natural disasters or crises. </w:t>
      </w:r>
    </w:p>
    <w:p w14:paraId="1A12D1AA" w14:textId="77777777" w:rsidR="003F526B" w:rsidRDefault="003F526B" w:rsidP="003F526B">
      <w:pPr>
        <w:spacing w:line="240" w:lineRule="auto"/>
      </w:pPr>
      <w:r>
        <w:t xml:space="preserve">6. Tech </w:t>
      </w:r>
      <w:proofErr w:type="gramStart"/>
      <w:r>
        <w:t>Support Scams–</w:t>
      </w:r>
      <w:proofErr w:type="gramEnd"/>
      <w:r>
        <w:t xml:space="preserve"> Scammers pose as tech support from Microsoft, Apple, or another company, claiming your device is infected.</w:t>
      </w:r>
    </w:p>
    <w:p w14:paraId="5F023847" w14:textId="77777777" w:rsidR="003F526B" w:rsidRDefault="003F526B" w:rsidP="003F526B">
      <w:pPr>
        <w:spacing w:line="240" w:lineRule="auto"/>
      </w:pPr>
      <w:r>
        <w:t>7. CEO Fraud– A scammer pretends to be a high-ranking executive requesting urgent action, like a wire transfer.</w:t>
      </w:r>
    </w:p>
    <w:p w14:paraId="7335ED9B" w14:textId="77777777" w:rsidR="003F526B" w:rsidRDefault="003F526B" w:rsidP="003F526B">
      <w:pPr>
        <w:spacing w:line="240" w:lineRule="auto"/>
      </w:pPr>
      <w:r>
        <w:t>8. Invoice and Payment Fraud– Fake invoices trick businesses or individuals into paying for goods or services they never ordered.</w:t>
      </w:r>
    </w:p>
    <w:p w14:paraId="76E95023" w14:textId="77777777" w:rsidR="003F526B" w:rsidRDefault="003F526B" w:rsidP="003F526B">
      <w:pPr>
        <w:spacing w:line="240" w:lineRule="auto"/>
      </w:pPr>
      <w:r>
        <w:t>9. Malware &amp; Ransomware Attacks– Emails contain malicious attachments or links that install malware, encrypt files, or steal data.</w:t>
      </w:r>
    </w:p>
    <w:p w14:paraId="6FB4403B" w14:textId="77777777" w:rsidR="003F526B" w:rsidRDefault="003F526B" w:rsidP="003F526B">
      <w:pPr>
        <w:spacing w:line="240" w:lineRule="auto"/>
      </w:pPr>
      <w:r>
        <w:t>10. Sextortion Scams– Scammers claim to have compromising images or videos and demand payment to prevent release.</w:t>
      </w:r>
    </w:p>
    <w:p w14:paraId="7110F877" w14:textId="77777777" w:rsidR="003F526B" w:rsidRDefault="003F526B" w:rsidP="003F526B">
      <w:pPr>
        <w:spacing w:line="240" w:lineRule="auto"/>
      </w:pPr>
      <w:r>
        <w:t>11. Employment Scams– Fake job offers require an upfront payment for training, supplies, or background checks.</w:t>
      </w:r>
    </w:p>
    <w:p w14:paraId="3318CFC3" w14:textId="77777777" w:rsidR="003F526B" w:rsidRDefault="003F526B" w:rsidP="003F526B">
      <w:pPr>
        <w:spacing w:line="240" w:lineRule="auto"/>
      </w:pPr>
      <w:r>
        <w:t>12. Tax and IRS Scams– Scammers pose as tax authorities, threatening legal action or demanding payment.</w:t>
      </w:r>
    </w:p>
    <w:p w14:paraId="59E74048" w14:textId="77777777" w:rsidR="003F526B" w:rsidRDefault="003F526B" w:rsidP="003F526B">
      <w:pPr>
        <w:spacing w:line="240" w:lineRule="auto"/>
      </w:pPr>
      <w:r>
        <w:t>13. Toll charges– Scammers request that you go to a site to pay a toll charge you’ve incurred.</w:t>
      </w:r>
    </w:p>
    <w:p w14:paraId="1799FF32" w14:textId="77777777" w:rsidR="003F526B" w:rsidRDefault="003F526B" w:rsidP="003F526B">
      <w:pPr>
        <w:spacing w:line="240" w:lineRule="auto"/>
      </w:pPr>
      <w:r>
        <w:t>14. Fake Subscription Renewals– Emails falsely claim your subscription is expiring and urge you to renew via a scam link.</w:t>
      </w:r>
    </w:p>
    <w:p w14:paraId="09DFF05E" w14:textId="77777777" w:rsidR="003F526B" w:rsidRDefault="003F526B" w:rsidP="003F526B">
      <w:pPr>
        <w:spacing w:line="240" w:lineRule="auto"/>
      </w:pPr>
      <w:r>
        <w:t>15. Investment &amp; Crypto Scams– Emails promise high returns on investments or promote fake cryptocurrency schemes.</w:t>
      </w:r>
    </w:p>
    <w:p w14:paraId="6F14F966" w14:textId="77777777" w:rsidR="003F526B" w:rsidRDefault="003F526B" w:rsidP="003F526B">
      <w:pPr>
        <w:spacing w:line="240" w:lineRule="auto"/>
      </w:pPr>
      <w:r>
        <w:t>16. Delivery Scams–  Fake shipping notifications trick recipients into clicking malicious links.</w:t>
      </w:r>
    </w:p>
    <w:p w14:paraId="12B0A130" w14:textId="77777777" w:rsidR="003F526B" w:rsidRDefault="003F526B" w:rsidP="003F526B">
      <w:pPr>
        <w:spacing w:line="240" w:lineRule="auto"/>
      </w:pPr>
      <w:r>
        <w:t>17. Account Verification Scams– Fake emails claim your account (bank, PayPal, social media) has been locked and needs verification.</w:t>
      </w:r>
    </w:p>
    <w:p w14:paraId="1D246DE7" w14:textId="77777777" w:rsidR="003F526B" w:rsidRDefault="003F526B" w:rsidP="003F526B">
      <w:pPr>
        <w:spacing w:line="240" w:lineRule="auto"/>
      </w:pPr>
      <w:r>
        <w:t>18. Gift Card Scams– Scammers impersonate someone you trust, asking you to buy and send gift card codes.</w:t>
      </w:r>
    </w:p>
    <w:p w14:paraId="19990AFD" w14:textId="77777777" w:rsidR="003F526B" w:rsidRDefault="003F526B" w:rsidP="003F526B">
      <w:pPr>
        <w:spacing w:line="240" w:lineRule="auto"/>
      </w:pPr>
      <w:r>
        <w:lastRenderedPageBreak/>
        <w:t>19. Fake Refund Scams– Emails claim you overpaid and need to provide bank details for a refund.</w:t>
      </w:r>
    </w:p>
    <w:p w14:paraId="1F475E1C" w14:textId="77777777" w:rsidR="003F526B" w:rsidRDefault="003F526B" w:rsidP="003F526B">
      <w:pPr>
        <w:spacing w:line="240" w:lineRule="auto"/>
      </w:pPr>
      <w:r>
        <w:t>20. Social Security &amp; Benefits Fraud– Scammers pretend to be from government agencies, claiming benefits are in jeopardy.</w:t>
      </w:r>
    </w:p>
    <w:p w14:paraId="0FF2159E" w14:textId="77777777" w:rsidR="003F526B" w:rsidRDefault="003F526B" w:rsidP="003F526B">
      <w:pPr>
        <w:spacing w:line="240" w:lineRule="auto"/>
      </w:pPr>
    </w:p>
    <w:p w14:paraId="5533FFC6" w14:textId="77777777" w:rsidR="003F526B" w:rsidRDefault="003F526B" w:rsidP="003F526B">
      <w:pPr>
        <w:spacing w:line="240" w:lineRule="auto"/>
      </w:pPr>
      <w:r>
        <w:t>You never want to click on attachments or respond in other ways to these emails. Opening an attachment can infect your computer. While many of the emails may look convincing, it’s easy for them to copy and paste logos. letterheads, and photos from real sites.</w:t>
      </w:r>
    </w:p>
    <w:p w14:paraId="5778D0CF" w14:textId="77777777" w:rsidR="003F526B" w:rsidRDefault="003F526B" w:rsidP="003F526B">
      <w:pPr>
        <w:spacing w:line="240" w:lineRule="auto"/>
      </w:pPr>
      <w:r>
        <w:t>As an example, one friend received an email from Chase that looked exactly the same as previous Chase emails, saying there was a secure message waiting for him. It asked him to click to log in to his account; that one click made his life miserable for a week. He should have gone to his Chase account directly to see if there was a message, rather than clicking the link in the email.</w:t>
      </w:r>
    </w:p>
    <w:p w14:paraId="0EF3683F" w14:textId="77777777" w:rsidR="003F526B" w:rsidRDefault="003F526B" w:rsidP="003F526B">
      <w:pPr>
        <w:spacing w:line="240" w:lineRule="auto"/>
      </w:pPr>
      <w:r>
        <w:t>How to detect a fraudulent email</w:t>
      </w:r>
    </w:p>
    <w:p w14:paraId="428832CC" w14:textId="77777777" w:rsidR="003F526B" w:rsidRDefault="003F526B" w:rsidP="003F526B">
      <w:pPr>
        <w:spacing w:line="240" w:lineRule="auto"/>
      </w:pPr>
      <w:r>
        <w:t>While there are many different schemes, even more than those listed above, they all have one thing in common: an email address needed to land in your inbox. With a little bit of detective work, it’s very easy to spot a spam email by just looking at its email address.</w:t>
      </w:r>
    </w:p>
    <w:p w14:paraId="020BCFF7" w14:textId="77777777" w:rsidR="003F526B" w:rsidRDefault="003F526B" w:rsidP="003F526B">
      <w:pPr>
        <w:spacing w:line="240" w:lineRule="auto"/>
      </w:pPr>
      <w:r>
        <w:t xml:space="preserve">Here’s an example. The email is not from </w:t>
      </w:r>
      <w:proofErr w:type="spellStart"/>
      <w:r>
        <w:t>StateFarm</w:t>
      </w:r>
      <w:proofErr w:type="spellEnd"/>
      <w:r>
        <w:t xml:space="preserve">, but from someone in Chili with the .cl country name. </w:t>
      </w:r>
      <w:proofErr w:type="gramStart"/>
      <w:r>
        <w:t>Clearly</w:t>
      </w:r>
      <w:proofErr w:type="gramEnd"/>
      <w:r>
        <w:t xml:space="preserve"> it’s not from </w:t>
      </w:r>
      <w:proofErr w:type="spellStart"/>
      <w:r>
        <w:t>StateFarm</w:t>
      </w:r>
      <w:proofErr w:type="spellEnd"/>
      <w:r>
        <w:t>.</w:t>
      </w:r>
    </w:p>
    <w:p w14:paraId="3FCF54BC" w14:textId="77777777" w:rsidR="003F526B" w:rsidRDefault="003F526B" w:rsidP="003F526B">
      <w:pPr>
        <w:spacing w:line="240" w:lineRule="auto"/>
      </w:pPr>
      <w:r>
        <w:t xml:space="preserve">Depending on your email app and settings, the sender’s email address may or may not be visible when you look at an email, but it can be viewed by moving your cursor over the sender’s avatar (the sender’s image or initials to the left of </w:t>
      </w:r>
      <w:proofErr w:type="spellStart"/>
      <w:r>
        <w:t>there</w:t>
      </w:r>
      <w:proofErr w:type="spellEnd"/>
      <w:r>
        <w:t xml:space="preserve"> name) or over the sender’s name. Similarly, on a phone just touch that point on the screen for the email address to become visible. (If that doesn’t work, hit reply to the email and look at the recipient’s email name in the reply email.)</w:t>
      </w:r>
    </w:p>
    <w:p w14:paraId="68C69A12" w14:textId="77777777" w:rsidR="003F526B" w:rsidRDefault="003F526B" w:rsidP="003F526B">
      <w:pPr>
        <w:spacing w:line="240" w:lineRule="auto"/>
      </w:pPr>
      <w:r>
        <w:t xml:space="preserve">Most of the time </w:t>
      </w:r>
      <w:proofErr w:type="gramStart"/>
      <w:r>
        <w:t>the email</w:t>
      </w:r>
      <w:proofErr w:type="gramEnd"/>
      <w:r>
        <w:t xml:space="preserve"> is a name made up from a bunch of numbers, letters, and an unusual domain name (the characters after the period) that bear no relation to a business, which means it’s a scam. Here are some examples from my recent emails:</w:t>
      </w:r>
    </w:p>
    <w:p w14:paraId="0CB92C68" w14:textId="77777777" w:rsidR="003F526B" w:rsidRDefault="003F526B" w:rsidP="003F526B">
      <w:pPr>
        <w:spacing w:line="240" w:lineRule="auto"/>
      </w:pPr>
      <w:r>
        <w:t>uqakqyy@pfgbjqzg.cancelled.immediateattentiontypes.jp.net</w:t>
      </w:r>
    </w:p>
    <w:p w14:paraId="36E953A5" w14:textId="77777777" w:rsidR="003F526B" w:rsidRDefault="003F526B" w:rsidP="003F526B">
      <w:pPr>
        <w:spacing w:line="240" w:lineRule="auto"/>
      </w:pPr>
      <w:r>
        <w:t>oppo18193@godaddysupport.io</w:t>
      </w:r>
    </w:p>
    <w:p w14:paraId="303AADD2" w14:textId="77777777" w:rsidR="003F526B" w:rsidRDefault="003F526B" w:rsidP="003F526B">
      <w:pPr>
        <w:spacing w:line="240" w:lineRule="auto"/>
      </w:pPr>
      <w:r>
        <w:t>axel.sepulvedax420@jaliscoedu.mx</w:t>
      </w:r>
    </w:p>
    <w:p w14:paraId="562B12B3" w14:textId="77777777" w:rsidR="003F526B" w:rsidRDefault="003F526B" w:rsidP="003F526B">
      <w:pPr>
        <w:spacing w:line="240" w:lineRule="auto"/>
      </w:pPr>
      <w:r>
        <w:t>john.doe1234@secure-payments.biz</w:t>
      </w:r>
    </w:p>
    <w:p w14:paraId="4D794CD2" w14:textId="77777777" w:rsidR="003F526B" w:rsidRDefault="003F526B" w:rsidP="003F526B">
      <w:pPr>
        <w:spacing w:line="240" w:lineRule="auto"/>
      </w:pPr>
      <w:r>
        <w:t>ritttfg1357644@gmail.com</w:t>
      </w:r>
    </w:p>
    <w:p w14:paraId="4184EE6E" w14:textId="77777777" w:rsidR="003F526B" w:rsidRDefault="003F526B" w:rsidP="003F526B">
      <w:pPr>
        <w:spacing w:line="240" w:lineRule="auto"/>
      </w:pPr>
      <w:r>
        <w:t>ian.hernandez@educaquilpue.cl</w:t>
      </w:r>
    </w:p>
    <w:p w14:paraId="23BBB925" w14:textId="77777777" w:rsidR="003F526B" w:rsidRDefault="003F526B" w:rsidP="003F526B">
      <w:pPr>
        <w:spacing w:line="240" w:lineRule="auto"/>
      </w:pPr>
    </w:p>
    <w:p w14:paraId="73BA8958" w14:textId="77777777" w:rsidR="003F526B" w:rsidRDefault="003F526B" w:rsidP="003F526B">
      <w:pPr>
        <w:spacing w:line="240" w:lineRule="auto"/>
      </w:pPr>
      <w:r>
        <w:lastRenderedPageBreak/>
        <w:t>Sometimes scammers try to impersonate legitimate companies but use slightly altered addresses. For example, instead of support@paypal.com, they might send from support@pay-pal-security.com. Always hover over the sender’s name to reveal the full email address and verify that it matches the official domain of the company.</w:t>
      </w:r>
    </w:p>
    <w:p w14:paraId="5633EB0E" w14:textId="77777777" w:rsidR="003F526B" w:rsidRDefault="003F526B" w:rsidP="003F526B">
      <w:pPr>
        <w:spacing w:line="240" w:lineRule="auto"/>
      </w:pPr>
    </w:p>
    <w:p w14:paraId="20CD5C1E" w14:textId="77777777" w:rsidR="003F526B" w:rsidRDefault="003F526B" w:rsidP="003F526B">
      <w:pPr>
        <w:spacing w:line="240" w:lineRule="auto"/>
      </w:pPr>
      <w:r>
        <w:t xml:space="preserve">For example, this was one of dozens of spam emails that appeared in my inbox summary yesterday, and one that was not detected by </w:t>
      </w:r>
      <w:proofErr w:type="spellStart"/>
      <w:r>
        <w:t>gmail</w:t>
      </w:r>
      <w:proofErr w:type="spellEnd"/>
      <w:r>
        <w:t xml:space="preserve"> as spam;</w:t>
      </w:r>
    </w:p>
    <w:p w14:paraId="0153B12F" w14:textId="7CC8F1C1" w:rsidR="003F526B" w:rsidRDefault="00835A80" w:rsidP="003F526B">
      <w:pPr>
        <w:spacing w:line="240" w:lineRule="auto"/>
      </w:pPr>
      <w:r>
        <w:rPr>
          <w:noProof/>
        </w:rPr>
        <w:drawing>
          <wp:inline distT="0" distB="0" distL="0" distR="0" wp14:anchorId="7AC5F12F" wp14:editId="4FBDF1C0">
            <wp:extent cx="5348287" cy="1694091"/>
            <wp:effectExtent l="38100" t="38100" r="43180" b="40005"/>
            <wp:docPr id="184481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3329" cy="1698856"/>
                    </a:xfrm>
                    <a:prstGeom prst="rect">
                      <a:avLst/>
                    </a:prstGeom>
                    <a:noFill/>
                    <a:ln w="31750">
                      <a:solidFill>
                        <a:schemeClr val="accent1"/>
                      </a:solidFill>
                    </a:ln>
                  </pic:spPr>
                </pic:pic>
              </a:graphicData>
            </a:graphic>
          </wp:inline>
        </w:drawing>
      </w:r>
    </w:p>
    <w:p w14:paraId="65DB15E5" w14:textId="77777777" w:rsidR="003F526B" w:rsidRDefault="003F526B" w:rsidP="003F526B">
      <w:pPr>
        <w:spacing w:line="240" w:lineRule="auto"/>
      </w:pPr>
      <w:r>
        <w:t xml:space="preserve">When I opened the </w:t>
      </w:r>
      <w:proofErr w:type="gramStart"/>
      <w:r>
        <w:t>email</w:t>
      </w:r>
      <w:proofErr w:type="gramEnd"/>
      <w:r>
        <w:t xml:space="preserve"> it was an ad for Cloud storage. (Clicking on an email to view it from the summary view is safe to do.)</w:t>
      </w:r>
    </w:p>
    <w:p w14:paraId="60C341CC" w14:textId="77777777" w:rsidR="003F526B" w:rsidRDefault="003F526B" w:rsidP="003F526B">
      <w:pPr>
        <w:spacing w:line="240" w:lineRule="auto"/>
      </w:pPr>
      <w:r>
        <w:t>The email was an attempt to sell me something that would either never be delivered or have me install software that might infect my computer or steal my personal information.</w:t>
      </w:r>
    </w:p>
    <w:p w14:paraId="5E9A7956" w14:textId="77777777" w:rsidR="003F526B" w:rsidRDefault="003F526B" w:rsidP="003F526B">
      <w:pPr>
        <w:spacing w:line="240" w:lineRule="auto"/>
      </w:pPr>
      <w:r>
        <w:t>When I moved my curser over the face of the sender, this is what appeared:</w:t>
      </w:r>
    </w:p>
    <w:p w14:paraId="672DCDCD" w14:textId="14EDE5E4" w:rsidR="003F526B" w:rsidRDefault="006D2908" w:rsidP="002A4E1C">
      <w:pPr>
        <w:spacing w:line="240" w:lineRule="auto"/>
        <w:jc w:val="center"/>
      </w:pPr>
      <w:r>
        <w:rPr>
          <w:noProof/>
        </w:rPr>
        <w:drawing>
          <wp:inline distT="0" distB="0" distL="0" distR="0" wp14:anchorId="753126D3" wp14:editId="54F998D8">
            <wp:extent cx="1681163" cy="3081364"/>
            <wp:effectExtent l="38100" t="38100" r="33655" b="43180"/>
            <wp:docPr id="14568636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8338" cy="3112844"/>
                    </a:xfrm>
                    <a:prstGeom prst="rect">
                      <a:avLst/>
                    </a:prstGeom>
                    <a:noFill/>
                    <a:ln w="28575">
                      <a:solidFill>
                        <a:schemeClr val="accent1"/>
                      </a:solidFill>
                    </a:ln>
                  </pic:spPr>
                </pic:pic>
              </a:graphicData>
            </a:graphic>
          </wp:inline>
        </w:drawing>
      </w:r>
    </w:p>
    <w:p w14:paraId="18E06B60" w14:textId="77777777" w:rsidR="003F526B" w:rsidRDefault="003F526B" w:rsidP="003F526B">
      <w:pPr>
        <w:spacing w:line="240" w:lineRule="auto"/>
      </w:pPr>
      <w:r>
        <w:lastRenderedPageBreak/>
        <w:t xml:space="preserve">The sender’s website “www.sma.belajar.id” bears no relation to a company that sells storage or a legitimate business. </w:t>
      </w:r>
      <w:proofErr w:type="gramStart"/>
      <w:r>
        <w:t>Clearly</w:t>
      </w:r>
      <w:proofErr w:type="gramEnd"/>
      <w:r>
        <w:t xml:space="preserve"> it’s a fraud.</w:t>
      </w:r>
    </w:p>
    <w:p w14:paraId="04E13573" w14:textId="77777777" w:rsidR="003F526B" w:rsidRDefault="003F526B" w:rsidP="003F526B">
      <w:pPr>
        <w:spacing w:line="240" w:lineRule="auto"/>
      </w:pPr>
      <w:r>
        <w:t>But sometimes spammers are even more devious and use an email address that at first glance looks authentic. Examples are real names with extra numbers or letters (customerservice@amazon01.com), misspellings (support@appple.com), or unusual characters (info@bank$security.com), etc.</w:t>
      </w:r>
    </w:p>
    <w:p w14:paraId="0A9D7CB4" w14:textId="77777777" w:rsidR="003F526B" w:rsidRDefault="003F526B" w:rsidP="003F526B">
      <w:pPr>
        <w:spacing w:line="240" w:lineRule="auto"/>
      </w:pPr>
      <w:r>
        <w:t xml:space="preserve">Here’s another clue. Always assume that an email from a </w:t>
      </w:r>
      <w:proofErr w:type="spellStart"/>
      <w:r>
        <w:t>corportation</w:t>
      </w:r>
      <w:proofErr w:type="spellEnd"/>
      <w:r>
        <w:t>, financial institution, or government agency that uses a free email service (such as Gmail, Yahoo, Outlook, etc.) is fraudulent. Examples include GeekSquad100@gmail.com, applesupport12@gmail.com, IRSgov@aol.com, paypalservices@gmail.com, and support_amazon@outlook.com. Legitimate companies will contact us using their own company name domain, not a free email service.</w:t>
      </w:r>
    </w:p>
    <w:p w14:paraId="796638EC" w14:textId="77777777" w:rsidR="003F526B" w:rsidRDefault="003F526B" w:rsidP="003F526B">
      <w:pPr>
        <w:spacing w:line="240" w:lineRule="auto"/>
      </w:pPr>
      <w:r>
        <w:t xml:space="preserve">If you’re unsure about an email and want to investigate further, paste the part after </w:t>
      </w:r>
      <w:proofErr w:type="gramStart"/>
      <w:r>
        <w:t>the @</w:t>
      </w:r>
      <w:proofErr w:type="gramEnd"/>
      <w:r>
        <w:t xml:space="preserve"> in its address into Google, </w:t>
      </w:r>
      <w:proofErr w:type="spellStart"/>
      <w:r>
        <w:t>preceeded</w:t>
      </w:r>
      <w:proofErr w:type="spellEnd"/>
      <w:r>
        <w:t xml:space="preserve"> by www. If you get an error, or it goes somewhere other than the company, it’s not legitimate.</w:t>
      </w:r>
    </w:p>
    <w:p w14:paraId="38FF9763" w14:textId="77777777" w:rsidR="003F526B" w:rsidRDefault="003F526B" w:rsidP="003F526B">
      <w:pPr>
        <w:spacing w:line="240" w:lineRule="auto"/>
      </w:pPr>
      <w:r>
        <w:t>Spammers often use fear to pressure us into taking immediate action. They may claim your account has been compromised or that legal action is pending unless you click a link or provide personal details. They want to make it seem so urgent that you won’t pause to think about the email’s validity. Legitimate organizations rarely send such urgent emails without prior notice. If in doubt, call the company using a phone number from a recent mailing.</w:t>
      </w:r>
    </w:p>
    <w:p w14:paraId="28941E18" w14:textId="77777777" w:rsidR="003F526B" w:rsidRDefault="003F526B" w:rsidP="003F526B">
      <w:pPr>
        <w:spacing w:line="240" w:lineRule="auto"/>
      </w:pPr>
      <w:proofErr w:type="gramStart"/>
      <w:r>
        <w:t>But,</w:t>
      </w:r>
      <w:proofErr w:type="gramEnd"/>
      <w:r>
        <w:t xml:space="preserve"> be careful if you use Google to search for the phone number of a company or institution. Unscrupulous websites often pop up with fake phone numbers, hoping you will call them so they can sell you support services.</w:t>
      </w:r>
    </w:p>
    <w:p w14:paraId="74D04D4A" w14:textId="77777777" w:rsidR="003F526B" w:rsidRDefault="003F526B" w:rsidP="003F526B">
      <w:pPr>
        <w:spacing w:line="240" w:lineRule="auto"/>
      </w:pPr>
      <w:r>
        <w:t>Often spam emails contain grammatical mistakes or spelling errors. That’s also a big red flag.</w:t>
      </w:r>
    </w:p>
    <w:p w14:paraId="7724AA64" w14:textId="77777777" w:rsidR="003F526B" w:rsidRDefault="003F526B" w:rsidP="003F526B">
      <w:pPr>
        <w:spacing w:line="240" w:lineRule="auto"/>
      </w:pPr>
      <w:r>
        <w:t>Spam emails sometimes contain attachments disguised as invoices, receipts, or security updates. Clicking on these attachments can install malware or ransomware on your device.</w:t>
      </w:r>
    </w:p>
    <w:p w14:paraId="0F8932F3" w14:textId="77777777" w:rsidR="003F526B" w:rsidRDefault="003F526B" w:rsidP="003F526B">
      <w:pPr>
        <w:spacing w:line="240" w:lineRule="auto"/>
      </w:pPr>
      <w:r>
        <w:t>Legitimate companies will never ask for sensitive details like passwords, Social Security numbers, or credit card information via email. If you receive such a request, assume it’s a scam. And ignore any email reporting on the condition of your computer, such as low memory, detected viruses, etc. They have no way of knowing the condition of your computer unless you intentionally enable share software.</w:t>
      </w:r>
    </w:p>
    <w:p w14:paraId="547B23F2" w14:textId="1105A7E2" w:rsidR="003F526B" w:rsidRPr="00A738B1" w:rsidRDefault="003F526B" w:rsidP="003F526B">
      <w:pPr>
        <w:spacing w:line="240" w:lineRule="auto"/>
      </w:pPr>
      <w:r>
        <w:t>If something feels off, it probably is. Scammers rely on urgency and confusion to trick us. When in doubt, take a long pause and carefully examine the email address before responding.</w:t>
      </w:r>
    </w:p>
    <w:sectPr w:rsidR="003F526B" w:rsidRPr="00A738B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01C3" w14:textId="77777777" w:rsidR="007012AD" w:rsidRDefault="007012AD" w:rsidP="007012AD">
      <w:pPr>
        <w:spacing w:after="0" w:line="240" w:lineRule="auto"/>
      </w:pPr>
      <w:r>
        <w:separator/>
      </w:r>
    </w:p>
  </w:endnote>
  <w:endnote w:type="continuationSeparator" w:id="0">
    <w:p w14:paraId="30B426A5" w14:textId="77777777" w:rsidR="007012AD" w:rsidRDefault="007012AD" w:rsidP="0070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67392"/>
      <w:docPartObj>
        <w:docPartGallery w:val="Page Numbers (Bottom of Page)"/>
        <w:docPartUnique/>
      </w:docPartObj>
    </w:sdtPr>
    <w:sdtEndPr>
      <w:rPr>
        <w:noProof/>
      </w:rPr>
    </w:sdtEndPr>
    <w:sdtContent>
      <w:p w14:paraId="003E4968" w14:textId="04DF3BAA" w:rsidR="007012AD" w:rsidRDefault="00701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C598CB" w14:textId="77777777" w:rsidR="007012AD" w:rsidRDefault="00701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6360C" w14:textId="77777777" w:rsidR="007012AD" w:rsidRDefault="007012AD" w:rsidP="007012AD">
      <w:pPr>
        <w:spacing w:after="0" w:line="240" w:lineRule="auto"/>
      </w:pPr>
      <w:r>
        <w:separator/>
      </w:r>
    </w:p>
  </w:footnote>
  <w:footnote w:type="continuationSeparator" w:id="0">
    <w:p w14:paraId="3DF766F0" w14:textId="77777777" w:rsidR="007012AD" w:rsidRDefault="007012AD" w:rsidP="007012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45C"/>
    <w:multiLevelType w:val="hybridMultilevel"/>
    <w:tmpl w:val="4DF8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3389E"/>
    <w:multiLevelType w:val="hybridMultilevel"/>
    <w:tmpl w:val="AB26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97A7B"/>
    <w:multiLevelType w:val="multilevel"/>
    <w:tmpl w:val="2DC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8653917">
    <w:abstractNumId w:val="2"/>
  </w:num>
  <w:num w:numId="2" w16cid:durableId="1405105775">
    <w:abstractNumId w:val="0"/>
  </w:num>
  <w:num w:numId="3" w16cid:durableId="2089887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AD"/>
    <w:rsid w:val="001D4D24"/>
    <w:rsid w:val="001E74CB"/>
    <w:rsid w:val="002172C5"/>
    <w:rsid w:val="002A01B9"/>
    <w:rsid w:val="002A4E1C"/>
    <w:rsid w:val="00347805"/>
    <w:rsid w:val="003F526B"/>
    <w:rsid w:val="005254BC"/>
    <w:rsid w:val="005A2375"/>
    <w:rsid w:val="006D2908"/>
    <w:rsid w:val="007012AD"/>
    <w:rsid w:val="00736E1D"/>
    <w:rsid w:val="008068D9"/>
    <w:rsid w:val="00835A80"/>
    <w:rsid w:val="008C6879"/>
    <w:rsid w:val="00950669"/>
    <w:rsid w:val="009F7D04"/>
    <w:rsid w:val="00A71E5D"/>
    <w:rsid w:val="00A738B1"/>
    <w:rsid w:val="00AF686F"/>
    <w:rsid w:val="00B04485"/>
    <w:rsid w:val="00DF772A"/>
    <w:rsid w:val="00F36C2E"/>
    <w:rsid w:val="00F71EF6"/>
    <w:rsid w:val="00F9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F51E8"/>
  <w15:chartTrackingRefBased/>
  <w15:docId w15:val="{3758F51B-8A69-4F14-87E1-5EB2C36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2AD"/>
    <w:rPr>
      <w:rFonts w:eastAsiaTheme="majorEastAsia" w:cstheme="majorBidi"/>
      <w:color w:val="272727" w:themeColor="text1" w:themeTint="D8"/>
    </w:rPr>
  </w:style>
  <w:style w:type="paragraph" w:styleId="Title">
    <w:name w:val="Title"/>
    <w:basedOn w:val="Normal"/>
    <w:next w:val="Normal"/>
    <w:link w:val="TitleChar"/>
    <w:uiPriority w:val="10"/>
    <w:qFormat/>
    <w:rsid w:val="00701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2AD"/>
    <w:pPr>
      <w:spacing w:before="160"/>
      <w:jc w:val="center"/>
    </w:pPr>
    <w:rPr>
      <w:i/>
      <w:iCs/>
      <w:color w:val="404040" w:themeColor="text1" w:themeTint="BF"/>
    </w:rPr>
  </w:style>
  <w:style w:type="character" w:customStyle="1" w:styleId="QuoteChar">
    <w:name w:val="Quote Char"/>
    <w:basedOn w:val="DefaultParagraphFont"/>
    <w:link w:val="Quote"/>
    <w:uiPriority w:val="29"/>
    <w:rsid w:val="007012AD"/>
    <w:rPr>
      <w:i/>
      <w:iCs/>
      <w:color w:val="404040" w:themeColor="text1" w:themeTint="BF"/>
    </w:rPr>
  </w:style>
  <w:style w:type="paragraph" w:styleId="ListParagraph">
    <w:name w:val="List Paragraph"/>
    <w:basedOn w:val="Normal"/>
    <w:uiPriority w:val="34"/>
    <w:qFormat/>
    <w:rsid w:val="007012AD"/>
    <w:pPr>
      <w:ind w:left="720"/>
      <w:contextualSpacing/>
    </w:pPr>
  </w:style>
  <w:style w:type="character" w:styleId="IntenseEmphasis">
    <w:name w:val="Intense Emphasis"/>
    <w:basedOn w:val="DefaultParagraphFont"/>
    <w:uiPriority w:val="21"/>
    <w:qFormat/>
    <w:rsid w:val="007012AD"/>
    <w:rPr>
      <w:i/>
      <w:iCs/>
      <w:color w:val="0F4761" w:themeColor="accent1" w:themeShade="BF"/>
    </w:rPr>
  </w:style>
  <w:style w:type="paragraph" w:styleId="IntenseQuote">
    <w:name w:val="Intense Quote"/>
    <w:basedOn w:val="Normal"/>
    <w:next w:val="Normal"/>
    <w:link w:val="IntenseQuoteChar"/>
    <w:uiPriority w:val="30"/>
    <w:qFormat/>
    <w:rsid w:val="00701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2AD"/>
    <w:rPr>
      <w:i/>
      <w:iCs/>
      <w:color w:val="0F4761" w:themeColor="accent1" w:themeShade="BF"/>
    </w:rPr>
  </w:style>
  <w:style w:type="character" w:styleId="IntenseReference">
    <w:name w:val="Intense Reference"/>
    <w:basedOn w:val="DefaultParagraphFont"/>
    <w:uiPriority w:val="32"/>
    <w:qFormat/>
    <w:rsid w:val="007012AD"/>
    <w:rPr>
      <w:b/>
      <w:bCs/>
      <w:smallCaps/>
      <w:color w:val="0F4761" w:themeColor="accent1" w:themeShade="BF"/>
      <w:spacing w:val="5"/>
    </w:rPr>
  </w:style>
  <w:style w:type="character" w:styleId="Hyperlink">
    <w:name w:val="Hyperlink"/>
    <w:basedOn w:val="DefaultParagraphFont"/>
    <w:uiPriority w:val="99"/>
    <w:unhideWhenUsed/>
    <w:rsid w:val="007012AD"/>
    <w:rPr>
      <w:color w:val="467886" w:themeColor="hyperlink"/>
      <w:u w:val="single"/>
    </w:rPr>
  </w:style>
  <w:style w:type="character" w:styleId="UnresolvedMention">
    <w:name w:val="Unresolved Mention"/>
    <w:basedOn w:val="DefaultParagraphFont"/>
    <w:uiPriority w:val="99"/>
    <w:semiHidden/>
    <w:unhideWhenUsed/>
    <w:rsid w:val="007012AD"/>
    <w:rPr>
      <w:color w:val="605E5C"/>
      <w:shd w:val="clear" w:color="auto" w:fill="E1DFDD"/>
    </w:rPr>
  </w:style>
  <w:style w:type="paragraph" w:styleId="Header">
    <w:name w:val="header"/>
    <w:basedOn w:val="Normal"/>
    <w:link w:val="HeaderChar"/>
    <w:uiPriority w:val="99"/>
    <w:unhideWhenUsed/>
    <w:rsid w:val="00701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2AD"/>
  </w:style>
  <w:style w:type="paragraph" w:styleId="Footer">
    <w:name w:val="footer"/>
    <w:basedOn w:val="Normal"/>
    <w:link w:val="FooterChar"/>
    <w:uiPriority w:val="99"/>
    <w:unhideWhenUsed/>
    <w:rsid w:val="00701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kerontech.com/a-simple-way-to-detect-fraudulent-emai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8030</Words>
  <Characters>42241</Characters>
  <Application>Microsoft Office Word</Application>
  <DocSecurity>0</DocSecurity>
  <Lines>715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Long</dc:creator>
  <cp:keywords/>
  <dc:description/>
  <cp:lastModifiedBy>Deborah Long</cp:lastModifiedBy>
  <cp:revision>2</cp:revision>
  <dcterms:created xsi:type="dcterms:W3CDTF">2025-11-11T01:35:00Z</dcterms:created>
  <dcterms:modified xsi:type="dcterms:W3CDTF">2025-11-11T01:35:00Z</dcterms:modified>
</cp:coreProperties>
</file>