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matic SC" w:cs="Amatic SC" w:eastAsia="Amatic SC" w:hAnsi="Amatic SC"/>
          <w:color w:val="9900ff"/>
          <w:sz w:val="42"/>
          <w:szCs w:val="42"/>
        </w:rPr>
      </w:pPr>
      <w:r w:rsidDel="00000000" w:rsidR="00000000" w:rsidRPr="00000000">
        <w:rPr>
          <w:rFonts w:ascii="Amatic SC" w:cs="Amatic SC" w:eastAsia="Amatic SC" w:hAnsi="Amatic SC"/>
          <w:color w:val="9900ff"/>
          <w:sz w:val="42"/>
          <w:szCs w:val="42"/>
          <w:rtl w:val="0"/>
        </w:rPr>
        <w:t xml:space="preserve">Essential Activity club information </w:t>
      </w:r>
    </w:p>
    <w:p w:rsidR="00000000" w:rsidDel="00000000" w:rsidP="00000000" w:rsidRDefault="00000000" w:rsidRPr="00000000" w14:paraId="00000002">
      <w:pPr>
        <w:rPr>
          <w:rFonts w:ascii="Amatic SC" w:cs="Amatic SC" w:eastAsia="Amatic SC" w:hAnsi="Amatic SC"/>
          <w:color w:val="9900ff"/>
          <w:sz w:val="42"/>
          <w:szCs w:val="42"/>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Before attending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Please ensure personal details forms have been completed and contact details are up to date. If your child has any allergies or medical conditions please make sure these are detailed on the form.</w:t>
      </w:r>
    </w:p>
    <w:p w:rsidR="00000000" w:rsidDel="00000000" w:rsidP="00000000" w:rsidRDefault="00000000" w:rsidRPr="00000000" w14:paraId="00000006">
      <w:pPr>
        <w:rPr>
          <w:sz w:val="24"/>
          <w:szCs w:val="24"/>
        </w:rPr>
      </w:pPr>
      <w:r w:rsidDel="00000000" w:rsidR="00000000" w:rsidRPr="00000000">
        <w:rPr>
          <w:sz w:val="24"/>
          <w:szCs w:val="24"/>
          <w:rtl w:val="0"/>
        </w:rPr>
        <w:t xml:space="preserve">Please ensure the permissions form has been completed and returned.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What should my child wear/ bring?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Please wear clothes you are happy to get messy! If the weather is hot please wear comfortable loose clothing, suitable footwear for active games (no flip flops), a sunhat and please bring a change of clothes.</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Please ensure all items have the childs name on. </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Please apply suncream before attending and provide a labelled bottle of cream for children to reapply themselves in the afternoon.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Your child(ren) will need a packed lunch, snack and water bottle.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Please note we have a strict </w:t>
      </w:r>
      <w:r w:rsidDel="00000000" w:rsidR="00000000" w:rsidRPr="00000000">
        <w:rPr>
          <w:b w:val="1"/>
          <w:sz w:val="24"/>
          <w:szCs w:val="24"/>
          <w:rtl w:val="0"/>
        </w:rPr>
        <w:t xml:space="preserve">NO NUTS policy. Please do not send any food containing nuts in lunchboxes or any suncream containing almond oil.</w:t>
      </w:r>
      <w:r w:rsidDel="00000000" w:rsidR="00000000" w:rsidRPr="00000000">
        <w:rPr>
          <w:sz w:val="24"/>
          <w:szCs w:val="24"/>
          <w:rtl w:val="0"/>
        </w:rPr>
        <w:t xml:space="preserve">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sz w:val="24"/>
          <w:szCs w:val="24"/>
          <w:rtl w:val="0"/>
        </w:rPr>
        <w:t xml:space="preserve">Please refrain from bringing items from home. In line with our safeguarding policy strictly </w:t>
      </w:r>
      <w:r w:rsidDel="00000000" w:rsidR="00000000" w:rsidRPr="00000000">
        <w:rPr>
          <w:b w:val="1"/>
          <w:sz w:val="24"/>
          <w:szCs w:val="24"/>
          <w:rtl w:val="0"/>
        </w:rPr>
        <w:t xml:space="preserve">no mobile phones, iPads or gaming devices on the premises. </w:t>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matic SC">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maticSC-regular.ttf"/><Relationship Id="rId2" Type="http://schemas.openxmlformats.org/officeDocument/2006/relationships/font" Target="fonts/Amatic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