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D6" w:rsidRDefault="004F77D6" w:rsidP="006C7E66">
      <w:pPr>
        <w:jc w:val="center"/>
      </w:pPr>
      <w:r>
        <w:rPr>
          <w:rFonts w:ascii="Arial" w:hAnsi="Arial" w:cs="Arial"/>
          <w:noProof/>
          <w:color w:val="000000"/>
          <w:sz w:val="30"/>
          <w:szCs w:val="30"/>
        </w:rPr>
        <w:drawing>
          <wp:inline distT="0" distB="0" distL="0" distR="0">
            <wp:extent cx="4533900" cy="3407509"/>
            <wp:effectExtent l="38100" t="57150" r="114300" b="97691"/>
            <wp:docPr id="1" name="Picture 1" descr="http://www.maimin.com/siteimages/m105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imin.com/siteimages/m105to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40750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F77D6" w:rsidRPr="006C7E66" w:rsidRDefault="004F77D6" w:rsidP="004F77D6">
      <w:pPr>
        <w:jc w:val="center"/>
        <w:rPr>
          <w:rStyle w:val="Strong"/>
          <w:rFonts w:ascii="Arial" w:hAnsi="Arial" w:cs="Arial"/>
          <w:color w:val="76923C" w:themeColor="accent3" w:themeShade="BF"/>
          <w:sz w:val="28"/>
          <w:szCs w:val="28"/>
          <w:u w:val="single"/>
        </w:rPr>
      </w:pPr>
      <w:r w:rsidRPr="006C7E66">
        <w:rPr>
          <w:rStyle w:val="Strong"/>
          <w:rFonts w:ascii="Arial" w:hAnsi="Arial" w:cs="Arial"/>
          <w:color w:val="76923C" w:themeColor="accent3" w:themeShade="BF"/>
          <w:sz w:val="28"/>
          <w:szCs w:val="28"/>
          <w:u w:val="single"/>
        </w:rPr>
        <w:t>M-105 Manual Heavy Duty End Cutter</w:t>
      </w:r>
    </w:p>
    <w:p w:rsidR="00560097" w:rsidRDefault="00C6019D" w:rsidP="00D545AA">
      <w:pPr>
        <w:spacing w:after="0" w:line="240" w:lineRule="auto"/>
        <w:rPr>
          <w:rFonts w:ascii="Arial" w:eastAsia="Times New Roman" w:hAnsi="Arial" w:cs="Arial"/>
          <w:color w:val="638CBB"/>
          <w:sz w:val="30"/>
          <w:szCs w:val="30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109220</wp:posOffset>
            </wp:positionV>
            <wp:extent cx="1875790" cy="1409700"/>
            <wp:effectExtent l="38100" t="57150" r="105410" b="95250"/>
            <wp:wrapTight wrapText="bothSides">
              <wp:wrapPolygon edited="0">
                <wp:start x="-439" y="-876"/>
                <wp:lineTo x="-439" y="23059"/>
                <wp:lineTo x="22375" y="23059"/>
                <wp:lineTo x="22594" y="23059"/>
                <wp:lineTo x="22814" y="22768"/>
                <wp:lineTo x="22814" y="-292"/>
                <wp:lineTo x="22375" y="-876"/>
                <wp:lineTo x="-439" y="-876"/>
              </wp:wrapPolygon>
            </wp:wrapTight>
            <wp:docPr id="5" name="Picture 5" descr="http://www.maimin.com/siteimages/m105swi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imin.com/siteimages/m105swit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1409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545AA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D545AA" w:rsidRPr="00D545AA">
        <w:rPr>
          <w:rFonts w:ascii="Arial" w:eastAsia="Times New Roman" w:hAnsi="Arial" w:cs="Arial"/>
          <w:color w:val="000000"/>
          <w:sz w:val="24"/>
          <w:szCs w:val="24"/>
        </w:rPr>
        <w:t xml:space="preserve">Maimin model M-105 heavy duty end cutter operates like the traditional K-105 and </w:t>
      </w:r>
      <w:r w:rsidR="00D545AA" w:rsidRPr="005D7EC7">
        <w:rPr>
          <w:rFonts w:ascii="Arial" w:eastAsia="Times New Roman" w:hAnsi="Arial" w:cs="Arial"/>
          <w:b/>
          <w:color w:val="000000"/>
          <w:sz w:val="24"/>
          <w:szCs w:val="24"/>
        </w:rPr>
        <w:t>adds a linear ball bearing rail for stability and accuracy</w:t>
      </w:r>
      <w:r w:rsidR="00D545AA">
        <w:rPr>
          <w:rFonts w:ascii="Arial" w:eastAsia="Times New Roman" w:hAnsi="Arial" w:cs="Arial"/>
          <w:color w:val="000000"/>
          <w:sz w:val="24"/>
          <w:szCs w:val="24"/>
        </w:rPr>
        <w:t>. </w:t>
      </w:r>
      <w:r w:rsidR="00D545AA" w:rsidRPr="00D545AA">
        <w:rPr>
          <w:rFonts w:ascii="Arial" w:eastAsia="Times New Roman" w:hAnsi="Arial" w:cs="Arial"/>
          <w:color w:val="000000"/>
          <w:sz w:val="24"/>
          <w:szCs w:val="24"/>
        </w:rPr>
        <w:t xml:space="preserve">Like the K-105, an end-rail holds the fabric, allowing the operator to </w:t>
      </w:r>
      <w:r w:rsidR="00D545AA" w:rsidRPr="005D7EC7">
        <w:rPr>
          <w:rFonts w:ascii="Arial" w:eastAsia="Times New Roman" w:hAnsi="Arial" w:cs="Arial"/>
          <w:b/>
          <w:color w:val="000000"/>
          <w:sz w:val="24"/>
          <w:szCs w:val="24"/>
        </w:rPr>
        <w:t>quickly and accurately cut the fabric</w:t>
      </w:r>
      <w:r w:rsidR="00D545AA" w:rsidRPr="00D545AA">
        <w:rPr>
          <w:rFonts w:ascii="Arial" w:eastAsia="Times New Roman" w:hAnsi="Arial" w:cs="Arial"/>
          <w:color w:val="000000"/>
          <w:sz w:val="24"/>
          <w:szCs w:val="24"/>
        </w:rPr>
        <w:t xml:space="preserve"> along the cutting rai</w:t>
      </w:r>
      <w:r w:rsidR="00D545AA">
        <w:rPr>
          <w:rFonts w:ascii="Arial" w:eastAsia="Times New Roman" w:hAnsi="Arial" w:cs="Arial"/>
          <w:color w:val="000000"/>
          <w:sz w:val="24"/>
          <w:szCs w:val="24"/>
        </w:rPr>
        <w:t>l at the other end of the lay. </w:t>
      </w:r>
      <w:r w:rsidR="00D545AA" w:rsidRPr="00D545AA">
        <w:rPr>
          <w:rFonts w:ascii="Arial" w:eastAsia="Times New Roman" w:hAnsi="Arial" w:cs="Arial"/>
          <w:color w:val="000000"/>
          <w:sz w:val="24"/>
          <w:szCs w:val="24"/>
        </w:rPr>
        <w:t xml:space="preserve">Each ply receives a </w:t>
      </w:r>
      <w:r w:rsidR="00D545AA" w:rsidRPr="005D7EC7">
        <w:rPr>
          <w:rFonts w:ascii="Arial" w:eastAsia="Times New Roman" w:hAnsi="Arial" w:cs="Arial"/>
          <w:b/>
          <w:color w:val="000000"/>
          <w:sz w:val="24"/>
          <w:szCs w:val="24"/>
        </w:rPr>
        <w:t>right angle cut</w:t>
      </w:r>
      <w:r w:rsidR="00D545AA" w:rsidRPr="00D545AA">
        <w:rPr>
          <w:rFonts w:ascii="Arial" w:eastAsia="Times New Roman" w:hAnsi="Arial" w:cs="Arial"/>
          <w:color w:val="000000"/>
          <w:sz w:val="24"/>
          <w:szCs w:val="24"/>
        </w:rPr>
        <w:t xml:space="preserve"> at the same length, and the system is </w:t>
      </w:r>
      <w:r w:rsidR="00D545AA" w:rsidRPr="005D7EC7">
        <w:rPr>
          <w:rFonts w:ascii="Arial" w:eastAsia="Times New Roman" w:hAnsi="Arial" w:cs="Arial"/>
          <w:b/>
          <w:color w:val="000000"/>
          <w:sz w:val="24"/>
          <w:szCs w:val="24"/>
        </w:rPr>
        <w:t>adjustable to any length of lay</w:t>
      </w:r>
      <w:r w:rsidR="00D545AA" w:rsidRPr="00D545AA">
        <w:rPr>
          <w:rFonts w:ascii="Arial" w:eastAsia="Times New Roman" w:hAnsi="Arial" w:cs="Arial"/>
          <w:color w:val="000000"/>
          <w:sz w:val="24"/>
          <w:szCs w:val="24"/>
        </w:rPr>
        <w:t>.  </w:t>
      </w:r>
    </w:p>
    <w:p w:rsidR="00D545AA" w:rsidRPr="00D545AA" w:rsidRDefault="00D545AA" w:rsidP="00D545AA">
      <w:pPr>
        <w:spacing w:after="0" w:line="240" w:lineRule="auto"/>
        <w:rPr>
          <w:rFonts w:ascii="Arial" w:eastAsia="Times New Roman" w:hAnsi="Arial" w:cs="Arial"/>
          <w:color w:val="638CBB"/>
          <w:sz w:val="30"/>
          <w:szCs w:val="30"/>
        </w:rPr>
      </w:pPr>
    </w:p>
    <w:p w:rsidR="00D545AA" w:rsidRPr="00D545AA" w:rsidRDefault="00C6019D" w:rsidP="00D545AA">
      <w:pPr>
        <w:spacing w:after="0" w:line="240" w:lineRule="auto"/>
        <w:rPr>
          <w:rFonts w:ascii="Arial" w:eastAsia="Times New Roman" w:hAnsi="Arial" w:cs="Arial"/>
          <w:color w:val="638CBB"/>
          <w:sz w:val="30"/>
          <w:szCs w:val="30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429260</wp:posOffset>
            </wp:positionV>
            <wp:extent cx="1038225" cy="1381760"/>
            <wp:effectExtent l="38100" t="57150" r="123825" b="104140"/>
            <wp:wrapTight wrapText="bothSides">
              <wp:wrapPolygon edited="0">
                <wp:start x="-793" y="-893"/>
                <wp:lineTo x="-793" y="23228"/>
                <wp:lineTo x="23383" y="23228"/>
                <wp:lineTo x="23780" y="23228"/>
                <wp:lineTo x="24176" y="22930"/>
                <wp:lineTo x="24176" y="-298"/>
                <wp:lineTo x="23383" y="-893"/>
                <wp:lineTo x="-793" y="-893"/>
              </wp:wrapPolygon>
            </wp:wrapTight>
            <wp:docPr id="4" name="Picture 4" descr="http://www.maimin.com/siteimages/m105r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imin.com/siteimages/m105rai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817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545AA" w:rsidRPr="00D545AA">
        <w:rPr>
          <w:rFonts w:ascii="Arial" w:eastAsia="Times New Roman" w:hAnsi="Arial" w:cs="Arial"/>
          <w:color w:val="000000"/>
          <w:sz w:val="24"/>
          <w:szCs w:val="24"/>
        </w:rPr>
        <w:t xml:space="preserve">With the addition of the </w:t>
      </w:r>
      <w:r w:rsidR="00D545AA" w:rsidRPr="005D7EC7">
        <w:rPr>
          <w:rFonts w:ascii="Arial" w:eastAsia="Times New Roman" w:hAnsi="Arial" w:cs="Arial"/>
          <w:b/>
          <w:color w:val="000000"/>
          <w:sz w:val="24"/>
          <w:szCs w:val="24"/>
        </w:rPr>
        <w:t>linear ball bearing rail</w:t>
      </w:r>
      <w:r w:rsidR="00D545AA" w:rsidRPr="00D545AA">
        <w:rPr>
          <w:rFonts w:ascii="Arial" w:eastAsia="Times New Roman" w:hAnsi="Arial" w:cs="Arial"/>
          <w:color w:val="000000"/>
          <w:sz w:val="24"/>
          <w:szCs w:val="24"/>
        </w:rPr>
        <w:t xml:space="preserve">, we are able to mount any cutting machine to the rail giving you the </w:t>
      </w:r>
      <w:r w:rsidR="00D545AA" w:rsidRPr="005D7EC7">
        <w:rPr>
          <w:rFonts w:ascii="Arial" w:eastAsia="Times New Roman" w:hAnsi="Arial" w:cs="Arial"/>
          <w:b/>
          <w:color w:val="000000"/>
          <w:sz w:val="24"/>
          <w:szCs w:val="24"/>
        </w:rPr>
        <w:t>ability to</w:t>
      </w:r>
      <w:r w:rsidR="00D545AA" w:rsidRPr="00D545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545AA" w:rsidRPr="005D7EC7">
        <w:rPr>
          <w:rFonts w:ascii="Arial" w:eastAsia="Times New Roman" w:hAnsi="Arial" w:cs="Arial"/>
          <w:b/>
          <w:color w:val="000000"/>
          <w:sz w:val="24"/>
          <w:szCs w:val="24"/>
        </w:rPr>
        <w:t>cut just about any type of fabric, synthetic, non-woven or other industrial material</w:t>
      </w:r>
      <w:r w:rsidR="00D545AA" w:rsidRPr="00D545AA">
        <w:rPr>
          <w:rFonts w:ascii="Arial" w:eastAsia="Times New Roman" w:hAnsi="Arial" w:cs="Arial"/>
          <w:color w:val="000000"/>
          <w:sz w:val="24"/>
          <w:szCs w:val="24"/>
        </w:rPr>
        <w:t xml:space="preserve">. The cutting machine is </w:t>
      </w:r>
      <w:r w:rsidR="00D545AA">
        <w:rPr>
          <w:rFonts w:ascii="Arial" w:eastAsia="Times New Roman" w:hAnsi="Arial" w:cs="Arial"/>
          <w:color w:val="000000"/>
          <w:sz w:val="24"/>
          <w:szCs w:val="24"/>
        </w:rPr>
        <w:t xml:space="preserve">also </w:t>
      </w:r>
      <w:r w:rsidR="00D545AA" w:rsidRPr="00D545AA">
        <w:rPr>
          <w:rFonts w:ascii="Arial" w:eastAsia="Times New Roman" w:hAnsi="Arial" w:cs="Arial"/>
          <w:color w:val="000000"/>
          <w:sz w:val="24"/>
          <w:szCs w:val="24"/>
        </w:rPr>
        <w:t xml:space="preserve">mounted inside a </w:t>
      </w:r>
      <w:r w:rsidR="00D545AA" w:rsidRPr="005D7EC7">
        <w:rPr>
          <w:rFonts w:ascii="Arial" w:eastAsia="Times New Roman" w:hAnsi="Arial" w:cs="Arial"/>
          <w:b/>
          <w:color w:val="000000"/>
          <w:sz w:val="24"/>
          <w:szCs w:val="24"/>
        </w:rPr>
        <w:t>heavy duty aluminum track</w:t>
      </w:r>
      <w:r w:rsidR="00D545AA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="00D545AA" w:rsidRPr="005D7EC7">
        <w:rPr>
          <w:rFonts w:ascii="Arial" w:eastAsia="Times New Roman" w:hAnsi="Arial" w:cs="Arial"/>
          <w:b/>
          <w:color w:val="000000"/>
          <w:sz w:val="24"/>
          <w:szCs w:val="24"/>
        </w:rPr>
        <w:t>secured to the linear rail</w:t>
      </w:r>
      <w:r w:rsidR="00D545AA">
        <w:rPr>
          <w:rFonts w:ascii="Arial" w:eastAsia="Times New Roman" w:hAnsi="Arial" w:cs="Arial"/>
          <w:color w:val="000000"/>
          <w:sz w:val="24"/>
          <w:szCs w:val="24"/>
        </w:rPr>
        <w:t xml:space="preserve"> with two ball bearing blocks. </w:t>
      </w:r>
      <w:r w:rsidR="00D545AA" w:rsidRPr="005D7EC7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="00D545AA" w:rsidRPr="005D7E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stability and accuracy of this system is unmatched</w:t>
      </w:r>
      <w:r w:rsidR="00D545AA" w:rsidRPr="00D545AA">
        <w:rPr>
          <w:rFonts w:ascii="Arial" w:eastAsia="Times New Roman" w:hAnsi="Arial" w:cs="Arial"/>
          <w:color w:val="000000"/>
          <w:sz w:val="24"/>
          <w:szCs w:val="24"/>
        </w:rPr>
        <w:t xml:space="preserve"> with any other end cutting system available.</w:t>
      </w:r>
    </w:p>
    <w:p w:rsidR="00D545AA" w:rsidRPr="00D545AA" w:rsidRDefault="00D545AA" w:rsidP="00D545AA">
      <w:pPr>
        <w:spacing w:after="0" w:line="240" w:lineRule="auto"/>
        <w:rPr>
          <w:rFonts w:ascii="Arial" w:eastAsia="Times New Roman" w:hAnsi="Arial" w:cs="Arial"/>
          <w:color w:val="638CBB"/>
          <w:sz w:val="30"/>
          <w:szCs w:val="30"/>
        </w:rPr>
      </w:pPr>
    </w:p>
    <w:p w:rsidR="006C7E66" w:rsidRPr="00C6019D" w:rsidRDefault="00C6019D" w:rsidP="00C6019D">
      <w:pPr>
        <w:spacing w:after="0" w:line="240" w:lineRule="auto"/>
        <w:rPr>
          <w:rStyle w:val="Strong"/>
          <w:rFonts w:ascii="Arial" w:eastAsia="Times New Roman" w:hAnsi="Arial" w:cs="Arial"/>
          <w:b w:val="0"/>
          <w:bCs w:val="0"/>
          <w:color w:val="638CBB"/>
          <w:sz w:val="24"/>
          <w:szCs w:val="24"/>
        </w:rPr>
      </w:pPr>
      <w:r w:rsidRPr="00C6019D">
        <w:rPr>
          <w:rFonts w:ascii="Arial" w:hAnsi="Arial" w:cs="Arial"/>
          <w:color w:val="000000"/>
          <w:sz w:val="24"/>
          <w:szCs w:val="24"/>
        </w:rPr>
        <w:t xml:space="preserve">The M-105 system is also available with an automatic-on home position switch.  When the operator pulls the machine from the home position, the machine </w:t>
      </w:r>
      <w:r w:rsidRPr="005D7EC7">
        <w:rPr>
          <w:rFonts w:ascii="Arial" w:hAnsi="Arial" w:cs="Arial"/>
          <w:b/>
          <w:color w:val="000000"/>
          <w:sz w:val="24"/>
          <w:szCs w:val="24"/>
        </w:rPr>
        <w:t>automatically starts</w:t>
      </w:r>
      <w:r w:rsidRPr="00C6019D">
        <w:rPr>
          <w:rFonts w:ascii="Arial" w:hAnsi="Arial" w:cs="Arial"/>
          <w:color w:val="000000"/>
          <w:sz w:val="24"/>
          <w:szCs w:val="24"/>
        </w:rPr>
        <w:t xml:space="preserve"> and is </w:t>
      </w:r>
      <w:r w:rsidRPr="005D7EC7">
        <w:rPr>
          <w:rFonts w:ascii="Arial" w:hAnsi="Arial" w:cs="Arial"/>
          <w:b/>
          <w:color w:val="000000"/>
          <w:sz w:val="24"/>
          <w:szCs w:val="24"/>
        </w:rPr>
        <w:t>immediately ready for cutting</w:t>
      </w:r>
      <w:r>
        <w:rPr>
          <w:rFonts w:ascii="Arial" w:hAnsi="Arial" w:cs="Arial"/>
          <w:color w:val="000000"/>
          <w:sz w:val="24"/>
          <w:szCs w:val="24"/>
        </w:rPr>
        <w:t>. </w:t>
      </w:r>
      <w:r w:rsidRPr="00C6019D">
        <w:rPr>
          <w:rFonts w:ascii="Arial" w:hAnsi="Arial" w:cs="Arial"/>
          <w:color w:val="000000"/>
          <w:sz w:val="24"/>
          <w:szCs w:val="24"/>
        </w:rPr>
        <w:t>This feature eliminates the need for a handle switch that must be held by the operator during the cut cycle (</w:t>
      </w:r>
      <w:r w:rsidRPr="005D7EC7">
        <w:rPr>
          <w:rFonts w:ascii="Arial" w:hAnsi="Arial" w:cs="Arial"/>
          <w:b/>
          <w:color w:val="000000"/>
          <w:sz w:val="24"/>
          <w:szCs w:val="24"/>
        </w:rPr>
        <w:t>eliminating operator fatigue</w:t>
      </w:r>
      <w:r w:rsidRPr="00C6019D">
        <w:rPr>
          <w:rFonts w:ascii="Arial" w:hAnsi="Arial" w:cs="Arial"/>
          <w:color w:val="000000"/>
          <w:sz w:val="24"/>
          <w:szCs w:val="24"/>
        </w:rPr>
        <w:t>).</w:t>
      </w:r>
    </w:p>
    <w:p w:rsidR="00D545AA" w:rsidRPr="006C7E66" w:rsidRDefault="00973259" w:rsidP="004F77D6">
      <w:pPr>
        <w:jc w:val="center"/>
        <w:rPr>
          <w:rStyle w:val="Strong"/>
          <w:rFonts w:ascii="Arial" w:hAnsi="Arial" w:cs="Arial"/>
          <w:color w:val="76923C" w:themeColor="accent3" w:themeShade="BF"/>
          <w:sz w:val="28"/>
          <w:szCs w:val="28"/>
          <w:u w:val="single"/>
        </w:rPr>
      </w:pPr>
      <w:r w:rsidRPr="006C7E66">
        <w:rPr>
          <w:rStyle w:val="Strong"/>
          <w:rFonts w:ascii="Arial" w:hAnsi="Arial" w:cs="Arial"/>
          <w:color w:val="76923C" w:themeColor="accent3" w:themeShade="BF"/>
          <w:sz w:val="28"/>
          <w:szCs w:val="28"/>
          <w:u w:val="single"/>
        </w:rPr>
        <w:lastRenderedPageBreak/>
        <w:t xml:space="preserve">Semi-Automatic Heavy Duty End Cutter M-205 </w:t>
      </w:r>
    </w:p>
    <w:p w:rsidR="00973259" w:rsidRPr="00973259" w:rsidRDefault="00973259" w:rsidP="00973259">
      <w:pPr>
        <w:spacing w:after="0" w:line="240" w:lineRule="auto"/>
        <w:rPr>
          <w:rFonts w:ascii="Arial" w:eastAsia="Times New Roman" w:hAnsi="Arial" w:cs="Arial"/>
          <w:color w:val="638CBB"/>
          <w:sz w:val="30"/>
          <w:szCs w:val="30"/>
        </w:rPr>
      </w:pPr>
      <w:r w:rsidRPr="00973259">
        <w:rPr>
          <w:rFonts w:ascii="Arial" w:eastAsia="Times New Roman" w:hAnsi="Arial" w:cs="Arial"/>
          <w:color w:val="000000"/>
          <w:sz w:val="24"/>
          <w:szCs w:val="24"/>
        </w:rPr>
        <w:t xml:space="preserve">Maimin Technology is proud to introduce the M-205 Semi-Automatic Heavy </w:t>
      </w:r>
      <w:r>
        <w:rPr>
          <w:rFonts w:ascii="Arial" w:eastAsia="Times New Roman" w:hAnsi="Arial" w:cs="Arial"/>
          <w:color w:val="000000"/>
          <w:sz w:val="24"/>
          <w:szCs w:val="24"/>
        </w:rPr>
        <w:t>Duty End Cutter. </w:t>
      </w:r>
      <w:r w:rsidRPr="00973259">
        <w:rPr>
          <w:rFonts w:ascii="Arial" w:eastAsia="Times New Roman" w:hAnsi="Arial" w:cs="Arial"/>
          <w:color w:val="000000"/>
          <w:sz w:val="24"/>
          <w:szCs w:val="24"/>
        </w:rPr>
        <w:t xml:space="preserve">Featuring a </w:t>
      </w:r>
      <w:r w:rsidRPr="005D7EC7">
        <w:rPr>
          <w:rFonts w:ascii="Arial" w:eastAsia="Times New Roman" w:hAnsi="Arial" w:cs="Arial"/>
          <w:b/>
          <w:color w:val="000000"/>
          <w:sz w:val="24"/>
          <w:szCs w:val="24"/>
        </w:rPr>
        <w:t>touch screen operator interface</w:t>
      </w:r>
      <w:r w:rsidRPr="0097325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5D7EC7">
        <w:rPr>
          <w:rFonts w:ascii="Arial" w:eastAsia="Times New Roman" w:hAnsi="Arial" w:cs="Arial"/>
          <w:b/>
          <w:color w:val="000000"/>
          <w:sz w:val="24"/>
          <w:szCs w:val="24"/>
        </w:rPr>
        <w:t>variable speed motor control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73259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5D7EC7">
        <w:rPr>
          <w:rFonts w:ascii="Arial" w:eastAsia="Times New Roman" w:hAnsi="Arial" w:cs="Arial"/>
          <w:b/>
          <w:color w:val="000000"/>
          <w:sz w:val="24"/>
          <w:szCs w:val="24"/>
        </w:rPr>
        <w:t>linear ball bearing track system</w:t>
      </w:r>
      <w:r w:rsidRPr="00973259">
        <w:rPr>
          <w:rFonts w:ascii="Arial" w:eastAsia="Times New Roman" w:hAnsi="Arial" w:cs="Arial"/>
          <w:color w:val="000000"/>
          <w:sz w:val="24"/>
          <w:szCs w:val="24"/>
        </w:rPr>
        <w:t xml:space="preserve">, the M-205 is the </w:t>
      </w:r>
      <w:r w:rsidRPr="005D7EC7">
        <w:rPr>
          <w:rFonts w:ascii="Arial" w:eastAsia="Times New Roman" w:hAnsi="Arial" w:cs="Arial"/>
          <w:b/>
          <w:color w:val="000000"/>
          <w:sz w:val="24"/>
          <w:szCs w:val="24"/>
        </w:rPr>
        <w:t>most accurate and versatile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end cutter available. </w:t>
      </w:r>
      <w:r w:rsidRPr="00973259">
        <w:rPr>
          <w:rFonts w:ascii="Arial" w:eastAsia="Times New Roman" w:hAnsi="Arial" w:cs="Arial"/>
          <w:color w:val="000000"/>
          <w:sz w:val="24"/>
          <w:szCs w:val="24"/>
        </w:rPr>
        <w:t>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he M-205 can be </w:t>
      </w:r>
      <w:r w:rsidRPr="005D7EC7">
        <w:rPr>
          <w:rFonts w:ascii="Arial" w:eastAsia="Times New Roman" w:hAnsi="Arial" w:cs="Arial"/>
          <w:b/>
          <w:color w:val="000000"/>
          <w:sz w:val="24"/>
          <w:szCs w:val="24"/>
        </w:rPr>
        <w:t>manufactured to any length</w:t>
      </w:r>
      <w:r w:rsidRPr="00973259">
        <w:rPr>
          <w:rFonts w:ascii="Arial" w:eastAsia="Times New Roman" w:hAnsi="Arial" w:cs="Arial"/>
          <w:color w:val="000000"/>
          <w:sz w:val="24"/>
          <w:szCs w:val="24"/>
        </w:rPr>
        <w:t xml:space="preserve"> cutting track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973259">
        <w:rPr>
          <w:rFonts w:ascii="Arial" w:eastAsia="Times New Roman" w:hAnsi="Arial" w:cs="Arial"/>
          <w:color w:val="000000"/>
          <w:sz w:val="24"/>
          <w:szCs w:val="24"/>
        </w:rPr>
        <w:t xml:space="preserve"> work</w:t>
      </w:r>
      <w:r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973259">
        <w:rPr>
          <w:rFonts w:ascii="Arial" w:eastAsia="Times New Roman" w:hAnsi="Arial" w:cs="Arial"/>
          <w:color w:val="000000"/>
          <w:sz w:val="24"/>
          <w:szCs w:val="24"/>
        </w:rPr>
        <w:t xml:space="preserve"> with any Maimin cutting machine.</w:t>
      </w:r>
    </w:p>
    <w:p w:rsidR="00973259" w:rsidRPr="00973259" w:rsidRDefault="00973259" w:rsidP="00973259">
      <w:pPr>
        <w:spacing w:after="0" w:line="240" w:lineRule="auto"/>
        <w:rPr>
          <w:rFonts w:ascii="Arial" w:eastAsia="Times New Roman" w:hAnsi="Arial" w:cs="Arial"/>
          <w:color w:val="638CBB"/>
          <w:sz w:val="30"/>
          <w:szCs w:val="30"/>
        </w:rPr>
      </w:pPr>
      <w:r w:rsidRPr="00973259">
        <w:rPr>
          <w:rFonts w:ascii="Arial" w:eastAsia="Times New Roman" w:hAnsi="Arial" w:cs="Arial"/>
          <w:color w:val="000000"/>
          <w:sz w:val="30"/>
          <w:szCs w:val="30"/>
        </w:rPr>
        <w:t>  </w:t>
      </w:r>
    </w:p>
    <w:p w:rsidR="006C7E66" w:rsidRPr="00973259" w:rsidRDefault="00973259" w:rsidP="006C7E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3259">
        <w:rPr>
          <w:rFonts w:ascii="Arial" w:eastAsia="Times New Roman" w:hAnsi="Arial" w:cs="Arial"/>
          <w:color w:val="000000"/>
          <w:sz w:val="24"/>
          <w:szCs w:val="24"/>
        </w:rPr>
        <w:t>The variable speed motor control enables the operator (</w:t>
      </w:r>
      <w:r w:rsidRPr="005D7EC7">
        <w:rPr>
          <w:rFonts w:ascii="Arial" w:eastAsia="Times New Roman" w:hAnsi="Arial" w:cs="Arial"/>
          <w:b/>
          <w:color w:val="000000"/>
          <w:sz w:val="24"/>
          <w:szCs w:val="24"/>
        </w:rPr>
        <w:t>this feature may be password protected</w:t>
      </w:r>
      <w:r w:rsidRPr="00973259">
        <w:rPr>
          <w:rFonts w:ascii="Arial" w:eastAsia="Times New Roman" w:hAnsi="Arial" w:cs="Arial"/>
          <w:color w:val="000000"/>
          <w:sz w:val="24"/>
          <w:szCs w:val="24"/>
        </w:rPr>
        <w:t xml:space="preserve"> for management only) to control the speed in which the machine is se</w:t>
      </w:r>
      <w:r>
        <w:rPr>
          <w:rFonts w:ascii="Arial" w:eastAsia="Times New Roman" w:hAnsi="Arial" w:cs="Arial"/>
          <w:color w:val="000000"/>
          <w:sz w:val="24"/>
          <w:szCs w:val="24"/>
        </w:rPr>
        <w:t>nt across the track. </w:t>
      </w:r>
      <w:r w:rsidRPr="00973259">
        <w:rPr>
          <w:rFonts w:ascii="Arial" w:eastAsia="Times New Roman" w:hAnsi="Arial" w:cs="Arial"/>
          <w:color w:val="000000"/>
          <w:sz w:val="24"/>
          <w:szCs w:val="24"/>
        </w:rPr>
        <w:t>Adjusting this speed can allow for accurate cutting of thicker lies (more plies at once) and more difficult to cut industrial fabrics.</w:t>
      </w:r>
      <w:r w:rsidR="006C7E66" w:rsidRPr="006C7E6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C7E66" w:rsidRPr="00973259">
        <w:rPr>
          <w:rFonts w:ascii="Arial" w:eastAsia="Times New Roman" w:hAnsi="Arial" w:cs="Arial"/>
          <w:color w:val="000000"/>
          <w:sz w:val="24"/>
          <w:szCs w:val="24"/>
        </w:rPr>
        <w:t xml:space="preserve">The touch screen allows the operator to </w:t>
      </w:r>
      <w:r w:rsidR="006C7E66" w:rsidRPr="005D7EC7">
        <w:rPr>
          <w:rFonts w:ascii="Arial" w:eastAsia="Times New Roman" w:hAnsi="Arial" w:cs="Arial"/>
          <w:b/>
          <w:color w:val="000000"/>
          <w:sz w:val="24"/>
          <w:szCs w:val="24"/>
        </w:rPr>
        <w:t>control cut length and speed</w:t>
      </w:r>
      <w:r w:rsidR="006C7E66" w:rsidRPr="00973259">
        <w:rPr>
          <w:rFonts w:ascii="Arial" w:eastAsia="Times New Roman" w:hAnsi="Arial" w:cs="Arial"/>
          <w:color w:val="000000"/>
          <w:sz w:val="24"/>
          <w:szCs w:val="24"/>
        </w:rPr>
        <w:t xml:space="preserve"> and features a </w:t>
      </w:r>
      <w:r w:rsidR="006C7E66" w:rsidRPr="005D7EC7">
        <w:rPr>
          <w:rFonts w:ascii="Arial" w:eastAsia="Times New Roman" w:hAnsi="Arial" w:cs="Arial"/>
          <w:b/>
          <w:color w:val="000000"/>
          <w:sz w:val="24"/>
          <w:szCs w:val="24"/>
        </w:rPr>
        <w:t>ply counter, countdown function, sharpening function, and a lifetime counter</w:t>
      </w:r>
      <w:r w:rsidR="006C7E66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973259" w:rsidRPr="00973259" w:rsidRDefault="00973259" w:rsidP="00973259">
      <w:pPr>
        <w:spacing w:after="0" w:line="240" w:lineRule="auto"/>
        <w:rPr>
          <w:rFonts w:ascii="Arial" w:eastAsia="Times New Roman" w:hAnsi="Arial" w:cs="Arial"/>
          <w:color w:val="638CBB"/>
          <w:sz w:val="30"/>
          <w:szCs w:val="30"/>
        </w:rPr>
      </w:pPr>
    </w:p>
    <w:p w:rsidR="00973259" w:rsidRPr="00973259" w:rsidRDefault="00973259" w:rsidP="00973259">
      <w:pPr>
        <w:spacing w:after="0" w:line="240" w:lineRule="auto"/>
        <w:jc w:val="center"/>
        <w:rPr>
          <w:rFonts w:ascii="Arial" w:eastAsia="Times New Roman" w:hAnsi="Arial" w:cs="Arial"/>
          <w:color w:val="76923C" w:themeColor="accent3" w:themeShade="BF"/>
          <w:sz w:val="28"/>
          <w:szCs w:val="28"/>
          <w:u w:val="single"/>
        </w:rPr>
      </w:pPr>
      <w:r w:rsidRPr="006C7E66">
        <w:rPr>
          <w:rFonts w:ascii="Arial" w:eastAsia="Times New Roman" w:hAnsi="Arial" w:cs="Arial"/>
          <w:b/>
          <w:bCs/>
          <w:color w:val="76923C" w:themeColor="accent3" w:themeShade="BF"/>
          <w:sz w:val="28"/>
          <w:szCs w:val="28"/>
          <w:u w:val="single"/>
        </w:rPr>
        <w:t>M-205 Straight Knife Heavy Duty End Cutter</w:t>
      </w:r>
    </w:p>
    <w:p w:rsidR="00973259" w:rsidRDefault="00973259" w:rsidP="00973259">
      <w:pPr>
        <w:jc w:val="center"/>
        <w:rPr>
          <w:color w:val="76923C" w:themeColor="accent3" w:themeShade="BF"/>
          <w:u w:val="single"/>
        </w:rPr>
      </w:pPr>
    </w:p>
    <w:p w:rsidR="00973259" w:rsidRPr="00973259" w:rsidRDefault="00973259" w:rsidP="00973259">
      <w:pPr>
        <w:rPr>
          <w:color w:val="76923C" w:themeColor="accent3" w:themeShade="BF"/>
          <w:sz w:val="24"/>
          <w:szCs w:val="24"/>
          <w:u w:val="single"/>
        </w:rPr>
      </w:pPr>
      <w:r w:rsidRPr="00973259">
        <w:rPr>
          <w:rFonts w:ascii="Arial" w:hAnsi="Arial" w:cs="Arial"/>
          <w:color w:val="000000"/>
          <w:sz w:val="24"/>
          <w:szCs w:val="24"/>
        </w:rPr>
        <w:t xml:space="preserve">Maimin Technology is the only manufacturer to offer </w:t>
      </w:r>
      <w:r w:rsidRPr="005D7EC7">
        <w:rPr>
          <w:rFonts w:ascii="Arial" w:hAnsi="Arial" w:cs="Arial"/>
          <w:b/>
          <w:color w:val="000000"/>
          <w:sz w:val="24"/>
          <w:szCs w:val="24"/>
        </w:rPr>
        <w:t>a straight knife variable speed end cutter</w:t>
      </w:r>
      <w:r w:rsidRPr="00973259">
        <w:rPr>
          <w:rFonts w:ascii="Arial" w:hAnsi="Arial" w:cs="Arial"/>
          <w:color w:val="000000"/>
          <w:sz w:val="24"/>
          <w:szCs w:val="24"/>
        </w:rPr>
        <w:t>. </w:t>
      </w:r>
      <w:r>
        <w:rPr>
          <w:rFonts w:ascii="Arial" w:hAnsi="Arial" w:cs="Arial"/>
          <w:color w:val="000000"/>
          <w:sz w:val="24"/>
          <w:szCs w:val="24"/>
        </w:rPr>
        <w:t>The M-205 Straight Knife,</w:t>
      </w:r>
      <w:r w:rsidRPr="00973259">
        <w:rPr>
          <w:rFonts w:ascii="Arial" w:hAnsi="Arial" w:cs="Arial"/>
          <w:color w:val="000000"/>
          <w:sz w:val="24"/>
          <w:szCs w:val="24"/>
        </w:rPr>
        <w:t xml:space="preserve"> featuring a </w:t>
      </w:r>
      <w:r w:rsidRPr="005D7EC7">
        <w:rPr>
          <w:rFonts w:ascii="Arial" w:hAnsi="Arial" w:cs="Arial"/>
          <w:b/>
          <w:color w:val="000000"/>
          <w:sz w:val="24"/>
          <w:szCs w:val="24"/>
        </w:rPr>
        <w:t>touch screen operator interface</w:t>
      </w:r>
      <w:r w:rsidRPr="00973259">
        <w:rPr>
          <w:rFonts w:ascii="Arial" w:hAnsi="Arial" w:cs="Arial"/>
          <w:color w:val="000000"/>
          <w:sz w:val="24"/>
          <w:szCs w:val="24"/>
        </w:rPr>
        <w:t xml:space="preserve">, </w:t>
      </w:r>
      <w:r w:rsidRPr="005D7EC7">
        <w:rPr>
          <w:rFonts w:ascii="Arial" w:hAnsi="Arial" w:cs="Arial"/>
          <w:b/>
          <w:color w:val="000000"/>
          <w:sz w:val="24"/>
          <w:szCs w:val="24"/>
        </w:rPr>
        <w:t>variable speed motor control and linear ball bearing track system</w:t>
      </w:r>
      <w:r w:rsidRPr="00973259">
        <w:rPr>
          <w:rFonts w:ascii="Arial" w:hAnsi="Arial" w:cs="Arial"/>
          <w:color w:val="000000"/>
          <w:sz w:val="24"/>
          <w:szCs w:val="24"/>
        </w:rPr>
        <w:t xml:space="preserve">, is perfect for </w:t>
      </w:r>
      <w:r w:rsidRPr="005D7EC7">
        <w:rPr>
          <w:rFonts w:ascii="Arial" w:hAnsi="Arial" w:cs="Arial"/>
          <w:b/>
          <w:color w:val="000000"/>
          <w:sz w:val="24"/>
          <w:szCs w:val="24"/>
        </w:rPr>
        <w:t>exact cuts</w:t>
      </w:r>
      <w:r w:rsidRPr="00973259">
        <w:rPr>
          <w:rFonts w:ascii="Arial" w:hAnsi="Arial" w:cs="Arial"/>
          <w:color w:val="000000"/>
          <w:sz w:val="24"/>
          <w:szCs w:val="24"/>
        </w:rPr>
        <w:t xml:space="preserve"> on taller lays of material and items such as cushions. The M-205 Straight Knife can also be </w:t>
      </w:r>
      <w:r w:rsidRPr="005D7EC7">
        <w:rPr>
          <w:rFonts w:ascii="Arial" w:hAnsi="Arial" w:cs="Arial"/>
          <w:b/>
          <w:color w:val="000000"/>
          <w:sz w:val="24"/>
          <w:szCs w:val="24"/>
        </w:rPr>
        <w:t xml:space="preserve">manufactured for any length </w:t>
      </w:r>
      <w:r w:rsidRPr="00973259">
        <w:rPr>
          <w:rFonts w:ascii="Arial" w:hAnsi="Arial" w:cs="Arial"/>
          <w:color w:val="000000"/>
          <w:sz w:val="24"/>
          <w:szCs w:val="24"/>
        </w:rPr>
        <w:t xml:space="preserve">cutting track </w:t>
      </w:r>
      <w:r w:rsidR="006C7E66">
        <w:rPr>
          <w:rFonts w:ascii="Arial" w:hAnsi="Arial" w:cs="Arial"/>
          <w:color w:val="000000"/>
          <w:sz w:val="24"/>
          <w:szCs w:val="24"/>
        </w:rPr>
        <w:t>and</w:t>
      </w:r>
      <w:r w:rsidRPr="00973259">
        <w:rPr>
          <w:rFonts w:ascii="Arial" w:hAnsi="Arial" w:cs="Arial"/>
          <w:color w:val="000000"/>
          <w:sz w:val="24"/>
          <w:szCs w:val="24"/>
        </w:rPr>
        <w:t xml:space="preserve"> work</w:t>
      </w:r>
      <w:r w:rsidR="006C7E66">
        <w:rPr>
          <w:rFonts w:ascii="Arial" w:hAnsi="Arial" w:cs="Arial"/>
          <w:color w:val="000000"/>
          <w:sz w:val="24"/>
          <w:szCs w:val="24"/>
        </w:rPr>
        <w:t>s</w:t>
      </w:r>
      <w:r w:rsidRPr="00973259">
        <w:rPr>
          <w:rFonts w:ascii="Arial" w:hAnsi="Arial" w:cs="Arial"/>
          <w:color w:val="000000"/>
          <w:sz w:val="24"/>
          <w:szCs w:val="24"/>
        </w:rPr>
        <w:t xml:space="preserve"> with any Maimin cutting machine.</w:t>
      </w:r>
    </w:p>
    <w:p w:rsidR="00973259" w:rsidRPr="00973259" w:rsidRDefault="00973259" w:rsidP="00973259">
      <w:pPr>
        <w:spacing w:after="0" w:line="240" w:lineRule="auto"/>
        <w:jc w:val="center"/>
        <w:rPr>
          <w:rFonts w:ascii="Arial" w:eastAsia="Times New Roman" w:hAnsi="Arial" w:cs="Arial"/>
          <w:color w:val="76923C" w:themeColor="accent3" w:themeShade="BF"/>
          <w:sz w:val="28"/>
          <w:szCs w:val="28"/>
          <w:u w:val="single"/>
        </w:rPr>
      </w:pPr>
      <w:r w:rsidRPr="00560097">
        <w:rPr>
          <w:rFonts w:ascii="Arial" w:eastAsia="Times New Roman" w:hAnsi="Arial" w:cs="Arial"/>
          <w:b/>
          <w:bCs/>
          <w:color w:val="76923C" w:themeColor="accent3" w:themeShade="BF"/>
          <w:sz w:val="28"/>
          <w:szCs w:val="28"/>
          <w:u w:val="single"/>
        </w:rPr>
        <w:t>M-405 Fully-Automatic Heavy Duty End Cutter</w:t>
      </w:r>
    </w:p>
    <w:p w:rsidR="00973259" w:rsidRPr="00973259" w:rsidRDefault="00973259" w:rsidP="00973259">
      <w:pPr>
        <w:spacing w:after="0" w:line="240" w:lineRule="auto"/>
        <w:rPr>
          <w:rFonts w:ascii="Arial" w:eastAsia="Times New Roman" w:hAnsi="Arial" w:cs="Arial"/>
          <w:color w:val="638CBB"/>
          <w:sz w:val="30"/>
          <w:szCs w:val="30"/>
        </w:rPr>
      </w:pPr>
      <w:r w:rsidRPr="00973259">
        <w:rPr>
          <w:rFonts w:ascii="Arial" w:eastAsia="Times New Roman" w:hAnsi="Arial" w:cs="Arial"/>
          <w:color w:val="000000"/>
          <w:sz w:val="30"/>
          <w:szCs w:val="30"/>
        </w:rPr>
        <w:t> </w:t>
      </w:r>
    </w:p>
    <w:p w:rsidR="00973259" w:rsidRPr="00973259" w:rsidRDefault="00973259" w:rsidP="00973259">
      <w:pPr>
        <w:spacing w:after="0" w:line="240" w:lineRule="auto"/>
        <w:rPr>
          <w:rFonts w:ascii="Arial" w:eastAsia="Times New Roman" w:hAnsi="Arial" w:cs="Arial"/>
          <w:color w:val="638CBB"/>
          <w:sz w:val="30"/>
          <w:szCs w:val="30"/>
        </w:rPr>
      </w:pPr>
      <w:r w:rsidRPr="00973259">
        <w:rPr>
          <w:rFonts w:ascii="Arial" w:eastAsia="Times New Roman" w:hAnsi="Arial" w:cs="Arial"/>
          <w:color w:val="000000"/>
          <w:sz w:val="24"/>
          <w:szCs w:val="24"/>
        </w:rPr>
        <w:t>For ultimate efficiency, this end cutter offers all of the features of the M-205, plus </w:t>
      </w:r>
      <w:r w:rsidRPr="005D7EC7">
        <w:rPr>
          <w:rFonts w:ascii="Arial" w:eastAsia="Times New Roman" w:hAnsi="Arial" w:cs="Arial"/>
          <w:b/>
          <w:color w:val="000000"/>
          <w:sz w:val="24"/>
          <w:szCs w:val="24"/>
        </w:rPr>
        <w:t>completely aut</w:t>
      </w:r>
      <w:r w:rsidR="006C7E66" w:rsidRPr="005D7EC7">
        <w:rPr>
          <w:rFonts w:ascii="Arial" w:eastAsia="Times New Roman" w:hAnsi="Arial" w:cs="Arial"/>
          <w:b/>
          <w:color w:val="000000"/>
          <w:sz w:val="24"/>
          <w:szCs w:val="24"/>
        </w:rPr>
        <w:t>omatic cut and lift functions</w:t>
      </w:r>
      <w:r w:rsidR="006C7E66">
        <w:rPr>
          <w:rFonts w:ascii="Arial" w:eastAsia="Times New Roman" w:hAnsi="Arial" w:cs="Arial"/>
          <w:color w:val="000000"/>
          <w:sz w:val="24"/>
          <w:szCs w:val="24"/>
        </w:rPr>
        <w:t>. </w:t>
      </w:r>
      <w:r w:rsidRPr="00973259">
        <w:rPr>
          <w:rFonts w:ascii="Arial" w:eastAsia="Times New Roman" w:hAnsi="Arial" w:cs="Arial"/>
          <w:color w:val="000000"/>
          <w:sz w:val="24"/>
          <w:szCs w:val="24"/>
        </w:rPr>
        <w:t>The operator sets the machine to cut only the exa</w:t>
      </w:r>
      <w:r w:rsidR="006C7E66">
        <w:rPr>
          <w:rFonts w:ascii="Arial" w:eastAsia="Times New Roman" w:hAnsi="Arial" w:cs="Arial"/>
          <w:color w:val="000000"/>
          <w:sz w:val="24"/>
          <w:szCs w:val="24"/>
        </w:rPr>
        <w:t>ct number of plies required. T</w:t>
      </w:r>
      <w:r w:rsidRPr="00973259">
        <w:rPr>
          <w:rFonts w:ascii="Arial" w:eastAsia="Times New Roman" w:hAnsi="Arial" w:cs="Arial"/>
          <w:color w:val="000000"/>
          <w:sz w:val="24"/>
          <w:szCs w:val="24"/>
        </w:rPr>
        <w:t>hen</w:t>
      </w:r>
      <w:r w:rsidR="006C7E66">
        <w:rPr>
          <w:rFonts w:ascii="Arial" w:eastAsia="Times New Roman" w:hAnsi="Arial" w:cs="Arial"/>
          <w:color w:val="000000"/>
          <w:sz w:val="24"/>
          <w:szCs w:val="24"/>
        </w:rPr>
        <w:t>, the operator</w:t>
      </w:r>
      <w:r w:rsidRPr="00973259">
        <w:rPr>
          <w:rFonts w:ascii="Arial" w:eastAsia="Times New Roman" w:hAnsi="Arial" w:cs="Arial"/>
          <w:color w:val="000000"/>
          <w:sz w:val="24"/>
          <w:szCs w:val="24"/>
        </w:rPr>
        <w:t xml:space="preserve"> draws the material from the roll, over the cutting track, </w:t>
      </w:r>
      <w:r w:rsidR="006C7E66">
        <w:rPr>
          <w:rFonts w:ascii="Arial" w:eastAsia="Times New Roman" w:hAnsi="Arial" w:cs="Arial"/>
          <w:color w:val="000000"/>
          <w:sz w:val="24"/>
          <w:szCs w:val="24"/>
        </w:rPr>
        <w:t xml:space="preserve">and on </w:t>
      </w:r>
      <w:r w:rsidRPr="00973259">
        <w:rPr>
          <w:rFonts w:ascii="Arial" w:eastAsia="Times New Roman" w:hAnsi="Arial" w:cs="Arial"/>
          <w:color w:val="000000"/>
          <w:sz w:val="24"/>
          <w:szCs w:val="24"/>
        </w:rPr>
        <w:t>to t</w:t>
      </w:r>
      <w:r w:rsidR="006C7E66">
        <w:rPr>
          <w:rFonts w:ascii="Arial" w:eastAsia="Times New Roman" w:hAnsi="Arial" w:cs="Arial"/>
          <w:color w:val="000000"/>
          <w:sz w:val="24"/>
          <w:szCs w:val="24"/>
        </w:rPr>
        <w:t>he end of the table (or pull). </w:t>
      </w:r>
      <w:r w:rsidRPr="00973259">
        <w:rPr>
          <w:rFonts w:ascii="Arial" w:eastAsia="Times New Roman" w:hAnsi="Arial" w:cs="Arial"/>
          <w:color w:val="000000"/>
          <w:sz w:val="24"/>
          <w:szCs w:val="24"/>
        </w:rPr>
        <w:t>A touch of the button sends the cutting head across the trac</w:t>
      </w:r>
      <w:r w:rsidR="006C7E66">
        <w:rPr>
          <w:rFonts w:ascii="Arial" w:eastAsia="Times New Roman" w:hAnsi="Arial" w:cs="Arial"/>
          <w:color w:val="000000"/>
          <w:sz w:val="24"/>
          <w:szCs w:val="24"/>
        </w:rPr>
        <w:t xml:space="preserve">k, </w:t>
      </w:r>
      <w:r w:rsidR="006C7E66" w:rsidRPr="005D7EC7">
        <w:rPr>
          <w:rFonts w:ascii="Arial" w:eastAsia="Times New Roman" w:hAnsi="Arial" w:cs="Arial"/>
          <w:b/>
          <w:color w:val="000000"/>
          <w:sz w:val="24"/>
          <w:szCs w:val="24"/>
        </w:rPr>
        <w:t>cleanly cutting the fabric</w:t>
      </w:r>
      <w:r w:rsidR="006C7E66">
        <w:rPr>
          <w:rFonts w:ascii="Arial" w:eastAsia="Times New Roman" w:hAnsi="Arial" w:cs="Arial"/>
          <w:color w:val="000000"/>
          <w:sz w:val="24"/>
          <w:szCs w:val="24"/>
        </w:rPr>
        <w:t>. </w:t>
      </w:r>
      <w:r w:rsidRPr="00973259">
        <w:rPr>
          <w:rFonts w:ascii="Arial" w:eastAsia="Times New Roman" w:hAnsi="Arial" w:cs="Arial"/>
          <w:color w:val="000000"/>
          <w:sz w:val="24"/>
          <w:szCs w:val="24"/>
        </w:rPr>
        <w:t xml:space="preserve">The machine then </w:t>
      </w:r>
      <w:r w:rsidRPr="005D7EC7">
        <w:rPr>
          <w:rFonts w:ascii="Arial" w:eastAsia="Times New Roman" w:hAnsi="Arial" w:cs="Arial"/>
          <w:b/>
          <w:color w:val="000000"/>
          <w:sz w:val="24"/>
          <w:szCs w:val="24"/>
        </w:rPr>
        <w:t>automatically lifts and lowers</w:t>
      </w:r>
      <w:r w:rsidRPr="0097325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5D7EC7">
        <w:rPr>
          <w:rFonts w:ascii="Arial" w:eastAsia="Times New Roman" w:hAnsi="Arial" w:cs="Arial"/>
          <w:b/>
          <w:color w:val="000000"/>
          <w:sz w:val="24"/>
          <w:szCs w:val="24"/>
        </w:rPr>
        <w:t>locking the newly cut fabric into place</w:t>
      </w:r>
      <w:r w:rsidRPr="0097325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60097" w:rsidRDefault="00560097" w:rsidP="006C7E6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</w:rPr>
      </w:pPr>
    </w:p>
    <w:p w:rsidR="00973259" w:rsidRPr="00973259" w:rsidRDefault="00973259" w:rsidP="00973259">
      <w:pPr>
        <w:rPr>
          <w:color w:val="76923C" w:themeColor="accent3" w:themeShade="BF"/>
          <w:u w:val="single"/>
        </w:rPr>
      </w:pPr>
    </w:p>
    <w:sectPr w:rsidR="00973259" w:rsidRPr="00973259" w:rsidSect="003F26EB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thinThickSmallGap" w:sz="24" w:space="24" w:color="76923C" w:themeColor="accent3" w:themeShade="BF"/>
        <w:left w:val="thinThickSmallGap" w:sz="24" w:space="24" w:color="76923C" w:themeColor="accent3" w:themeShade="BF"/>
        <w:bottom w:val="thickThinSmallGap" w:sz="24" w:space="24" w:color="76923C" w:themeColor="accent3" w:themeShade="BF"/>
        <w:right w:val="thickThinSmallGap" w:sz="24" w:space="24" w:color="76923C" w:themeColor="accent3" w:themeShade="BF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CE3" w:rsidRDefault="00216CE3" w:rsidP="004F77D6">
      <w:pPr>
        <w:spacing w:after="0" w:line="240" w:lineRule="auto"/>
      </w:pPr>
      <w:r>
        <w:separator/>
      </w:r>
    </w:p>
  </w:endnote>
  <w:endnote w:type="continuationSeparator" w:id="0">
    <w:p w:rsidR="00216CE3" w:rsidRDefault="00216CE3" w:rsidP="004F7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755" w:rsidRPr="00C6635A" w:rsidRDefault="003F26EB" w:rsidP="00B61755">
    <w:pPr>
      <w:spacing w:after="0" w:line="240" w:lineRule="auto"/>
      <w:jc w:val="right"/>
      <w:rPr>
        <w:rFonts w:ascii="Arial" w:eastAsia="Times New Roman" w:hAnsi="Arial" w:cs="Arial"/>
        <w:b/>
        <w:bCs/>
        <w:color w:val="638CBB"/>
        <w:sz w:val="18"/>
        <w:szCs w:val="18"/>
      </w:rPr>
    </w:pPr>
    <w:r>
      <w:ptab w:relativeTo="margin" w:alignment="center" w:leader="none"/>
    </w:r>
    <w:r>
      <w:ptab w:relativeTo="margin" w:alignment="right" w:leader="none"/>
    </w:r>
    <w:r w:rsidR="00B61755">
      <w:rPr>
        <w:rFonts w:ascii="Arial" w:eastAsia="Times New Roman" w:hAnsi="Arial" w:cs="Arial"/>
        <w:b/>
        <w:bCs/>
        <w:noProof/>
        <w:color w:val="000000"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-428625</wp:posOffset>
          </wp:positionH>
          <wp:positionV relativeFrom="paragraph">
            <wp:posOffset>72390</wp:posOffset>
          </wp:positionV>
          <wp:extent cx="3714750" cy="857250"/>
          <wp:effectExtent l="19050" t="0" r="0" b="0"/>
          <wp:wrapSquare wrapText="bothSides"/>
          <wp:docPr id="3" name="Picture 42" descr="http://www.maimin.com/siteimages/maimin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http://www.maimin.com/siteimages/maiminlogo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61755" w:rsidRPr="00C6635A">
      <w:rPr>
        <w:rFonts w:ascii="Arial" w:eastAsia="Times New Roman" w:hAnsi="Arial" w:cs="Arial"/>
        <w:b/>
        <w:bCs/>
        <w:color w:val="000000"/>
        <w:sz w:val="18"/>
        <w:szCs w:val="18"/>
      </w:rPr>
      <w:t>Maimin Technology Group, Inc.</w:t>
    </w:r>
  </w:p>
  <w:p w:rsidR="00B61755" w:rsidRPr="00C6635A" w:rsidRDefault="00B61755" w:rsidP="00B61755">
    <w:pPr>
      <w:spacing w:after="0" w:line="240" w:lineRule="auto"/>
      <w:jc w:val="right"/>
      <w:rPr>
        <w:rFonts w:ascii="Arial" w:eastAsia="Times New Roman" w:hAnsi="Arial" w:cs="Arial"/>
        <w:b/>
        <w:bCs/>
        <w:color w:val="638CBB"/>
        <w:sz w:val="18"/>
        <w:szCs w:val="18"/>
      </w:rPr>
    </w:pPr>
    <w:r w:rsidRPr="00C6635A">
      <w:rPr>
        <w:rFonts w:ascii="Arial" w:eastAsia="Times New Roman" w:hAnsi="Arial" w:cs="Arial"/>
        <w:b/>
        <w:bCs/>
        <w:color w:val="000000"/>
        <w:sz w:val="18"/>
        <w:szCs w:val="18"/>
      </w:rPr>
      <w:t>Toll Free: (800) 243-4645</w:t>
    </w:r>
  </w:p>
  <w:p w:rsidR="00B61755" w:rsidRPr="00C6635A" w:rsidRDefault="00B61755" w:rsidP="00B61755">
    <w:pPr>
      <w:spacing w:after="0" w:line="240" w:lineRule="auto"/>
      <w:jc w:val="right"/>
      <w:rPr>
        <w:rFonts w:ascii="Arial" w:eastAsia="Times New Roman" w:hAnsi="Arial" w:cs="Arial"/>
        <w:b/>
        <w:bCs/>
        <w:color w:val="638CBB"/>
        <w:sz w:val="18"/>
        <w:szCs w:val="18"/>
      </w:rPr>
    </w:pPr>
    <w:r w:rsidRPr="00C6635A">
      <w:rPr>
        <w:rFonts w:ascii="Arial" w:eastAsia="Times New Roman" w:hAnsi="Arial" w:cs="Arial"/>
        <w:b/>
        <w:bCs/>
        <w:color w:val="000000"/>
        <w:sz w:val="18"/>
        <w:szCs w:val="18"/>
      </w:rPr>
      <w:t>Telephone: (847) 263-8200</w:t>
    </w:r>
  </w:p>
  <w:p w:rsidR="00B61755" w:rsidRDefault="00B61755" w:rsidP="00B61755">
    <w:pPr>
      <w:spacing w:after="0" w:line="240" w:lineRule="auto"/>
      <w:jc w:val="right"/>
      <w:rPr>
        <w:rFonts w:ascii="Arial" w:eastAsia="Times New Roman" w:hAnsi="Arial" w:cs="Arial"/>
        <w:b/>
        <w:bCs/>
        <w:color w:val="000000"/>
        <w:sz w:val="18"/>
        <w:szCs w:val="18"/>
      </w:rPr>
    </w:pPr>
    <w:r w:rsidRPr="00C6635A">
      <w:rPr>
        <w:rFonts w:ascii="Arial" w:eastAsia="Times New Roman" w:hAnsi="Arial" w:cs="Arial"/>
        <w:b/>
        <w:bCs/>
        <w:color w:val="000000"/>
        <w:sz w:val="18"/>
        <w:szCs w:val="18"/>
      </w:rPr>
      <w:t>Fax: (847) 263-8299</w:t>
    </w:r>
  </w:p>
  <w:p w:rsidR="00B61755" w:rsidRPr="00C6635A" w:rsidRDefault="00B61755" w:rsidP="00B61755">
    <w:pPr>
      <w:spacing w:after="0" w:line="240" w:lineRule="auto"/>
      <w:ind w:left="5760" w:firstLine="720"/>
      <w:rPr>
        <w:rFonts w:ascii="Arial" w:eastAsia="Times New Roman" w:hAnsi="Arial" w:cs="Arial"/>
        <w:b/>
        <w:bCs/>
        <w:color w:val="638CBB"/>
        <w:sz w:val="18"/>
        <w:szCs w:val="18"/>
      </w:rPr>
    </w:pPr>
    <w:r>
      <w:rPr>
        <w:rFonts w:ascii="Arial" w:eastAsia="Times New Roman" w:hAnsi="Arial" w:cs="Arial"/>
        <w:b/>
        <w:bCs/>
        <w:color w:val="000000"/>
        <w:sz w:val="18"/>
        <w:szCs w:val="18"/>
      </w:rPr>
      <w:t xml:space="preserve">          </w:t>
    </w:r>
    <w:r w:rsidRPr="003D2E51">
      <w:rPr>
        <w:rFonts w:ascii="Arial" w:eastAsia="Times New Roman" w:hAnsi="Arial" w:cs="Arial"/>
        <w:b/>
        <w:bCs/>
        <w:color w:val="000000"/>
        <w:sz w:val="18"/>
        <w:szCs w:val="18"/>
      </w:rPr>
      <w:t>Mailing Address:</w:t>
    </w:r>
  </w:p>
  <w:p w:rsidR="00B61755" w:rsidRPr="00C6635A" w:rsidRDefault="00B61755" w:rsidP="00B61755">
    <w:pPr>
      <w:spacing w:after="0" w:line="240" w:lineRule="auto"/>
      <w:ind w:left="6480"/>
      <w:rPr>
        <w:rFonts w:ascii="Arial" w:eastAsia="Times New Roman" w:hAnsi="Arial" w:cs="Arial"/>
        <w:b/>
        <w:bCs/>
        <w:color w:val="638CBB"/>
        <w:sz w:val="18"/>
        <w:szCs w:val="18"/>
      </w:rPr>
    </w:pPr>
    <w:r>
      <w:rPr>
        <w:rFonts w:ascii="Arial" w:eastAsia="Times New Roman" w:hAnsi="Arial" w:cs="Arial"/>
        <w:b/>
        <w:bCs/>
        <w:color w:val="000000"/>
        <w:sz w:val="18"/>
        <w:szCs w:val="18"/>
      </w:rPr>
      <w:t xml:space="preserve">          </w:t>
    </w:r>
    <w:r w:rsidRPr="00C6635A">
      <w:rPr>
        <w:rFonts w:ascii="Arial" w:eastAsia="Times New Roman" w:hAnsi="Arial" w:cs="Arial"/>
        <w:b/>
        <w:bCs/>
        <w:color w:val="000000"/>
        <w:sz w:val="18"/>
        <w:szCs w:val="18"/>
      </w:rPr>
      <w:t>227 Ambrogio Drive, Unit B</w:t>
    </w:r>
  </w:p>
  <w:p w:rsidR="003F26EB" w:rsidRPr="00B61755" w:rsidRDefault="00B61755" w:rsidP="00B61755">
    <w:pPr>
      <w:spacing w:after="0" w:line="240" w:lineRule="auto"/>
      <w:ind w:left="6480"/>
      <w:jc w:val="center"/>
      <w:rPr>
        <w:rFonts w:ascii="Arial" w:eastAsia="Times New Roman" w:hAnsi="Arial" w:cs="Arial"/>
        <w:b/>
        <w:bCs/>
        <w:color w:val="638CBB"/>
        <w:sz w:val="18"/>
        <w:szCs w:val="18"/>
      </w:rPr>
    </w:pPr>
    <w:r w:rsidRPr="00C6635A">
      <w:rPr>
        <w:rFonts w:ascii="Arial" w:eastAsia="Times New Roman" w:hAnsi="Arial" w:cs="Arial"/>
        <w:b/>
        <w:bCs/>
        <w:color w:val="000000"/>
        <w:sz w:val="18"/>
        <w:szCs w:val="18"/>
      </w:rPr>
      <w:t>Gurnee, Illinois 60031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6EB" w:rsidRDefault="003F26EB">
    <w:pPr>
      <w:pStyle w:val="Footer"/>
    </w:pPr>
    <w:r>
      <w:ptab w:relativeTo="margin" w:alignment="center" w:leader="none"/>
    </w:r>
    <w:r>
      <w:ptab w:relativeTo="margin" w:alignment="right" w:leader="none"/>
    </w:r>
    <w:r w:rsidRPr="003F26EB">
      <w:rPr>
        <w:noProof/>
      </w:rPr>
      <w:drawing>
        <wp:inline distT="0" distB="0" distL="0" distR="0">
          <wp:extent cx="1553090" cy="359152"/>
          <wp:effectExtent l="19050" t="0" r="9010" b="0"/>
          <wp:docPr id="31" name="Picture 31" descr="http://www.maimin.com/siteimages/maimin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http://www.maimin.com/siteimages/maiminlogo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765" cy="359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CE3" w:rsidRDefault="00216CE3" w:rsidP="004F77D6">
      <w:pPr>
        <w:spacing w:after="0" w:line="240" w:lineRule="auto"/>
      </w:pPr>
      <w:r>
        <w:separator/>
      </w:r>
    </w:p>
  </w:footnote>
  <w:footnote w:type="continuationSeparator" w:id="0">
    <w:p w:rsidR="00216CE3" w:rsidRDefault="00216CE3" w:rsidP="004F7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6EB" w:rsidRDefault="003F26EB">
    <w:pPr>
      <w:pStyle w:val="Header"/>
    </w:pPr>
  </w:p>
  <w:p w:rsidR="003F26EB" w:rsidRPr="004F77D6" w:rsidRDefault="003F26EB">
    <w:pPr>
      <w:pStyle w:val="Header"/>
      <w:rPr>
        <w:color w:val="76923C" w:themeColor="accent3" w:themeShade="BF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72"/>
        <w:szCs w:val="72"/>
      </w:rPr>
      <w:alias w:val="Title"/>
      <w:id w:val="77738743"/>
      <w:placeholder>
        <w:docPart w:val="B38CB713B9534583BA5E3D7061CB2B4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F26EB" w:rsidRDefault="003F26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F26EB">
          <w:rPr>
            <w:rFonts w:asciiTheme="majorHAnsi" w:eastAsiaTheme="majorEastAsia" w:hAnsiTheme="majorHAnsi" w:cstheme="majorBidi"/>
            <w:color w:val="76923C" w:themeColor="accent3" w:themeShade="BF"/>
            <w:sz w:val="72"/>
            <w:szCs w:val="72"/>
          </w:rPr>
          <w:t>M-Series End Cutters</w:t>
        </w:r>
      </w:p>
    </w:sdtContent>
  </w:sdt>
  <w:p w:rsidR="003F26EB" w:rsidRDefault="003F26E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7D6"/>
    <w:rsid w:val="00131A67"/>
    <w:rsid w:val="00216CE3"/>
    <w:rsid w:val="0033309C"/>
    <w:rsid w:val="003F26EB"/>
    <w:rsid w:val="004F77D6"/>
    <w:rsid w:val="00560097"/>
    <w:rsid w:val="005D7EC7"/>
    <w:rsid w:val="006C7E66"/>
    <w:rsid w:val="00757437"/>
    <w:rsid w:val="008F15C2"/>
    <w:rsid w:val="00922BFE"/>
    <w:rsid w:val="00973259"/>
    <w:rsid w:val="00A43C43"/>
    <w:rsid w:val="00AA5F04"/>
    <w:rsid w:val="00B61755"/>
    <w:rsid w:val="00C54F31"/>
    <w:rsid w:val="00C5539D"/>
    <w:rsid w:val="00C6019D"/>
    <w:rsid w:val="00D545AA"/>
    <w:rsid w:val="00FC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7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7D6"/>
  </w:style>
  <w:style w:type="paragraph" w:styleId="Footer">
    <w:name w:val="footer"/>
    <w:basedOn w:val="Normal"/>
    <w:link w:val="FooterChar"/>
    <w:uiPriority w:val="99"/>
    <w:semiHidden/>
    <w:unhideWhenUsed/>
    <w:rsid w:val="004F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77D6"/>
  </w:style>
  <w:style w:type="character" w:styleId="Strong">
    <w:name w:val="Strong"/>
    <w:basedOn w:val="DefaultParagraphFont"/>
    <w:uiPriority w:val="22"/>
    <w:qFormat/>
    <w:rsid w:val="004F77D6"/>
    <w:rPr>
      <w:b/>
      <w:bCs/>
    </w:rPr>
  </w:style>
  <w:style w:type="character" w:styleId="Emphasis">
    <w:name w:val="Emphasis"/>
    <w:basedOn w:val="DefaultParagraphFont"/>
    <w:uiPriority w:val="20"/>
    <w:qFormat/>
    <w:rsid w:val="006C7E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9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6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38CB713B9534583BA5E3D7061CB2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AEC25-58E7-4A54-9CEB-03FE0CE0BFD0}"/>
      </w:docPartPr>
      <w:docPartBody>
        <w:p w:rsidR="00213467" w:rsidRDefault="00213467" w:rsidP="00213467">
          <w:pPr>
            <w:pStyle w:val="B38CB713B9534583BA5E3D7061CB2B4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44C60"/>
    <w:rsid w:val="00213467"/>
    <w:rsid w:val="00681744"/>
    <w:rsid w:val="00844C60"/>
    <w:rsid w:val="009166E7"/>
    <w:rsid w:val="00FB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16F3D6F0EF4EC7A48CEC31C4025429">
    <w:name w:val="6516F3D6F0EF4EC7A48CEC31C4025429"/>
    <w:rsid w:val="00844C60"/>
  </w:style>
  <w:style w:type="paragraph" w:customStyle="1" w:styleId="DA855945873741E9B53711D18B182CE1">
    <w:name w:val="DA855945873741E9B53711D18B182CE1"/>
    <w:rsid w:val="00844C60"/>
  </w:style>
  <w:style w:type="paragraph" w:customStyle="1" w:styleId="4539F30918D64F79B7BFA820A36B61DE">
    <w:name w:val="4539F30918D64F79B7BFA820A36B61DE"/>
    <w:rsid w:val="00844C60"/>
  </w:style>
  <w:style w:type="paragraph" w:customStyle="1" w:styleId="14CE025118CA4EF889EC5F0DC634B6A7">
    <w:name w:val="14CE025118CA4EF889EC5F0DC634B6A7"/>
    <w:rsid w:val="00844C60"/>
  </w:style>
  <w:style w:type="paragraph" w:customStyle="1" w:styleId="72547A3443CF4F928645389F1D95E035">
    <w:name w:val="72547A3443CF4F928645389F1D95E035"/>
    <w:rsid w:val="00844C60"/>
  </w:style>
  <w:style w:type="paragraph" w:customStyle="1" w:styleId="2B6C97D98158466BB8BC9045926F3C82">
    <w:name w:val="2B6C97D98158466BB8BC9045926F3C82"/>
    <w:rsid w:val="00844C60"/>
  </w:style>
  <w:style w:type="paragraph" w:customStyle="1" w:styleId="DC575C0523B846F28FC364FC63FE883A">
    <w:name w:val="DC575C0523B846F28FC364FC63FE883A"/>
    <w:rsid w:val="00844C60"/>
  </w:style>
  <w:style w:type="paragraph" w:customStyle="1" w:styleId="D1376383156449FFBA66425112BCC973">
    <w:name w:val="D1376383156449FFBA66425112BCC973"/>
    <w:rsid w:val="00844C60"/>
  </w:style>
  <w:style w:type="paragraph" w:customStyle="1" w:styleId="B38CB713B9534583BA5E3D7061CB2B45">
    <w:name w:val="B38CB713B9534583BA5E3D7061CB2B45"/>
    <w:rsid w:val="00213467"/>
  </w:style>
  <w:style w:type="paragraph" w:customStyle="1" w:styleId="DF5C286E852E4956BA07E132BE6EC91E">
    <w:name w:val="DF5C286E852E4956BA07E132BE6EC91E"/>
    <w:rsid w:val="00213467"/>
  </w:style>
  <w:style w:type="paragraph" w:customStyle="1" w:styleId="26A1369801B84F27841B97D976037E3C">
    <w:name w:val="26A1369801B84F27841B97D976037E3C"/>
    <w:rsid w:val="00213467"/>
  </w:style>
  <w:style w:type="paragraph" w:customStyle="1" w:styleId="B18B3F2B76034B1D853413E97F9C4D8C">
    <w:name w:val="B18B3F2B76034B1D853413E97F9C4D8C"/>
    <w:rsid w:val="00213467"/>
  </w:style>
  <w:style w:type="paragraph" w:customStyle="1" w:styleId="BC07F507400348BFAFFD834DBCFA76E3">
    <w:name w:val="BC07F507400348BFAFFD834DBCFA76E3"/>
    <w:rsid w:val="00213467"/>
  </w:style>
  <w:style w:type="paragraph" w:customStyle="1" w:styleId="4D11071B5DA44E36BBBFDF962A9F3F15">
    <w:name w:val="4D11071B5DA44E36BBBFDF962A9F3F15"/>
    <w:rsid w:val="00213467"/>
  </w:style>
  <w:style w:type="paragraph" w:customStyle="1" w:styleId="06CE8B400FA24C5190C84928CAAABC72">
    <w:name w:val="06CE8B400FA24C5190C84928CAAABC72"/>
    <w:rsid w:val="00213467"/>
  </w:style>
  <w:style w:type="paragraph" w:customStyle="1" w:styleId="885F65A9EACD4EDB8C408F46DCDD82E1">
    <w:name w:val="885F65A9EACD4EDB8C408F46DCDD82E1"/>
    <w:rsid w:val="0021346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26AAA-92E7-4B84-9D0C-750C1DF82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M-Series End Cutters</vt:lpstr>
    </vt:vector>
  </TitlesOfParts>
  <Company>Grizli777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M-Series End Cutters</dc:title>
  <dc:subject/>
  <dc:creator>Owner</dc:creator>
  <cp:keywords/>
  <dc:description/>
  <cp:lastModifiedBy>Owner</cp:lastModifiedBy>
  <cp:revision>2</cp:revision>
  <dcterms:created xsi:type="dcterms:W3CDTF">2015-06-08T15:07:00Z</dcterms:created>
  <dcterms:modified xsi:type="dcterms:W3CDTF">2015-06-08T15:07:00Z</dcterms:modified>
</cp:coreProperties>
</file>