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A1" w:rsidRPr="0042084C" w:rsidRDefault="00C50DAD" w:rsidP="00AE38A1">
      <w:pPr>
        <w:jc w:val="right"/>
        <w:rPr>
          <w:rFonts w:ascii="Verdana" w:hAnsi="Verdana"/>
          <w:b/>
        </w:rPr>
      </w:pPr>
      <w:r w:rsidRPr="00C50DAD">
        <w:rPr>
          <w:rFonts w:ascii="Verdana" w:hAnsi="Verdana"/>
          <w:b/>
          <w:noProof/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8.75pt;margin-top:-29.25pt;width:202.5pt;height:138pt;z-index:251660288;mso-width-relative:margin;mso-height-relative:margin">
            <v:textbox>
              <w:txbxContent>
                <w:p w:rsidR="006E60EC" w:rsidRDefault="006E60EC" w:rsidP="001113A2">
                  <w:r w:rsidRPr="001113A2">
                    <w:rPr>
                      <w:b/>
                      <w:u w:val="single"/>
                    </w:rPr>
                    <w:t>SALT</w:t>
                  </w:r>
                  <w:r>
                    <w:t xml:space="preserve"> – </w:t>
                  </w:r>
                  <w:r>
                    <w:rPr>
                      <w:b/>
                      <w:u w:val="single"/>
                    </w:rPr>
                    <w:t>S</w:t>
                  </w:r>
                  <w:r>
                    <w:t xml:space="preserve">ort, </w:t>
                  </w:r>
                  <w:r>
                    <w:rPr>
                      <w:b/>
                      <w:u w:val="single"/>
                    </w:rPr>
                    <w:t>A</w:t>
                  </w:r>
                  <w:r>
                    <w:t xml:space="preserve">ssess, </w:t>
                  </w:r>
                  <w:r>
                    <w:rPr>
                      <w:b/>
                      <w:u w:val="single"/>
                    </w:rPr>
                    <w:t>L</w:t>
                  </w:r>
                  <w:r>
                    <w:t xml:space="preserve">ife-Saving </w:t>
                  </w:r>
                </w:p>
                <w:p w:rsidR="006E60EC" w:rsidRDefault="006E60EC" w:rsidP="001113A2">
                  <w:pPr>
                    <w:ind w:firstLine="720"/>
                  </w:pPr>
                  <w:r>
                    <w:t xml:space="preserve">  Intervention, </w:t>
                  </w:r>
                  <w:r>
                    <w:rPr>
                      <w:b/>
                      <w:u w:val="single"/>
                    </w:rPr>
                    <w:t>T</w:t>
                  </w:r>
                  <w:r>
                    <w:t>reat /</w:t>
                  </w:r>
                  <w:r>
                    <w:rPr>
                      <w:b/>
                      <w:u w:val="single"/>
                    </w:rPr>
                    <w:t>T</w:t>
                  </w:r>
                  <w:r>
                    <w:t>ransport</w:t>
                  </w:r>
                </w:p>
                <w:p w:rsidR="006E60EC" w:rsidRDefault="006E60EC" w:rsidP="001113A2">
                  <w:pPr>
                    <w:ind w:firstLine="720"/>
                  </w:pPr>
                </w:p>
                <w:p w:rsidR="006E60EC" w:rsidRDefault="006E60EC" w:rsidP="001113A2">
                  <w:proofErr w:type="gramStart"/>
                  <w:r>
                    <w:rPr>
                      <w:b/>
                      <w:u w:val="single"/>
                    </w:rPr>
                    <w:t xml:space="preserve">Red </w:t>
                  </w:r>
                  <w:r>
                    <w:t xml:space="preserve"> -</w:t>
                  </w:r>
                  <w:proofErr w:type="gramEnd"/>
                  <w:r>
                    <w:t xml:space="preserve">     Immediate</w:t>
                  </w:r>
                </w:p>
                <w:p w:rsidR="006E60EC" w:rsidRDefault="006E60EC" w:rsidP="001113A2">
                  <w:r>
                    <w:rPr>
                      <w:b/>
                      <w:u w:val="single"/>
                    </w:rPr>
                    <w:t>Yellow</w:t>
                  </w:r>
                  <w:r>
                    <w:t xml:space="preserve"> – Delayed</w:t>
                  </w:r>
                </w:p>
                <w:p w:rsidR="006E60EC" w:rsidRDefault="006E60EC" w:rsidP="001113A2">
                  <w:r>
                    <w:rPr>
                      <w:b/>
                      <w:u w:val="single"/>
                    </w:rPr>
                    <w:t>Green</w:t>
                  </w:r>
                  <w:r>
                    <w:t xml:space="preserve"> </w:t>
                  </w:r>
                  <w:proofErr w:type="gramStart"/>
                  <w:r>
                    <w:t>–  Minimal</w:t>
                  </w:r>
                  <w:proofErr w:type="gramEnd"/>
                </w:p>
                <w:p w:rsidR="006E60EC" w:rsidRDefault="006E60EC" w:rsidP="001113A2">
                  <w:r>
                    <w:rPr>
                      <w:b/>
                      <w:u w:val="single"/>
                    </w:rPr>
                    <w:t>Grey</w:t>
                  </w:r>
                  <w:r>
                    <w:t xml:space="preserve"> -     Expectant</w:t>
                  </w:r>
                </w:p>
                <w:p w:rsidR="006E60EC" w:rsidRDefault="006E60EC" w:rsidP="001113A2">
                  <w:r>
                    <w:rPr>
                      <w:b/>
                      <w:u w:val="single"/>
                    </w:rPr>
                    <w:t>Black</w:t>
                  </w:r>
                  <w:r>
                    <w:t xml:space="preserve"> -    Dead</w:t>
                  </w:r>
                </w:p>
                <w:p w:rsidR="006E60EC" w:rsidRPr="001113A2" w:rsidRDefault="006E60EC" w:rsidP="001113A2">
                  <w:r>
                    <w:rPr>
                      <w:b/>
                      <w:u w:val="single"/>
                    </w:rPr>
                    <w:t>Orange</w:t>
                  </w:r>
                  <w:r>
                    <w:t xml:space="preserve"> - Contaminated</w:t>
                  </w:r>
                </w:p>
              </w:txbxContent>
            </v:textbox>
          </v:shape>
        </w:pict>
      </w:r>
      <w:r w:rsidR="00AE38A1">
        <w:rPr>
          <w:rFonts w:ascii="Verdana" w:hAnsi="Verdana"/>
          <w:sz w:val="36"/>
          <w:szCs w:val="36"/>
        </w:rPr>
        <w:tab/>
      </w:r>
      <w:r w:rsidR="00AE38A1">
        <w:rPr>
          <w:rFonts w:ascii="Verdana" w:hAnsi="Verdana"/>
          <w:sz w:val="36"/>
          <w:szCs w:val="36"/>
        </w:rPr>
        <w:tab/>
      </w:r>
    </w:p>
    <w:p w:rsidR="00FE2DF3" w:rsidRPr="00FE2DF3" w:rsidRDefault="00FE2DF3" w:rsidP="00FE2DF3">
      <w:pPr>
        <w:rPr>
          <w:rFonts w:ascii="Verdana" w:hAnsi="Verdana"/>
          <w:b/>
          <w:sz w:val="36"/>
          <w:szCs w:val="36"/>
          <w:u w:val="single"/>
        </w:rPr>
      </w:pPr>
      <w:r w:rsidRPr="00FE2DF3">
        <w:rPr>
          <w:rFonts w:ascii="Verdana" w:hAnsi="Verdana"/>
          <w:b/>
          <w:sz w:val="36"/>
          <w:szCs w:val="36"/>
        </w:rPr>
        <w:t xml:space="preserve">Agency: </w:t>
      </w:r>
      <w:r w:rsidRPr="00FE2DF3">
        <w:rPr>
          <w:rFonts w:ascii="Verdana" w:hAnsi="Verdana"/>
          <w:b/>
          <w:sz w:val="36"/>
          <w:szCs w:val="36"/>
          <w:u w:val="single"/>
        </w:rPr>
        <w:tab/>
      </w:r>
      <w:r w:rsidRPr="00FE2DF3">
        <w:rPr>
          <w:rFonts w:ascii="Verdana" w:hAnsi="Verdana"/>
          <w:b/>
          <w:sz w:val="36"/>
          <w:szCs w:val="36"/>
          <w:u w:val="single"/>
        </w:rPr>
        <w:tab/>
      </w:r>
      <w:r w:rsidRPr="00FE2DF3">
        <w:rPr>
          <w:rFonts w:ascii="Verdana" w:hAnsi="Verdana"/>
          <w:b/>
          <w:sz w:val="36"/>
          <w:szCs w:val="36"/>
          <w:u w:val="single"/>
        </w:rPr>
        <w:tab/>
      </w:r>
      <w:r w:rsidRPr="00FE2DF3">
        <w:rPr>
          <w:rFonts w:ascii="Verdana" w:hAnsi="Verdana"/>
          <w:b/>
          <w:sz w:val="36"/>
          <w:szCs w:val="36"/>
          <w:u w:val="single"/>
        </w:rPr>
        <w:tab/>
      </w:r>
      <w:r w:rsidRPr="00FE2DF3">
        <w:rPr>
          <w:rFonts w:ascii="Verdana" w:hAnsi="Verdana"/>
          <w:b/>
          <w:sz w:val="36"/>
          <w:szCs w:val="36"/>
          <w:u w:val="single"/>
        </w:rPr>
        <w:tab/>
      </w:r>
      <w:r w:rsidRPr="00FE2DF3">
        <w:rPr>
          <w:rFonts w:ascii="Verdana" w:hAnsi="Verdana"/>
          <w:b/>
          <w:sz w:val="36"/>
          <w:szCs w:val="36"/>
          <w:u w:val="single"/>
        </w:rPr>
        <w:tab/>
      </w:r>
      <w:r w:rsidRPr="00FE2DF3">
        <w:rPr>
          <w:rFonts w:ascii="Verdana" w:hAnsi="Verdana"/>
          <w:b/>
          <w:sz w:val="36"/>
          <w:szCs w:val="36"/>
          <w:u w:val="single"/>
        </w:rPr>
        <w:tab/>
      </w:r>
      <w:r w:rsidRPr="00FE2DF3">
        <w:rPr>
          <w:rFonts w:ascii="Verdana" w:hAnsi="Verdana"/>
          <w:b/>
          <w:sz w:val="36"/>
          <w:szCs w:val="36"/>
          <w:u w:val="single"/>
        </w:rPr>
        <w:tab/>
      </w:r>
    </w:p>
    <w:p w:rsidR="00AE38A1" w:rsidRDefault="00AE38A1" w:rsidP="00180699">
      <w:pPr>
        <w:rPr>
          <w:rFonts w:ascii="Verdana" w:hAnsi="Verdana"/>
          <w:sz w:val="48"/>
          <w:szCs w:val="48"/>
        </w:rPr>
      </w:pPr>
      <w:r w:rsidRPr="00AE38A1">
        <w:rPr>
          <w:rFonts w:ascii="Verdana" w:hAnsi="Verdana"/>
          <w:sz w:val="48"/>
          <w:szCs w:val="48"/>
        </w:rPr>
        <w:t>TRANSPORTATION LOG</w:t>
      </w:r>
      <w:r w:rsidR="006665A6" w:rsidRPr="006665A6">
        <w:rPr>
          <w:noProof/>
        </w:rPr>
        <w:t xml:space="preserve"> </w:t>
      </w:r>
      <w:r w:rsidR="006665A6" w:rsidRPr="006665A6">
        <w:rPr>
          <w:rFonts w:ascii="Verdana" w:hAnsi="Verdana"/>
          <w:noProof/>
          <w:sz w:val="48"/>
          <w:szCs w:val="48"/>
        </w:rPr>
        <w:drawing>
          <wp:inline distT="0" distB="0" distL="0" distR="0">
            <wp:extent cx="533400" cy="552450"/>
            <wp:effectExtent l="19050" t="0" r="0" b="0"/>
            <wp:docPr id="1" name="Picture 1" descr="MMRS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MMR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10" cy="551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8A1" w:rsidRPr="0042084C" w:rsidRDefault="00AE38A1" w:rsidP="00AE38A1">
      <w:pPr>
        <w:rPr>
          <w:rFonts w:ascii="Verdana" w:hAnsi="Verdana"/>
          <w:b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42084C">
        <w:rPr>
          <w:rFonts w:ascii="Verdana" w:hAnsi="Verdana"/>
          <w:b/>
        </w:rPr>
        <w:t xml:space="preserve">Incident / </w:t>
      </w:r>
    </w:p>
    <w:p w:rsidR="00AE38A1" w:rsidRDefault="00AE38A1" w:rsidP="00AE38A1">
      <w:pPr>
        <w:rPr>
          <w:rFonts w:ascii="Verdana" w:hAnsi="Verdana"/>
        </w:rPr>
      </w:pPr>
      <w:r w:rsidRPr="0042084C">
        <w:rPr>
          <w:rFonts w:ascii="Verdana" w:hAnsi="Verdana"/>
          <w:b/>
        </w:rPr>
        <w:t>Date</w:t>
      </w:r>
      <w:proofErr w:type="gramStart"/>
      <w:r w:rsidR="00180699">
        <w:rPr>
          <w:rFonts w:ascii="Verdana" w:hAnsi="Verdana"/>
        </w:rPr>
        <w:t>:_</w:t>
      </w:r>
      <w:proofErr w:type="gramEnd"/>
      <w:r w:rsidR="00180699">
        <w:rPr>
          <w:rFonts w:ascii="Verdana" w:hAnsi="Verdana"/>
        </w:rPr>
        <w:t>________</w:t>
      </w:r>
      <w:r>
        <w:rPr>
          <w:rFonts w:ascii="Verdana" w:hAnsi="Verdana"/>
        </w:rPr>
        <w:tab/>
      </w:r>
      <w:r w:rsidRPr="0042084C">
        <w:rPr>
          <w:rFonts w:ascii="Verdana" w:hAnsi="Verdana"/>
          <w:b/>
        </w:rPr>
        <w:t>Location:</w:t>
      </w:r>
      <w:r>
        <w:rPr>
          <w:rFonts w:ascii="Verdana" w:hAnsi="Verdana"/>
        </w:rPr>
        <w:t>______</w:t>
      </w:r>
      <w:r w:rsidR="00180699">
        <w:rPr>
          <w:rFonts w:ascii="Verdana" w:hAnsi="Verdana"/>
        </w:rPr>
        <w:t>_________________</w:t>
      </w:r>
    </w:p>
    <w:p w:rsidR="00AE38A1" w:rsidRDefault="00AE38A1" w:rsidP="00AE38A1">
      <w:pPr>
        <w:rPr>
          <w:rFonts w:ascii="Verdana" w:hAnsi="Verdana"/>
        </w:rPr>
      </w:pPr>
    </w:p>
    <w:tbl>
      <w:tblPr>
        <w:tblStyle w:val="TableGrid"/>
        <w:tblW w:w="1117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368"/>
        <w:gridCol w:w="2160"/>
        <w:gridCol w:w="450"/>
        <w:gridCol w:w="2430"/>
        <w:gridCol w:w="990"/>
        <w:gridCol w:w="1350"/>
        <w:gridCol w:w="1080"/>
        <w:gridCol w:w="1350"/>
      </w:tblGrid>
      <w:tr w:rsidR="00F15082" w:rsidTr="00F15082">
        <w:trPr>
          <w:trHeight w:val="683"/>
        </w:trPr>
        <w:tc>
          <w:tcPr>
            <w:tcW w:w="1368" w:type="dxa"/>
            <w:tcBorders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BA79A8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Triage Tag #</w:t>
            </w:r>
          </w:p>
        </w:tc>
        <w:tc>
          <w:tcPr>
            <w:tcW w:w="2160" w:type="dxa"/>
            <w:tcBorders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BA79A8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Pt. Name and/or</w:t>
            </w:r>
          </w:p>
          <w:p w:rsidR="00F15082" w:rsidRDefault="00F15082" w:rsidP="00BA79A8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description</w:t>
            </w:r>
          </w:p>
          <w:p w:rsidR="00F15082" w:rsidRPr="00A83D57" w:rsidRDefault="00F15082" w:rsidP="00A83D5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Pr="00A83D57" w:rsidRDefault="00F15082" w:rsidP="00F1508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M / F</w:t>
            </w:r>
          </w:p>
        </w:tc>
        <w:tc>
          <w:tcPr>
            <w:tcW w:w="2430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BA79A8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Tag Color (R, Y, G,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Gy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</w:rPr>
              <w:t xml:space="preserve">, or </w:t>
            </w:r>
            <w:r w:rsidR="00F42615">
              <w:rPr>
                <w:rFonts w:ascii="Verdana" w:hAnsi="Verdana"/>
                <w:b/>
                <w:sz w:val="22"/>
                <w:szCs w:val="22"/>
              </w:rPr>
              <w:t>Zebra)</w:t>
            </w:r>
            <w:r>
              <w:rPr>
                <w:rFonts w:ascii="Verdana" w:hAnsi="Verdana"/>
                <w:b/>
                <w:sz w:val="22"/>
                <w:szCs w:val="22"/>
              </w:rPr>
              <w:t>/</w:t>
            </w:r>
          </w:p>
          <w:p w:rsidR="00F15082" w:rsidRPr="00A83D57" w:rsidRDefault="00F15082" w:rsidP="00BA79A8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General Condition</w:t>
            </w:r>
          </w:p>
        </w:tc>
        <w:tc>
          <w:tcPr>
            <w:tcW w:w="990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BA79A8">
            <w:pPr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</w:rPr>
              <w:t>Decon</w:t>
            </w:r>
            <w:proofErr w:type="spellEnd"/>
          </w:p>
          <w:p w:rsidR="00F15082" w:rsidRDefault="00F15082" w:rsidP="00BA79A8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Y/N</w:t>
            </w:r>
          </w:p>
        </w:tc>
        <w:tc>
          <w:tcPr>
            <w:tcW w:w="1350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BA79A8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Hospital or</w:t>
            </w:r>
          </w:p>
          <w:p w:rsidR="00F15082" w:rsidRPr="00A83D57" w:rsidRDefault="00F15082" w:rsidP="00BA79A8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16"/>
                <w:szCs w:val="22"/>
              </w:rPr>
              <w:t xml:space="preserve">Other </w:t>
            </w:r>
            <w:r w:rsidRPr="00F15082">
              <w:rPr>
                <w:rFonts w:ascii="Verdana" w:hAnsi="Verdana"/>
                <w:b/>
                <w:sz w:val="16"/>
                <w:szCs w:val="22"/>
              </w:rPr>
              <w:t>Destination</w:t>
            </w:r>
          </w:p>
        </w:tc>
        <w:tc>
          <w:tcPr>
            <w:tcW w:w="1080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BA79A8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Trans-port </w:t>
            </w:r>
          </w:p>
          <w:p w:rsidR="00F15082" w:rsidRPr="00A83D57" w:rsidRDefault="00F15082" w:rsidP="00BA79A8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Unit</w:t>
            </w:r>
          </w:p>
        </w:tc>
        <w:tc>
          <w:tcPr>
            <w:tcW w:w="1350" w:type="dxa"/>
            <w:tcBorders>
              <w:left w:val="single" w:sz="12" w:space="0" w:color="auto"/>
              <w:bottom w:val="thinThickSmallGap" w:sz="24" w:space="0" w:color="auto"/>
            </w:tcBorders>
          </w:tcPr>
          <w:p w:rsidR="00F15082" w:rsidRPr="00A83D57" w:rsidRDefault="00F15082" w:rsidP="00A83D5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A83D57">
              <w:rPr>
                <w:rFonts w:ascii="Verdana" w:hAnsi="Verdana"/>
                <w:b/>
                <w:sz w:val="22"/>
                <w:szCs w:val="22"/>
              </w:rPr>
              <w:t>Time To Hospital</w:t>
            </w:r>
          </w:p>
        </w:tc>
      </w:tr>
      <w:tr w:rsidR="00F15082" w:rsidTr="00F15082">
        <w:trPr>
          <w:trHeight w:val="715"/>
        </w:trPr>
        <w:tc>
          <w:tcPr>
            <w:tcW w:w="1368" w:type="dxa"/>
            <w:tcBorders>
              <w:top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2160" w:type="dxa"/>
            <w:tcBorders>
              <w:top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243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99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</w:tr>
      <w:tr w:rsidR="00F15082" w:rsidTr="00F15082">
        <w:trPr>
          <w:trHeight w:val="715"/>
        </w:trPr>
        <w:tc>
          <w:tcPr>
            <w:tcW w:w="1368" w:type="dxa"/>
            <w:tcBorders>
              <w:top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2160" w:type="dxa"/>
            <w:tcBorders>
              <w:top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243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99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</w:tr>
      <w:tr w:rsidR="00F15082" w:rsidTr="00F15082">
        <w:trPr>
          <w:trHeight w:val="715"/>
        </w:trPr>
        <w:tc>
          <w:tcPr>
            <w:tcW w:w="1368" w:type="dxa"/>
            <w:tcBorders>
              <w:top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2160" w:type="dxa"/>
            <w:tcBorders>
              <w:top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243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99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</w:tr>
      <w:tr w:rsidR="00F15082" w:rsidTr="00F15082">
        <w:trPr>
          <w:trHeight w:val="715"/>
        </w:trPr>
        <w:tc>
          <w:tcPr>
            <w:tcW w:w="1368" w:type="dxa"/>
            <w:tcBorders>
              <w:top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2160" w:type="dxa"/>
            <w:tcBorders>
              <w:top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243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99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</w:tr>
      <w:tr w:rsidR="00F15082" w:rsidTr="00F15082">
        <w:trPr>
          <w:trHeight w:val="752"/>
        </w:trPr>
        <w:tc>
          <w:tcPr>
            <w:tcW w:w="1368" w:type="dxa"/>
            <w:tcBorders>
              <w:top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2160" w:type="dxa"/>
            <w:tcBorders>
              <w:top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243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99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</w:tr>
      <w:tr w:rsidR="00F15082" w:rsidTr="00F15082">
        <w:trPr>
          <w:trHeight w:val="715"/>
        </w:trPr>
        <w:tc>
          <w:tcPr>
            <w:tcW w:w="1368" w:type="dxa"/>
            <w:tcBorders>
              <w:top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2160" w:type="dxa"/>
            <w:tcBorders>
              <w:top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243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99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</w:tr>
      <w:tr w:rsidR="00F15082" w:rsidTr="00F15082">
        <w:trPr>
          <w:trHeight w:val="715"/>
        </w:trPr>
        <w:tc>
          <w:tcPr>
            <w:tcW w:w="1368" w:type="dxa"/>
            <w:tcBorders>
              <w:top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2160" w:type="dxa"/>
            <w:tcBorders>
              <w:top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243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99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</w:tr>
      <w:tr w:rsidR="00F15082" w:rsidTr="00F15082">
        <w:trPr>
          <w:trHeight w:val="715"/>
        </w:trPr>
        <w:tc>
          <w:tcPr>
            <w:tcW w:w="1368" w:type="dxa"/>
            <w:tcBorders>
              <w:top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2160" w:type="dxa"/>
            <w:tcBorders>
              <w:top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243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99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</w:tr>
      <w:tr w:rsidR="00F15082" w:rsidTr="00F15082">
        <w:trPr>
          <w:trHeight w:val="715"/>
        </w:trPr>
        <w:tc>
          <w:tcPr>
            <w:tcW w:w="1368" w:type="dxa"/>
            <w:tcBorders>
              <w:top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2160" w:type="dxa"/>
            <w:tcBorders>
              <w:top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243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99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</w:tr>
      <w:tr w:rsidR="00F15082" w:rsidTr="00F15082">
        <w:trPr>
          <w:trHeight w:val="715"/>
        </w:trPr>
        <w:tc>
          <w:tcPr>
            <w:tcW w:w="1368" w:type="dxa"/>
            <w:tcBorders>
              <w:top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2160" w:type="dxa"/>
            <w:tcBorders>
              <w:top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243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99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</w:tr>
      <w:tr w:rsidR="00F15082" w:rsidTr="00F15082">
        <w:trPr>
          <w:trHeight w:val="715"/>
        </w:trPr>
        <w:tc>
          <w:tcPr>
            <w:tcW w:w="1368" w:type="dxa"/>
            <w:tcBorders>
              <w:top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2160" w:type="dxa"/>
            <w:tcBorders>
              <w:top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45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243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99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</w:tcBorders>
          </w:tcPr>
          <w:p w:rsidR="00F15082" w:rsidRDefault="00F15082" w:rsidP="00AE38A1">
            <w:pPr>
              <w:rPr>
                <w:rFonts w:ascii="Verdana" w:hAnsi="Verdana"/>
              </w:rPr>
            </w:pPr>
          </w:p>
        </w:tc>
      </w:tr>
    </w:tbl>
    <w:p w:rsidR="00543426" w:rsidRDefault="00F15082" w:rsidP="00ED4B0B">
      <w:pPr>
        <w:autoSpaceDE w:val="0"/>
        <w:autoSpaceDN w:val="0"/>
        <w:adjustRightInd w:val="0"/>
        <w:rPr>
          <w:rFonts w:ascii="Verdana" w:hAnsi="Verdana"/>
          <w:b/>
          <w:sz w:val="20"/>
        </w:rPr>
      </w:pPr>
      <w:r w:rsidRPr="00ED4B0B">
        <w:rPr>
          <w:rFonts w:ascii="Verdana" w:hAnsi="Verdana"/>
          <w:b/>
          <w:sz w:val="20"/>
        </w:rPr>
        <w:t xml:space="preserve">Hospital Key:  </w:t>
      </w:r>
    </w:p>
    <w:p w:rsidR="00543426" w:rsidRDefault="00543426" w:rsidP="00543426">
      <w:pPr>
        <w:tabs>
          <w:tab w:val="left" w:pos="1218"/>
          <w:tab w:val="left" w:pos="2241"/>
          <w:tab w:val="left" w:pos="2982"/>
          <w:tab w:val="left" w:pos="3794"/>
          <w:tab w:val="left" w:pos="4382"/>
          <w:tab w:val="left" w:pos="5007"/>
        </w:tabs>
        <w:ind w:left="95"/>
        <w:rPr>
          <w:rFonts w:ascii="Calibri" w:hAnsi="Calibri"/>
          <w:b/>
          <w:bCs/>
          <w:color w:val="000000"/>
          <w:sz w:val="18"/>
          <w:szCs w:val="16"/>
        </w:rPr>
        <w:sectPr w:rsidR="00543426" w:rsidSect="00F15082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543426" w:rsidRPr="00494F21" w:rsidRDefault="00543426" w:rsidP="00543426">
      <w:pPr>
        <w:tabs>
          <w:tab w:val="left" w:pos="1218"/>
          <w:tab w:val="left" w:pos="2241"/>
          <w:tab w:val="left" w:pos="2982"/>
          <w:tab w:val="left" w:pos="3794"/>
          <w:tab w:val="left" w:pos="4382"/>
          <w:tab w:val="left" w:pos="5007"/>
        </w:tabs>
        <w:ind w:left="95"/>
        <w:rPr>
          <w:rFonts w:ascii="Calibri" w:hAnsi="Calibri"/>
          <w:b/>
          <w:bCs/>
          <w:color w:val="000000"/>
        </w:rPr>
      </w:pPr>
      <w:r w:rsidRPr="005A5B33">
        <w:rPr>
          <w:rFonts w:ascii="Calibri" w:hAnsi="Calibri"/>
          <w:b/>
          <w:bCs/>
          <w:color w:val="000000"/>
          <w:sz w:val="18"/>
          <w:szCs w:val="16"/>
        </w:rPr>
        <w:lastRenderedPageBreak/>
        <w:t xml:space="preserve">Atrium Medical </w:t>
      </w:r>
      <w:r w:rsidRPr="005A5B33">
        <w:rPr>
          <w:rFonts w:ascii="Calibri" w:hAnsi="Calibri"/>
          <w:color w:val="000000"/>
          <w:sz w:val="18"/>
          <w:szCs w:val="16"/>
        </w:rPr>
        <w:t>Middletown</w:t>
      </w:r>
      <w:r w:rsidRPr="005A5B33">
        <w:rPr>
          <w:rFonts w:ascii="Calibri" w:hAnsi="Calibri"/>
          <w:color w:val="000000"/>
        </w:rPr>
        <w:t> </w:t>
      </w:r>
      <w:r w:rsidRPr="00494F21">
        <w:rPr>
          <w:rFonts w:ascii="Calibri" w:hAnsi="Calibri"/>
          <w:color w:val="000000"/>
        </w:rPr>
        <w:tab/>
      </w:r>
      <w:r w:rsidRPr="00494F21">
        <w:rPr>
          <w:rFonts w:ascii="Calibri" w:hAnsi="Calibri"/>
          <w:b/>
          <w:bCs/>
          <w:color w:val="000000"/>
        </w:rPr>
        <w:t>AMC</w:t>
      </w:r>
    </w:p>
    <w:p w:rsidR="00543426" w:rsidRPr="00494F21" w:rsidRDefault="00F42615" w:rsidP="00543426">
      <w:pPr>
        <w:tabs>
          <w:tab w:val="left" w:pos="1218"/>
          <w:tab w:val="left" w:pos="2241"/>
          <w:tab w:val="left" w:pos="2982"/>
          <w:tab w:val="left" w:pos="3794"/>
          <w:tab w:val="left" w:pos="4382"/>
          <w:tab w:val="left" w:pos="5007"/>
        </w:tabs>
        <w:ind w:left="95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  <w:sz w:val="18"/>
          <w:szCs w:val="16"/>
        </w:rPr>
        <w:t xml:space="preserve">Dayton </w:t>
      </w:r>
      <w:r w:rsidR="00543426" w:rsidRPr="005A5B33">
        <w:rPr>
          <w:rFonts w:ascii="Calibri" w:hAnsi="Calibri"/>
          <w:b/>
          <w:bCs/>
          <w:color w:val="000000"/>
          <w:sz w:val="18"/>
          <w:szCs w:val="16"/>
        </w:rPr>
        <w:t xml:space="preserve">Children's </w:t>
      </w:r>
      <w:r>
        <w:rPr>
          <w:rFonts w:ascii="Calibri" w:hAnsi="Calibri"/>
          <w:b/>
          <w:bCs/>
          <w:color w:val="000000"/>
          <w:sz w:val="18"/>
          <w:szCs w:val="16"/>
        </w:rPr>
        <w:t>Hospital</w:t>
      </w:r>
      <w:r w:rsidR="00543426" w:rsidRPr="005A5B33">
        <w:rPr>
          <w:rFonts w:ascii="Calibri" w:hAnsi="Calibri"/>
          <w:b/>
          <w:bCs/>
          <w:color w:val="000000"/>
          <w:sz w:val="18"/>
          <w:szCs w:val="16"/>
        </w:rPr>
        <w:t xml:space="preserve"> </w:t>
      </w:r>
      <w:r w:rsidR="00543426" w:rsidRPr="005A5B33">
        <w:rPr>
          <w:rFonts w:ascii="Calibri" w:hAnsi="Calibri"/>
          <w:color w:val="000000"/>
          <w:sz w:val="18"/>
          <w:szCs w:val="16"/>
        </w:rPr>
        <w:t xml:space="preserve">Dayton </w:t>
      </w:r>
      <w:r w:rsidR="00543426">
        <w:rPr>
          <w:rFonts w:ascii="Calibri" w:hAnsi="Calibri"/>
          <w:color w:val="000000"/>
          <w:sz w:val="16"/>
          <w:szCs w:val="16"/>
        </w:rPr>
        <w:tab/>
      </w:r>
      <w:r>
        <w:rPr>
          <w:rFonts w:ascii="Calibri" w:hAnsi="Calibri"/>
          <w:b/>
          <w:bCs/>
          <w:color w:val="000000"/>
        </w:rPr>
        <w:t>DCH</w:t>
      </w:r>
    </w:p>
    <w:p w:rsidR="00543426" w:rsidRPr="00494F21" w:rsidRDefault="00543426" w:rsidP="00543426">
      <w:pPr>
        <w:tabs>
          <w:tab w:val="left" w:pos="1218"/>
          <w:tab w:val="left" w:pos="2241"/>
          <w:tab w:val="left" w:pos="2982"/>
          <w:tab w:val="left" w:pos="3794"/>
          <w:tab w:val="left" w:pos="4382"/>
          <w:tab w:val="left" w:pos="5007"/>
        </w:tabs>
        <w:ind w:left="95"/>
        <w:rPr>
          <w:rFonts w:ascii="Calibri" w:hAnsi="Calibri"/>
          <w:b/>
          <w:bCs/>
          <w:color w:val="000000"/>
        </w:rPr>
      </w:pPr>
      <w:r w:rsidRPr="005A5B33">
        <w:rPr>
          <w:rFonts w:ascii="Calibri" w:hAnsi="Calibri"/>
          <w:b/>
          <w:bCs/>
          <w:color w:val="000000"/>
          <w:sz w:val="18"/>
          <w:szCs w:val="16"/>
        </w:rPr>
        <w:t>Good Sam</w:t>
      </w:r>
      <w:r>
        <w:rPr>
          <w:rFonts w:ascii="Calibri" w:hAnsi="Calibri"/>
          <w:b/>
          <w:bCs/>
          <w:color w:val="000000"/>
          <w:sz w:val="18"/>
          <w:szCs w:val="16"/>
        </w:rPr>
        <w:t>aritan</w:t>
      </w:r>
      <w:r w:rsidRPr="005A5B33">
        <w:rPr>
          <w:rFonts w:ascii="Calibri" w:hAnsi="Calibri"/>
          <w:b/>
          <w:bCs/>
          <w:color w:val="000000"/>
          <w:sz w:val="18"/>
          <w:szCs w:val="16"/>
        </w:rPr>
        <w:t xml:space="preserve"> Hospital </w:t>
      </w:r>
      <w:r w:rsidRPr="005A5B33">
        <w:rPr>
          <w:rFonts w:ascii="Calibri" w:hAnsi="Calibri"/>
          <w:color w:val="000000"/>
          <w:sz w:val="18"/>
          <w:szCs w:val="16"/>
        </w:rPr>
        <w:t>Dayton</w:t>
      </w:r>
      <w:r w:rsidRPr="00494F21">
        <w:rPr>
          <w:rFonts w:ascii="Calibri" w:hAnsi="Calibri"/>
          <w:color w:val="000000"/>
          <w:sz w:val="16"/>
          <w:szCs w:val="16"/>
        </w:rPr>
        <w:tab/>
      </w:r>
      <w:r w:rsidRPr="00494F21">
        <w:rPr>
          <w:rFonts w:ascii="Calibri" w:hAnsi="Calibri"/>
          <w:b/>
          <w:bCs/>
          <w:color w:val="000000"/>
        </w:rPr>
        <w:t>GSH</w:t>
      </w:r>
    </w:p>
    <w:p w:rsidR="00543426" w:rsidRPr="00494F21" w:rsidRDefault="00543426" w:rsidP="00543426">
      <w:pPr>
        <w:tabs>
          <w:tab w:val="left" w:pos="1218"/>
          <w:tab w:val="left" w:pos="2241"/>
          <w:tab w:val="left" w:pos="2982"/>
          <w:tab w:val="left" w:pos="3794"/>
          <w:tab w:val="left" w:pos="4382"/>
          <w:tab w:val="left" w:pos="5007"/>
        </w:tabs>
        <w:ind w:left="95"/>
        <w:rPr>
          <w:rFonts w:ascii="Calibri" w:hAnsi="Calibri"/>
          <w:b/>
          <w:bCs/>
          <w:color w:val="000000"/>
        </w:rPr>
      </w:pPr>
      <w:r w:rsidRPr="005A5B33">
        <w:rPr>
          <w:rFonts w:ascii="Calibri" w:hAnsi="Calibri"/>
          <w:b/>
          <w:bCs/>
          <w:color w:val="000000"/>
          <w:sz w:val="18"/>
          <w:szCs w:val="16"/>
        </w:rPr>
        <w:t xml:space="preserve">Grandview Hospital </w:t>
      </w:r>
      <w:r w:rsidRPr="005A5B33">
        <w:rPr>
          <w:rFonts w:ascii="Calibri" w:hAnsi="Calibri"/>
          <w:color w:val="000000"/>
          <w:sz w:val="18"/>
          <w:szCs w:val="16"/>
        </w:rPr>
        <w:t>Dayton</w:t>
      </w:r>
      <w:r w:rsidRPr="00494F21">
        <w:rPr>
          <w:rFonts w:ascii="Calibri" w:hAnsi="Calibri"/>
          <w:color w:val="000000"/>
          <w:sz w:val="16"/>
          <w:szCs w:val="16"/>
        </w:rPr>
        <w:tab/>
      </w:r>
      <w:r>
        <w:rPr>
          <w:rFonts w:ascii="Calibri" w:hAnsi="Calibri"/>
          <w:color w:val="000000"/>
          <w:sz w:val="16"/>
          <w:szCs w:val="16"/>
        </w:rPr>
        <w:tab/>
      </w:r>
      <w:r w:rsidRPr="00494F21">
        <w:rPr>
          <w:rFonts w:ascii="Calibri" w:hAnsi="Calibri"/>
          <w:b/>
          <w:bCs/>
          <w:color w:val="000000"/>
        </w:rPr>
        <w:t>GVH</w:t>
      </w:r>
    </w:p>
    <w:p w:rsidR="00543426" w:rsidRPr="00494F21" w:rsidRDefault="00543426" w:rsidP="00543426">
      <w:pPr>
        <w:tabs>
          <w:tab w:val="left" w:pos="1218"/>
          <w:tab w:val="left" w:pos="2241"/>
          <w:tab w:val="left" w:pos="2982"/>
          <w:tab w:val="left" w:pos="3794"/>
          <w:tab w:val="left" w:pos="4382"/>
          <w:tab w:val="left" w:pos="5007"/>
        </w:tabs>
        <w:ind w:left="95"/>
        <w:rPr>
          <w:rFonts w:ascii="Calibri" w:hAnsi="Calibri"/>
          <w:b/>
          <w:bCs/>
          <w:color w:val="000000"/>
        </w:rPr>
      </w:pPr>
      <w:r w:rsidRPr="005A5B33">
        <w:rPr>
          <w:rFonts w:ascii="Calibri" w:hAnsi="Calibri"/>
          <w:b/>
          <w:bCs/>
          <w:color w:val="000000"/>
          <w:sz w:val="18"/>
          <w:szCs w:val="16"/>
        </w:rPr>
        <w:t xml:space="preserve">Greene </w:t>
      </w:r>
      <w:proofErr w:type="gramStart"/>
      <w:r w:rsidRPr="005A5B33">
        <w:rPr>
          <w:rFonts w:ascii="Calibri" w:hAnsi="Calibri"/>
          <w:b/>
          <w:bCs/>
          <w:color w:val="000000"/>
          <w:sz w:val="18"/>
          <w:szCs w:val="16"/>
        </w:rPr>
        <w:t xml:space="preserve">Memorial  </w:t>
      </w:r>
      <w:r w:rsidRPr="005A5B33">
        <w:rPr>
          <w:rFonts w:ascii="Calibri" w:hAnsi="Calibri"/>
          <w:color w:val="000000"/>
          <w:sz w:val="18"/>
          <w:szCs w:val="16"/>
        </w:rPr>
        <w:t>Xenia</w:t>
      </w:r>
      <w:proofErr w:type="gramEnd"/>
      <w:r w:rsidRPr="00494F21">
        <w:rPr>
          <w:rFonts w:ascii="Calibri" w:hAnsi="Calibri"/>
          <w:color w:val="000000"/>
          <w:sz w:val="16"/>
          <w:szCs w:val="16"/>
        </w:rPr>
        <w:tab/>
      </w:r>
      <w:r>
        <w:rPr>
          <w:rFonts w:ascii="Calibri" w:hAnsi="Calibri"/>
          <w:color w:val="000000"/>
          <w:sz w:val="16"/>
          <w:szCs w:val="16"/>
        </w:rPr>
        <w:tab/>
      </w:r>
      <w:r w:rsidRPr="00494F21">
        <w:rPr>
          <w:rFonts w:ascii="Calibri" w:hAnsi="Calibri"/>
          <w:b/>
          <w:bCs/>
          <w:color w:val="000000"/>
        </w:rPr>
        <w:t>GMH</w:t>
      </w:r>
    </w:p>
    <w:p w:rsidR="00543426" w:rsidRPr="00494F21" w:rsidRDefault="00543426" w:rsidP="00543426">
      <w:pPr>
        <w:tabs>
          <w:tab w:val="left" w:pos="1218"/>
          <w:tab w:val="left" w:pos="2241"/>
          <w:tab w:val="left" w:pos="2982"/>
          <w:tab w:val="left" w:pos="3794"/>
          <w:tab w:val="left" w:pos="4382"/>
          <w:tab w:val="left" w:pos="5007"/>
        </w:tabs>
        <w:ind w:left="95"/>
        <w:rPr>
          <w:rFonts w:ascii="Calibri" w:hAnsi="Calibri"/>
          <w:b/>
          <w:bCs/>
          <w:color w:val="000000"/>
        </w:rPr>
      </w:pPr>
      <w:r w:rsidRPr="005A5B33">
        <w:rPr>
          <w:rFonts w:ascii="Calibri" w:hAnsi="Calibri"/>
          <w:b/>
          <w:bCs/>
          <w:color w:val="000000"/>
          <w:sz w:val="18"/>
          <w:szCs w:val="16"/>
        </w:rPr>
        <w:lastRenderedPageBreak/>
        <w:t xml:space="preserve">Huber Health Center </w:t>
      </w:r>
      <w:r w:rsidRPr="005A5B33">
        <w:rPr>
          <w:rFonts w:ascii="Calibri" w:hAnsi="Calibri"/>
          <w:color w:val="000000"/>
          <w:sz w:val="18"/>
          <w:szCs w:val="16"/>
        </w:rPr>
        <w:t>Huber Heights</w:t>
      </w:r>
      <w:r w:rsidRPr="00494F21">
        <w:rPr>
          <w:rFonts w:ascii="Calibri" w:hAnsi="Calibri"/>
          <w:color w:val="000000"/>
          <w:sz w:val="16"/>
          <w:szCs w:val="16"/>
        </w:rPr>
        <w:tab/>
      </w:r>
      <w:r w:rsidRPr="00494F21">
        <w:rPr>
          <w:rFonts w:ascii="Calibri" w:hAnsi="Calibri"/>
          <w:b/>
          <w:bCs/>
          <w:color w:val="000000"/>
        </w:rPr>
        <w:t>HHC</w:t>
      </w:r>
    </w:p>
    <w:p w:rsidR="00FD3F16" w:rsidRPr="00494F21" w:rsidRDefault="00FD3F16" w:rsidP="00FD3F16">
      <w:pPr>
        <w:tabs>
          <w:tab w:val="left" w:pos="1218"/>
          <w:tab w:val="left" w:pos="2241"/>
          <w:tab w:val="left" w:pos="2982"/>
          <w:tab w:val="left" w:pos="3794"/>
          <w:tab w:val="left" w:pos="4382"/>
          <w:tab w:val="left" w:pos="5007"/>
        </w:tabs>
        <w:ind w:left="95"/>
        <w:rPr>
          <w:rFonts w:ascii="Calibri" w:hAnsi="Calibri"/>
          <w:b/>
          <w:bCs/>
          <w:color w:val="000000"/>
        </w:rPr>
      </w:pPr>
      <w:r w:rsidRPr="005A5B33">
        <w:rPr>
          <w:rFonts w:ascii="Calibri" w:hAnsi="Calibri"/>
          <w:b/>
          <w:bCs/>
          <w:color w:val="000000"/>
          <w:sz w:val="18"/>
          <w:szCs w:val="16"/>
        </w:rPr>
        <w:t xml:space="preserve">Joint Twp. Medical </w:t>
      </w:r>
      <w:r w:rsidRPr="005A5B33">
        <w:rPr>
          <w:rFonts w:ascii="Calibri" w:hAnsi="Calibri"/>
          <w:color w:val="000000"/>
          <w:sz w:val="18"/>
          <w:szCs w:val="16"/>
        </w:rPr>
        <w:t>St. Mary's</w:t>
      </w:r>
      <w:r w:rsidRPr="00494F21">
        <w:rPr>
          <w:rFonts w:ascii="Calibri" w:hAnsi="Calibri"/>
          <w:color w:val="000000"/>
          <w:sz w:val="16"/>
          <w:szCs w:val="16"/>
        </w:rPr>
        <w:tab/>
      </w:r>
      <w:r w:rsidRPr="00494F21">
        <w:rPr>
          <w:rFonts w:ascii="Calibri" w:hAnsi="Calibri"/>
          <w:b/>
          <w:bCs/>
          <w:color w:val="000000"/>
        </w:rPr>
        <w:t>JTM</w:t>
      </w:r>
    </w:p>
    <w:p w:rsidR="00543426" w:rsidRPr="00494F21" w:rsidRDefault="00543426" w:rsidP="00543426">
      <w:pPr>
        <w:tabs>
          <w:tab w:val="left" w:pos="1218"/>
          <w:tab w:val="left" w:pos="2241"/>
          <w:tab w:val="left" w:pos="2982"/>
          <w:tab w:val="left" w:pos="3794"/>
          <w:tab w:val="left" w:pos="4382"/>
          <w:tab w:val="left" w:pos="5007"/>
        </w:tabs>
        <w:ind w:left="95"/>
        <w:rPr>
          <w:rFonts w:ascii="Calibri" w:hAnsi="Calibri"/>
          <w:b/>
          <w:bCs/>
          <w:color w:val="000000"/>
        </w:rPr>
      </w:pPr>
      <w:r w:rsidRPr="005A5B33">
        <w:rPr>
          <w:rFonts w:ascii="Calibri" w:hAnsi="Calibri"/>
          <w:b/>
          <w:bCs/>
          <w:color w:val="000000"/>
          <w:sz w:val="18"/>
          <w:szCs w:val="16"/>
        </w:rPr>
        <w:t xml:space="preserve">Kettering Medical </w:t>
      </w:r>
      <w:r w:rsidRPr="005A5B33">
        <w:rPr>
          <w:rFonts w:ascii="Calibri" w:hAnsi="Calibri"/>
          <w:color w:val="000000"/>
          <w:sz w:val="18"/>
          <w:szCs w:val="16"/>
        </w:rPr>
        <w:t>Kettering</w:t>
      </w:r>
      <w:r w:rsidRPr="00494F21">
        <w:rPr>
          <w:rFonts w:ascii="Calibri" w:hAnsi="Calibri"/>
          <w:color w:val="000000"/>
          <w:sz w:val="16"/>
          <w:szCs w:val="16"/>
        </w:rPr>
        <w:tab/>
      </w:r>
      <w:r w:rsidRPr="00494F21">
        <w:rPr>
          <w:rFonts w:ascii="Calibri" w:hAnsi="Calibri"/>
          <w:color w:val="000000"/>
        </w:rPr>
        <w:t> </w:t>
      </w:r>
      <w:r w:rsidRPr="00494F21">
        <w:rPr>
          <w:rFonts w:ascii="Calibri" w:hAnsi="Calibri"/>
          <w:color w:val="000000"/>
        </w:rPr>
        <w:tab/>
      </w:r>
      <w:r w:rsidRPr="00494F21">
        <w:rPr>
          <w:rFonts w:ascii="Calibri" w:hAnsi="Calibri"/>
          <w:b/>
          <w:bCs/>
          <w:color w:val="000000"/>
        </w:rPr>
        <w:t>KMC</w:t>
      </w:r>
    </w:p>
    <w:p w:rsidR="00E842BB" w:rsidRPr="00E842BB" w:rsidRDefault="00E842BB" w:rsidP="00E842BB">
      <w:pPr>
        <w:tabs>
          <w:tab w:val="left" w:pos="1218"/>
          <w:tab w:val="left" w:pos="2241"/>
          <w:tab w:val="left" w:pos="2982"/>
          <w:tab w:val="left" w:pos="3794"/>
          <w:tab w:val="left" w:pos="4382"/>
          <w:tab w:val="left" w:pos="5007"/>
        </w:tabs>
        <w:ind w:left="95"/>
        <w:rPr>
          <w:rFonts w:ascii="Calibri" w:hAnsi="Calibri"/>
          <w:b/>
          <w:bCs/>
          <w:color w:val="000000"/>
          <w:sz w:val="18"/>
          <w:szCs w:val="16"/>
        </w:rPr>
      </w:pPr>
      <w:r w:rsidRPr="00574B8E">
        <w:rPr>
          <w:rFonts w:ascii="Calibri" w:hAnsi="Calibri"/>
          <w:b/>
          <w:bCs/>
          <w:color w:val="000000"/>
          <w:sz w:val="18"/>
          <w:szCs w:val="16"/>
        </w:rPr>
        <w:t xml:space="preserve">Madison County Hospital </w:t>
      </w:r>
      <w:r w:rsidRPr="00574B8E">
        <w:rPr>
          <w:rFonts w:ascii="Calibri" w:hAnsi="Calibri"/>
          <w:bCs/>
          <w:color w:val="000000"/>
          <w:sz w:val="18"/>
          <w:szCs w:val="16"/>
        </w:rPr>
        <w:t>London</w:t>
      </w:r>
      <w:r w:rsidRPr="00E842BB">
        <w:rPr>
          <w:rFonts w:ascii="Calibri" w:hAnsi="Calibri"/>
          <w:b/>
          <w:bCs/>
          <w:color w:val="000000"/>
          <w:sz w:val="18"/>
          <w:szCs w:val="16"/>
        </w:rPr>
        <w:t xml:space="preserve"> </w:t>
      </w:r>
      <w:r>
        <w:rPr>
          <w:rFonts w:ascii="Calibri" w:hAnsi="Calibri"/>
          <w:b/>
          <w:bCs/>
          <w:color w:val="000000"/>
          <w:sz w:val="18"/>
          <w:szCs w:val="16"/>
        </w:rPr>
        <w:tab/>
      </w:r>
      <w:r w:rsidRPr="00E842BB">
        <w:rPr>
          <w:rFonts w:ascii="Calibri" w:hAnsi="Calibri"/>
          <w:b/>
          <w:bCs/>
          <w:color w:val="000000"/>
        </w:rPr>
        <w:t>MCH</w:t>
      </w:r>
    </w:p>
    <w:p w:rsidR="00E842BB" w:rsidRPr="00E842BB" w:rsidRDefault="00E842BB" w:rsidP="00E842BB">
      <w:pPr>
        <w:tabs>
          <w:tab w:val="left" w:pos="1218"/>
          <w:tab w:val="left" w:pos="2241"/>
          <w:tab w:val="left" w:pos="2982"/>
          <w:tab w:val="left" w:pos="3794"/>
          <w:tab w:val="left" w:pos="4382"/>
          <w:tab w:val="left" w:pos="5007"/>
        </w:tabs>
        <w:ind w:left="95"/>
        <w:rPr>
          <w:rFonts w:ascii="Calibri" w:hAnsi="Calibri"/>
          <w:b/>
          <w:bCs/>
          <w:color w:val="000000"/>
          <w:sz w:val="18"/>
          <w:szCs w:val="16"/>
        </w:rPr>
      </w:pPr>
      <w:r w:rsidRPr="00574B8E">
        <w:rPr>
          <w:rFonts w:ascii="Calibri" w:hAnsi="Calibri"/>
          <w:b/>
          <w:bCs/>
          <w:color w:val="000000"/>
          <w:sz w:val="18"/>
          <w:szCs w:val="16"/>
        </w:rPr>
        <w:t xml:space="preserve">Mary </w:t>
      </w:r>
      <w:proofErr w:type="spellStart"/>
      <w:r w:rsidRPr="00574B8E">
        <w:rPr>
          <w:rFonts w:ascii="Calibri" w:hAnsi="Calibri"/>
          <w:b/>
          <w:bCs/>
          <w:color w:val="000000"/>
          <w:sz w:val="18"/>
          <w:szCs w:val="16"/>
        </w:rPr>
        <w:t>Rutan</w:t>
      </w:r>
      <w:proofErr w:type="spellEnd"/>
      <w:r w:rsidRPr="00574B8E">
        <w:rPr>
          <w:rFonts w:ascii="Calibri" w:hAnsi="Calibri"/>
          <w:b/>
          <w:bCs/>
          <w:color w:val="000000"/>
          <w:sz w:val="18"/>
          <w:szCs w:val="16"/>
        </w:rPr>
        <w:t xml:space="preserve"> Hospital </w:t>
      </w:r>
      <w:r w:rsidRPr="00574B8E">
        <w:rPr>
          <w:rFonts w:ascii="Calibri" w:hAnsi="Calibri"/>
          <w:bCs/>
          <w:color w:val="000000"/>
          <w:sz w:val="18"/>
          <w:szCs w:val="16"/>
        </w:rPr>
        <w:t>Bellefontaine</w:t>
      </w:r>
      <w:r w:rsidRPr="00E842BB">
        <w:rPr>
          <w:rFonts w:ascii="Calibri" w:hAnsi="Calibri"/>
          <w:b/>
          <w:bCs/>
          <w:color w:val="000000"/>
          <w:sz w:val="18"/>
          <w:szCs w:val="16"/>
        </w:rPr>
        <w:t xml:space="preserve"> </w:t>
      </w:r>
      <w:r>
        <w:rPr>
          <w:rFonts w:ascii="Calibri" w:hAnsi="Calibri"/>
          <w:b/>
          <w:bCs/>
          <w:color w:val="000000"/>
          <w:sz w:val="18"/>
          <w:szCs w:val="16"/>
        </w:rPr>
        <w:tab/>
      </w:r>
      <w:r w:rsidRPr="00E842BB">
        <w:rPr>
          <w:rFonts w:ascii="Calibri" w:hAnsi="Calibri"/>
          <w:b/>
          <w:bCs/>
          <w:color w:val="000000"/>
        </w:rPr>
        <w:t>MRH</w:t>
      </w:r>
    </w:p>
    <w:p w:rsidR="002A43EC" w:rsidRDefault="002A43EC" w:rsidP="00E842BB">
      <w:pPr>
        <w:tabs>
          <w:tab w:val="left" w:pos="1218"/>
          <w:tab w:val="left" w:pos="2241"/>
          <w:tab w:val="left" w:pos="2982"/>
          <w:tab w:val="left" w:pos="3794"/>
          <w:tab w:val="left" w:pos="4382"/>
          <w:tab w:val="left" w:pos="5007"/>
        </w:tabs>
        <w:ind w:left="95"/>
        <w:rPr>
          <w:rFonts w:ascii="Calibri" w:hAnsi="Calibri"/>
          <w:b/>
          <w:bCs/>
          <w:color w:val="000000"/>
          <w:sz w:val="18"/>
          <w:szCs w:val="16"/>
        </w:rPr>
        <w:sectPr w:rsidR="002A43EC" w:rsidSect="00543426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2A43EC" w:rsidRDefault="002A43EC" w:rsidP="00543426">
      <w:pPr>
        <w:tabs>
          <w:tab w:val="left" w:pos="1218"/>
          <w:tab w:val="left" w:pos="2241"/>
          <w:tab w:val="left" w:pos="2982"/>
          <w:tab w:val="left" w:pos="3794"/>
          <w:tab w:val="left" w:pos="4382"/>
          <w:tab w:val="left" w:pos="5007"/>
        </w:tabs>
        <w:ind w:left="95"/>
        <w:rPr>
          <w:rFonts w:ascii="Calibri" w:hAnsi="Calibri"/>
          <w:color w:val="000000"/>
        </w:rPr>
        <w:sectPr w:rsidR="002A43EC" w:rsidSect="002A43EC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9460" w:type="dxa"/>
        <w:tblInd w:w="93" w:type="dxa"/>
        <w:tblLook w:val="04A0"/>
      </w:tblPr>
      <w:tblGrid>
        <w:gridCol w:w="3020"/>
        <w:gridCol w:w="960"/>
        <w:gridCol w:w="1820"/>
        <w:gridCol w:w="2700"/>
        <w:gridCol w:w="960"/>
      </w:tblGrid>
      <w:tr w:rsidR="002A43EC" w:rsidTr="002A43EC">
        <w:trPr>
          <w:trHeight w:val="3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6"/>
              </w:rPr>
              <w:lastRenderedPageBreak/>
              <w:t xml:space="preserve">Mercy Hospital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Urbana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6"/>
              </w:rPr>
              <w:t xml:space="preserve">Springfield Reg. Med.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Springfield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SRC</w:t>
            </w:r>
          </w:p>
        </w:tc>
      </w:tr>
      <w:tr w:rsidR="002A43EC" w:rsidTr="002A43EC">
        <w:trPr>
          <w:trHeight w:val="3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6"/>
              </w:rPr>
              <w:t xml:space="preserve">Miami Valley Hospital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Dayton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MVH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6"/>
              </w:rPr>
              <w:t xml:space="preserve">Sycamore Medical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Miamisburg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SMC</w:t>
            </w:r>
          </w:p>
        </w:tc>
      </w:tr>
      <w:tr w:rsidR="002A43EC" w:rsidTr="002A43EC">
        <w:trPr>
          <w:trHeight w:val="3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6"/>
              </w:rPr>
              <w:t xml:space="preserve">MVH Jamestown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Jamestown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MVHJ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6"/>
              </w:rPr>
              <w:t xml:space="preserve">Upper Valley Medical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Troy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UVM</w:t>
            </w:r>
          </w:p>
        </w:tc>
      </w:tr>
      <w:tr w:rsidR="002A43EC" w:rsidTr="002A43EC">
        <w:trPr>
          <w:trHeight w:val="3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6"/>
              </w:rPr>
              <w:t xml:space="preserve">Miami Valley South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Centerville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MVS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6"/>
              </w:rPr>
              <w:t xml:space="preserve">VA Medical Center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Dayton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VA</w:t>
            </w:r>
          </w:p>
        </w:tc>
      </w:tr>
      <w:tr w:rsidR="002A43EC" w:rsidTr="002A43EC">
        <w:trPr>
          <w:trHeight w:val="3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6"/>
              </w:rPr>
              <w:t xml:space="preserve">Reid Hospital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Richmond, Ind.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6"/>
              </w:rPr>
              <w:t xml:space="preserve">Wayne Healthcare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Greenville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WAY</w:t>
            </w:r>
          </w:p>
        </w:tc>
      </w:tr>
      <w:tr w:rsidR="002A43EC" w:rsidTr="002A43EC">
        <w:trPr>
          <w:trHeight w:val="3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6"/>
              </w:rPr>
              <w:t>Soin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6"/>
              </w:rPr>
              <w:t xml:space="preserve"> Medical Center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Beavercreek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SCM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6"/>
              </w:rPr>
              <w:t xml:space="preserve">Wilson Memorial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Sidney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WMH</w:t>
            </w:r>
          </w:p>
        </w:tc>
      </w:tr>
      <w:tr w:rsidR="002A43EC" w:rsidTr="002A43EC">
        <w:trPr>
          <w:trHeight w:val="31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6"/>
              </w:rPr>
              <w:t>Southview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6"/>
              </w:rPr>
              <w:t xml:space="preserve"> Hospital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Centerville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SVH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6"/>
              </w:rPr>
              <w:t xml:space="preserve">WPAFB Hospital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Fairborn</w:t>
            </w: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3EC" w:rsidRDefault="002A43EC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WP</w:t>
            </w:r>
          </w:p>
        </w:tc>
      </w:tr>
    </w:tbl>
    <w:p w:rsidR="00E842BB" w:rsidRDefault="00E842BB" w:rsidP="00543426">
      <w:pPr>
        <w:tabs>
          <w:tab w:val="left" w:pos="1218"/>
          <w:tab w:val="left" w:pos="2241"/>
          <w:tab w:val="left" w:pos="2982"/>
          <w:tab w:val="left" w:pos="3794"/>
          <w:tab w:val="left" w:pos="4382"/>
          <w:tab w:val="left" w:pos="5007"/>
        </w:tabs>
        <w:ind w:left="95"/>
        <w:rPr>
          <w:rFonts w:ascii="Calibri" w:hAnsi="Calibri"/>
          <w:color w:val="000000"/>
        </w:rPr>
        <w:sectPr w:rsidR="00E842BB" w:rsidSect="002A43EC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543426" w:rsidRPr="00494F21" w:rsidRDefault="00543426" w:rsidP="00543426">
      <w:pPr>
        <w:tabs>
          <w:tab w:val="left" w:pos="1218"/>
          <w:tab w:val="left" w:pos="2241"/>
          <w:tab w:val="left" w:pos="2982"/>
          <w:tab w:val="left" w:pos="3794"/>
          <w:tab w:val="left" w:pos="4382"/>
          <w:tab w:val="left" w:pos="5007"/>
        </w:tabs>
        <w:ind w:left="95"/>
        <w:rPr>
          <w:rFonts w:ascii="Calibri" w:hAnsi="Calibri"/>
          <w:color w:val="000000"/>
        </w:rPr>
      </w:pPr>
      <w:r w:rsidRPr="00494F21">
        <w:rPr>
          <w:rFonts w:ascii="Calibri" w:hAnsi="Calibri"/>
          <w:color w:val="000000"/>
        </w:rPr>
        <w:lastRenderedPageBreak/>
        <w:t> </w:t>
      </w:r>
      <w:r w:rsidRPr="00494F21">
        <w:rPr>
          <w:rFonts w:ascii="Calibri" w:hAnsi="Calibri"/>
          <w:color w:val="000000"/>
        </w:rPr>
        <w:tab/>
        <w:t> </w:t>
      </w:r>
      <w:r w:rsidRPr="00494F21">
        <w:rPr>
          <w:rFonts w:ascii="Calibri" w:hAnsi="Calibri"/>
          <w:color w:val="000000"/>
        </w:rPr>
        <w:tab/>
        <w:t> </w:t>
      </w:r>
      <w:r w:rsidRPr="00494F21">
        <w:rPr>
          <w:rFonts w:ascii="Calibri" w:hAnsi="Calibri"/>
          <w:color w:val="000000"/>
        </w:rPr>
        <w:tab/>
        <w:t> </w:t>
      </w:r>
      <w:r w:rsidRPr="00494F21">
        <w:rPr>
          <w:rFonts w:ascii="Calibri" w:hAnsi="Calibri"/>
          <w:color w:val="000000"/>
        </w:rPr>
        <w:tab/>
        <w:t> </w:t>
      </w:r>
      <w:r w:rsidRPr="00494F21">
        <w:rPr>
          <w:rFonts w:ascii="Calibri" w:hAnsi="Calibri"/>
          <w:color w:val="000000"/>
        </w:rPr>
        <w:tab/>
        <w:t> </w:t>
      </w:r>
      <w:r w:rsidRPr="00494F21">
        <w:rPr>
          <w:rFonts w:ascii="Calibri" w:hAnsi="Calibri"/>
          <w:color w:val="000000"/>
        </w:rPr>
        <w:tab/>
        <w:t> </w:t>
      </w:r>
    </w:p>
    <w:p w:rsidR="002A43EC" w:rsidRDefault="002A43EC" w:rsidP="00543426">
      <w:pPr>
        <w:ind w:left="95"/>
        <w:rPr>
          <w:rFonts w:ascii="Calibri" w:hAnsi="Calibri"/>
          <w:b/>
          <w:bCs/>
          <w:color w:val="000000"/>
          <w:sz w:val="28"/>
          <w:szCs w:val="28"/>
          <w:u w:val="single"/>
        </w:rPr>
        <w:sectPr w:rsidR="002A43EC" w:rsidSect="002A43EC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543426" w:rsidRPr="008941DF" w:rsidRDefault="00543426" w:rsidP="00543426">
      <w:pPr>
        <w:ind w:left="95"/>
        <w:rPr>
          <w:rFonts w:ascii="Calibri" w:hAnsi="Calibri"/>
          <w:b/>
          <w:bCs/>
          <w:color w:val="000000"/>
          <w:sz w:val="28"/>
          <w:szCs w:val="28"/>
          <w:u w:val="single"/>
        </w:rPr>
      </w:pPr>
      <w:r w:rsidRPr="008941DF">
        <w:rPr>
          <w:rFonts w:ascii="Calibri" w:hAnsi="Calibri"/>
          <w:b/>
          <w:bCs/>
          <w:color w:val="000000"/>
          <w:sz w:val="28"/>
          <w:szCs w:val="28"/>
          <w:u w:val="single"/>
        </w:rPr>
        <w:lastRenderedPageBreak/>
        <w:t xml:space="preserve">Out of Region: Level 1 &amp; 2 Trauma Centers </w:t>
      </w:r>
      <w:r w:rsidR="005822BF">
        <w:rPr>
          <w:rFonts w:ascii="Calibri" w:hAnsi="Calibri"/>
          <w:b/>
          <w:bCs/>
          <w:color w:val="000000"/>
          <w:sz w:val="28"/>
          <w:szCs w:val="28"/>
          <w:u w:val="single"/>
        </w:rPr>
        <w:t>(grouped by city)</w:t>
      </w:r>
      <w:r w:rsidR="008941DF">
        <w:rPr>
          <w:rFonts w:ascii="Calibri" w:hAnsi="Calibri"/>
          <w:b/>
          <w:bCs/>
          <w:color w:val="000000"/>
          <w:sz w:val="28"/>
          <w:szCs w:val="28"/>
          <w:u w:val="single"/>
        </w:rPr>
        <w:tab/>
      </w:r>
      <w:r w:rsidR="008941DF">
        <w:rPr>
          <w:rFonts w:ascii="Calibri" w:hAnsi="Calibri"/>
          <w:b/>
          <w:bCs/>
          <w:color w:val="000000"/>
          <w:sz w:val="28"/>
          <w:szCs w:val="28"/>
          <w:u w:val="single"/>
        </w:rPr>
        <w:tab/>
      </w:r>
      <w:r w:rsidR="008941DF">
        <w:rPr>
          <w:rFonts w:ascii="Calibri" w:hAnsi="Calibri"/>
          <w:b/>
          <w:bCs/>
          <w:color w:val="000000"/>
          <w:sz w:val="28"/>
          <w:szCs w:val="28"/>
          <w:u w:val="single"/>
        </w:rPr>
        <w:tab/>
      </w:r>
      <w:r w:rsidR="008941DF">
        <w:rPr>
          <w:rFonts w:ascii="Calibri" w:hAnsi="Calibri"/>
          <w:b/>
          <w:bCs/>
          <w:color w:val="000000"/>
          <w:sz w:val="28"/>
          <w:szCs w:val="28"/>
          <w:u w:val="single"/>
        </w:rPr>
        <w:tab/>
      </w:r>
      <w:r w:rsidR="008941DF">
        <w:rPr>
          <w:rFonts w:ascii="Calibri" w:hAnsi="Calibri"/>
          <w:b/>
          <w:bCs/>
          <w:color w:val="000000"/>
          <w:sz w:val="28"/>
          <w:szCs w:val="28"/>
          <w:u w:val="single"/>
        </w:rPr>
        <w:tab/>
      </w:r>
      <w:r w:rsidR="008941DF">
        <w:rPr>
          <w:rFonts w:ascii="Calibri" w:hAnsi="Calibri"/>
          <w:b/>
          <w:bCs/>
          <w:color w:val="000000"/>
          <w:sz w:val="28"/>
          <w:szCs w:val="28"/>
          <w:u w:val="single"/>
        </w:rPr>
        <w:tab/>
      </w:r>
    </w:p>
    <w:p w:rsidR="00543426" w:rsidRDefault="00543426" w:rsidP="00543426">
      <w:pPr>
        <w:tabs>
          <w:tab w:val="left" w:pos="1218"/>
          <w:tab w:val="left" w:pos="2241"/>
          <w:tab w:val="left" w:pos="2982"/>
          <w:tab w:val="left" w:pos="3794"/>
          <w:tab w:val="left" w:pos="4382"/>
          <w:tab w:val="left" w:pos="5007"/>
        </w:tabs>
        <w:ind w:left="95"/>
        <w:rPr>
          <w:rFonts w:ascii="Calibri" w:hAnsi="Calibri"/>
          <w:b/>
          <w:bCs/>
          <w:color w:val="000000"/>
          <w:sz w:val="18"/>
          <w:szCs w:val="16"/>
        </w:rPr>
        <w:sectPr w:rsidR="00543426" w:rsidSect="00543426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543426" w:rsidRPr="00494F21" w:rsidRDefault="00543426" w:rsidP="00543426">
      <w:pPr>
        <w:tabs>
          <w:tab w:val="left" w:pos="1218"/>
          <w:tab w:val="left" w:pos="2241"/>
          <w:tab w:val="left" w:pos="2982"/>
          <w:tab w:val="left" w:pos="3794"/>
          <w:tab w:val="left" w:pos="4382"/>
          <w:tab w:val="left" w:pos="5007"/>
        </w:tabs>
        <w:ind w:left="95"/>
        <w:rPr>
          <w:rFonts w:ascii="Calibri" w:hAnsi="Calibri"/>
          <w:b/>
          <w:bCs/>
          <w:color w:val="000000"/>
          <w:sz w:val="20"/>
          <w:szCs w:val="20"/>
        </w:rPr>
      </w:pPr>
      <w:r w:rsidRPr="005A5B33">
        <w:rPr>
          <w:rFonts w:ascii="Calibri" w:hAnsi="Calibri"/>
          <w:b/>
          <w:bCs/>
          <w:color w:val="000000"/>
          <w:sz w:val="18"/>
          <w:szCs w:val="16"/>
        </w:rPr>
        <w:lastRenderedPageBreak/>
        <w:t xml:space="preserve">Cincinnati </w:t>
      </w:r>
      <w:r>
        <w:rPr>
          <w:rFonts w:ascii="Calibri" w:hAnsi="Calibri"/>
          <w:b/>
          <w:bCs/>
          <w:color w:val="000000"/>
          <w:sz w:val="18"/>
          <w:szCs w:val="16"/>
        </w:rPr>
        <w:t xml:space="preserve">Children’s </w:t>
      </w:r>
      <w:r w:rsidRPr="005A5B33">
        <w:rPr>
          <w:rFonts w:ascii="Calibri" w:hAnsi="Calibri"/>
          <w:color w:val="000000"/>
          <w:sz w:val="18"/>
          <w:szCs w:val="16"/>
        </w:rPr>
        <w:t>Cincinnati</w:t>
      </w:r>
      <w:r w:rsidRPr="00494F21">
        <w:rPr>
          <w:rFonts w:ascii="Calibri" w:hAnsi="Calibri"/>
          <w:color w:val="000000"/>
          <w:sz w:val="16"/>
          <w:szCs w:val="16"/>
        </w:rPr>
        <w:tab/>
      </w:r>
      <w:proofErr w:type="spellStart"/>
      <w:r w:rsidRPr="005A5B33">
        <w:rPr>
          <w:rFonts w:ascii="Calibri" w:hAnsi="Calibri"/>
          <w:b/>
          <w:bCs/>
          <w:color w:val="000000"/>
          <w:sz w:val="22"/>
          <w:szCs w:val="20"/>
        </w:rPr>
        <w:t>CCMC</w:t>
      </w:r>
      <w:r w:rsidR="005822BF">
        <w:rPr>
          <w:rFonts w:ascii="Calibri" w:hAnsi="Calibri"/>
          <w:b/>
          <w:bCs/>
          <w:color w:val="000000"/>
          <w:sz w:val="22"/>
          <w:szCs w:val="20"/>
        </w:rPr>
        <w:t>i</w:t>
      </w:r>
      <w:proofErr w:type="spellEnd"/>
    </w:p>
    <w:p w:rsidR="00543426" w:rsidRPr="00494F21" w:rsidRDefault="00543426" w:rsidP="00543426">
      <w:pPr>
        <w:tabs>
          <w:tab w:val="left" w:pos="1218"/>
          <w:tab w:val="left" w:pos="2241"/>
          <w:tab w:val="left" w:pos="2982"/>
          <w:tab w:val="left" w:pos="3794"/>
          <w:tab w:val="left" w:pos="4382"/>
          <w:tab w:val="left" w:pos="5007"/>
        </w:tabs>
        <w:ind w:left="95"/>
        <w:rPr>
          <w:rFonts w:ascii="Calibri" w:hAnsi="Calibri"/>
          <w:b/>
          <w:bCs/>
          <w:color w:val="000000"/>
          <w:sz w:val="20"/>
          <w:szCs w:val="20"/>
        </w:rPr>
      </w:pPr>
      <w:r w:rsidRPr="005A5B33">
        <w:rPr>
          <w:rFonts w:ascii="Calibri" w:hAnsi="Calibri"/>
          <w:b/>
          <w:bCs/>
          <w:color w:val="000000"/>
          <w:sz w:val="18"/>
          <w:szCs w:val="16"/>
        </w:rPr>
        <w:t>UC Trauma Center</w:t>
      </w:r>
      <w:r>
        <w:rPr>
          <w:rFonts w:ascii="Calibri" w:hAnsi="Calibri"/>
          <w:b/>
          <w:bCs/>
          <w:color w:val="000000"/>
          <w:sz w:val="18"/>
          <w:szCs w:val="16"/>
        </w:rPr>
        <w:t xml:space="preserve"> </w:t>
      </w:r>
      <w:r w:rsidRPr="005A5B33">
        <w:rPr>
          <w:rFonts w:ascii="Calibri" w:hAnsi="Calibri"/>
          <w:color w:val="000000"/>
          <w:sz w:val="18"/>
          <w:szCs w:val="16"/>
        </w:rPr>
        <w:t>Cincinnati</w:t>
      </w:r>
      <w:r w:rsidRPr="00494F21">
        <w:rPr>
          <w:rFonts w:ascii="Calibri" w:hAnsi="Calibri"/>
          <w:color w:val="000000"/>
          <w:sz w:val="16"/>
          <w:szCs w:val="16"/>
        </w:rPr>
        <w:tab/>
      </w:r>
      <w:r w:rsidRPr="00494F21">
        <w:rPr>
          <w:rFonts w:ascii="Calibri" w:hAnsi="Calibri"/>
          <w:color w:val="000000"/>
        </w:rPr>
        <w:t> </w:t>
      </w:r>
      <w:r w:rsidRPr="00494F21">
        <w:rPr>
          <w:rFonts w:ascii="Calibri" w:hAnsi="Calibri"/>
          <w:color w:val="000000"/>
        </w:rPr>
        <w:tab/>
      </w:r>
      <w:proofErr w:type="spellStart"/>
      <w:r w:rsidRPr="005A5B33">
        <w:rPr>
          <w:rFonts w:ascii="Calibri" w:hAnsi="Calibri"/>
          <w:b/>
          <w:bCs/>
          <w:color w:val="000000"/>
          <w:sz w:val="22"/>
          <w:szCs w:val="20"/>
        </w:rPr>
        <w:t>UCMC</w:t>
      </w:r>
      <w:r w:rsidR="005822BF">
        <w:rPr>
          <w:rFonts w:ascii="Calibri" w:hAnsi="Calibri"/>
          <w:b/>
          <w:bCs/>
          <w:color w:val="000000"/>
          <w:sz w:val="22"/>
          <w:szCs w:val="20"/>
        </w:rPr>
        <w:t>i</w:t>
      </w:r>
      <w:proofErr w:type="spellEnd"/>
    </w:p>
    <w:p w:rsidR="00543426" w:rsidRPr="005A5B33" w:rsidRDefault="00543426" w:rsidP="00543426">
      <w:pPr>
        <w:tabs>
          <w:tab w:val="left" w:pos="1218"/>
          <w:tab w:val="left" w:pos="2241"/>
          <w:tab w:val="left" w:pos="2982"/>
          <w:tab w:val="left" w:pos="3794"/>
          <w:tab w:val="left" w:pos="4382"/>
          <w:tab w:val="left" w:pos="5007"/>
        </w:tabs>
        <w:ind w:left="95"/>
        <w:rPr>
          <w:rFonts w:ascii="Calibri" w:hAnsi="Calibri"/>
          <w:b/>
          <w:bCs/>
          <w:color w:val="000000"/>
          <w:sz w:val="22"/>
          <w:szCs w:val="20"/>
        </w:rPr>
      </w:pPr>
      <w:r w:rsidRPr="005A5B33">
        <w:rPr>
          <w:rFonts w:ascii="Calibri" w:hAnsi="Calibri"/>
          <w:b/>
          <w:bCs/>
          <w:color w:val="000000"/>
          <w:sz w:val="18"/>
          <w:szCs w:val="16"/>
        </w:rPr>
        <w:t>OSU Trauma Center</w:t>
      </w:r>
      <w:r>
        <w:rPr>
          <w:rFonts w:ascii="Calibri" w:hAnsi="Calibri"/>
          <w:b/>
          <w:bCs/>
          <w:color w:val="000000"/>
          <w:sz w:val="18"/>
          <w:szCs w:val="16"/>
        </w:rPr>
        <w:t xml:space="preserve"> </w:t>
      </w:r>
      <w:r w:rsidRPr="005A5B33">
        <w:rPr>
          <w:rFonts w:ascii="Calibri" w:hAnsi="Calibri"/>
          <w:color w:val="000000"/>
          <w:sz w:val="18"/>
          <w:szCs w:val="16"/>
        </w:rPr>
        <w:t>Columbus</w:t>
      </w:r>
      <w:r w:rsidRPr="005A5B33">
        <w:rPr>
          <w:rFonts w:ascii="Calibri" w:hAnsi="Calibri"/>
          <w:color w:val="000000"/>
          <w:sz w:val="18"/>
          <w:szCs w:val="16"/>
        </w:rPr>
        <w:tab/>
      </w:r>
      <w:proofErr w:type="spellStart"/>
      <w:r w:rsidRPr="005A5B33">
        <w:rPr>
          <w:rFonts w:ascii="Calibri" w:hAnsi="Calibri"/>
          <w:b/>
          <w:bCs/>
          <w:color w:val="000000"/>
          <w:sz w:val="22"/>
          <w:szCs w:val="20"/>
        </w:rPr>
        <w:t>OSUC</w:t>
      </w:r>
      <w:r w:rsidR="005822BF">
        <w:rPr>
          <w:rFonts w:ascii="Calibri" w:hAnsi="Calibri"/>
          <w:b/>
          <w:bCs/>
          <w:color w:val="000000"/>
          <w:sz w:val="22"/>
          <w:szCs w:val="20"/>
        </w:rPr>
        <w:t>o</w:t>
      </w:r>
      <w:proofErr w:type="spellEnd"/>
    </w:p>
    <w:p w:rsidR="00543426" w:rsidRPr="005A5B33" w:rsidRDefault="00543426" w:rsidP="00543426">
      <w:pPr>
        <w:tabs>
          <w:tab w:val="left" w:pos="1218"/>
          <w:tab w:val="left" w:pos="2241"/>
          <w:tab w:val="left" w:pos="2982"/>
          <w:tab w:val="left" w:pos="3794"/>
          <w:tab w:val="left" w:pos="4382"/>
          <w:tab w:val="left" w:pos="5007"/>
        </w:tabs>
        <w:ind w:left="95"/>
        <w:rPr>
          <w:rFonts w:ascii="Calibri" w:hAnsi="Calibri"/>
          <w:b/>
          <w:bCs/>
          <w:color w:val="000000"/>
          <w:sz w:val="22"/>
          <w:szCs w:val="20"/>
        </w:rPr>
      </w:pPr>
      <w:r w:rsidRPr="005A5B33">
        <w:rPr>
          <w:rFonts w:ascii="Calibri" w:hAnsi="Calibri"/>
          <w:b/>
          <w:bCs/>
          <w:color w:val="000000"/>
          <w:sz w:val="18"/>
          <w:szCs w:val="12"/>
        </w:rPr>
        <w:t>Grant Medical (Trauma)</w:t>
      </w:r>
      <w:r>
        <w:rPr>
          <w:rFonts w:ascii="Calibri" w:hAnsi="Calibri"/>
          <w:b/>
          <w:bCs/>
          <w:color w:val="000000"/>
          <w:sz w:val="18"/>
          <w:szCs w:val="12"/>
        </w:rPr>
        <w:t xml:space="preserve"> </w:t>
      </w:r>
      <w:r w:rsidRPr="005A5B33">
        <w:rPr>
          <w:rFonts w:ascii="Calibri" w:hAnsi="Calibri"/>
          <w:color w:val="000000"/>
          <w:sz w:val="18"/>
          <w:szCs w:val="16"/>
        </w:rPr>
        <w:t>Columbus</w:t>
      </w:r>
      <w:r w:rsidRPr="005A5B33">
        <w:rPr>
          <w:rFonts w:ascii="Calibri" w:hAnsi="Calibri"/>
          <w:color w:val="000000"/>
          <w:sz w:val="18"/>
          <w:szCs w:val="16"/>
        </w:rPr>
        <w:tab/>
      </w:r>
      <w:proofErr w:type="spellStart"/>
      <w:r w:rsidRPr="005A5B33">
        <w:rPr>
          <w:rFonts w:ascii="Calibri" w:hAnsi="Calibri"/>
          <w:b/>
          <w:bCs/>
          <w:color w:val="000000"/>
          <w:sz w:val="22"/>
          <w:szCs w:val="20"/>
        </w:rPr>
        <w:t>GMCC</w:t>
      </w:r>
      <w:r w:rsidR="005822BF">
        <w:rPr>
          <w:rFonts w:ascii="Calibri" w:hAnsi="Calibri"/>
          <w:b/>
          <w:bCs/>
          <w:color w:val="000000"/>
          <w:sz w:val="22"/>
          <w:szCs w:val="20"/>
        </w:rPr>
        <w:t>o</w:t>
      </w:r>
      <w:proofErr w:type="spellEnd"/>
    </w:p>
    <w:p w:rsidR="00543426" w:rsidRPr="005A5B33" w:rsidRDefault="00543426" w:rsidP="00543426">
      <w:pPr>
        <w:tabs>
          <w:tab w:val="left" w:pos="1218"/>
          <w:tab w:val="left" w:pos="2241"/>
          <w:tab w:val="left" w:pos="2982"/>
          <w:tab w:val="left" w:pos="3794"/>
          <w:tab w:val="left" w:pos="4382"/>
          <w:tab w:val="left" w:pos="5007"/>
        </w:tabs>
        <w:ind w:left="95"/>
        <w:rPr>
          <w:rFonts w:ascii="Calibri" w:hAnsi="Calibri"/>
          <w:b/>
          <w:bCs/>
          <w:color w:val="000000"/>
          <w:sz w:val="22"/>
          <w:szCs w:val="20"/>
        </w:rPr>
      </w:pPr>
      <w:r w:rsidRPr="005A5B33">
        <w:rPr>
          <w:rFonts w:ascii="Calibri" w:hAnsi="Calibri"/>
          <w:b/>
          <w:bCs/>
          <w:color w:val="000000"/>
          <w:sz w:val="18"/>
          <w:szCs w:val="16"/>
        </w:rPr>
        <w:t>Mount Carm</w:t>
      </w:r>
      <w:r>
        <w:rPr>
          <w:rFonts w:ascii="Calibri" w:hAnsi="Calibri"/>
          <w:b/>
          <w:bCs/>
          <w:color w:val="000000"/>
          <w:sz w:val="18"/>
          <w:szCs w:val="16"/>
        </w:rPr>
        <w:t>e</w:t>
      </w:r>
      <w:r w:rsidRPr="005A5B33">
        <w:rPr>
          <w:rFonts w:ascii="Calibri" w:hAnsi="Calibri"/>
          <w:b/>
          <w:bCs/>
          <w:color w:val="000000"/>
          <w:sz w:val="18"/>
          <w:szCs w:val="16"/>
        </w:rPr>
        <w:t>l West</w:t>
      </w:r>
      <w:r>
        <w:rPr>
          <w:rFonts w:ascii="Calibri" w:hAnsi="Calibri"/>
          <w:b/>
          <w:bCs/>
          <w:color w:val="000000"/>
          <w:sz w:val="18"/>
          <w:szCs w:val="16"/>
        </w:rPr>
        <w:t xml:space="preserve"> </w:t>
      </w:r>
      <w:r w:rsidRPr="005A5B33">
        <w:rPr>
          <w:rFonts w:ascii="Calibri" w:hAnsi="Calibri"/>
          <w:color w:val="000000"/>
          <w:sz w:val="18"/>
          <w:szCs w:val="16"/>
        </w:rPr>
        <w:t>Columbus</w:t>
      </w:r>
      <w:r w:rsidRPr="005A5B33">
        <w:rPr>
          <w:rFonts w:ascii="Calibri" w:hAnsi="Calibri"/>
          <w:color w:val="000000"/>
          <w:sz w:val="18"/>
          <w:szCs w:val="16"/>
        </w:rPr>
        <w:tab/>
      </w:r>
      <w:proofErr w:type="spellStart"/>
      <w:r w:rsidRPr="005A5B33">
        <w:rPr>
          <w:rFonts w:ascii="Calibri" w:hAnsi="Calibri"/>
          <w:b/>
          <w:bCs/>
          <w:color w:val="000000"/>
          <w:sz w:val="22"/>
          <w:szCs w:val="20"/>
        </w:rPr>
        <w:t>MCWC</w:t>
      </w:r>
      <w:r w:rsidR="005822BF">
        <w:rPr>
          <w:rFonts w:ascii="Calibri" w:hAnsi="Calibri"/>
          <w:b/>
          <w:bCs/>
          <w:color w:val="000000"/>
          <w:sz w:val="22"/>
          <w:szCs w:val="20"/>
        </w:rPr>
        <w:t>o</w:t>
      </w:r>
      <w:proofErr w:type="spellEnd"/>
    </w:p>
    <w:p w:rsidR="00543426" w:rsidRPr="005A5B33" w:rsidRDefault="00543426" w:rsidP="00543426">
      <w:pPr>
        <w:tabs>
          <w:tab w:val="left" w:pos="1218"/>
          <w:tab w:val="left" w:pos="2241"/>
          <w:tab w:val="left" w:pos="2982"/>
          <w:tab w:val="left" w:pos="3794"/>
          <w:tab w:val="left" w:pos="4382"/>
          <w:tab w:val="left" w:pos="5007"/>
        </w:tabs>
        <w:ind w:left="95"/>
        <w:rPr>
          <w:rFonts w:ascii="Calibri" w:hAnsi="Calibri"/>
          <w:b/>
          <w:bCs/>
          <w:color w:val="000000"/>
          <w:sz w:val="22"/>
          <w:szCs w:val="20"/>
        </w:rPr>
      </w:pPr>
      <w:r w:rsidRPr="005A5B33">
        <w:rPr>
          <w:rFonts w:ascii="Calibri" w:hAnsi="Calibri"/>
          <w:b/>
          <w:bCs/>
          <w:color w:val="000000"/>
          <w:sz w:val="18"/>
          <w:szCs w:val="16"/>
        </w:rPr>
        <w:t>Riverside Methodist</w:t>
      </w:r>
      <w:r>
        <w:rPr>
          <w:rFonts w:ascii="Calibri" w:hAnsi="Calibri"/>
          <w:b/>
          <w:bCs/>
          <w:color w:val="000000"/>
          <w:sz w:val="18"/>
          <w:szCs w:val="16"/>
        </w:rPr>
        <w:t xml:space="preserve"> </w:t>
      </w:r>
      <w:r w:rsidRPr="005A5B33">
        <w:rPr>
          <w:rFonts w:ascii="Calibri" w:hAnsi="Calibri"/>
          <w:color w:val="000000"/>
          <w:sz w:val="18"/>
          <w:szCs w:val="16"/>
        </w:rPr>
        <w:t>Columbus</w:t>
      </w:r>
      <w:r w:rsidRPr="005A5B33">
        <w:rPr>
          <w:rFonts w:ascii="Calibri" w:hAnsi="Calibri"/>
          <w:color w:val="000000"/>
          <w:sz w:val="18"/>
          <w:szCs w:val="16"/>
        </w:rPr>
        <w:tab/>
      </w:r>
      <w:proofErr w:type="spellStart"/>
      <w:r w:rsidRPr="005A5B33">
        <w:rPr>
          <w:rFonts w:ascii="Calibri" w:hAnsi="Calibri"/>
          <w:b/>
          <w:bCs/>
          <w:color w:val="000000"/>
          <w:sz w:val="22"/>
          <w:szCs w:val="20"/>
        </w:rPr>
        <w:t>RMCC</w:t>
      </w:r>
      <w:r w:rsidR="005822BF">
        <w:rPr>
          <w:rFonts w:ascii="Calibri" w:hAnsi="Calibri"/>
          <w:b/>
          <w:bCs/>
          <w:color w:val="000000"/>
          <w:sz w:val="22"/>
          <w:szCs w:val="20"/>
        </w:rPr>
        <w:t>o</w:t>
      </w:r>
      <w:proofErr w:type="spellEnd"/>
    </w:p>
    <w:p w:rsidR="00543426" w:rsidRPr="005A5B33" w:rsidRDefault="00543426" w:rsidP="00543426">
      <w:pPr>
        <w:tabs>
          <w:tab w:val="left" w:pos="1218"/>
          <w:tab w:val="left" w:pos="2241"/>
          <w:tab w:val="left" w:pos="2982"/>
          <w:tab w:val="left" w:pos="3794"/>
          <w:tab w:val="left" w:pos="4382"/>
          <w:tab w:val="left" w:pos="5007"/>
        </w:tabs>
        <w:ind w:left="95"/>
        <w:rPr>
          <w:rFonts w:ascii="Calibri" w:hAnsi="Calibri"/>
          <w:b/>
          <w:bCs/>
          <w:color w:val="000000"/>
          <w:sz w:val="22"/>
          <w:szCs w:val="20"/>
        </w:rPr>
      </w:pPr>
      <w:r w:rsidRPr="005A5B33">
        <w:rPr>
          <w:rFonts w:ascii="Calibri" w:hAnsi="Calibri"/>
          <w:b/>
          <w:bCs/>
          <w:color w:val="000000"/>
          <w:sz w:val="18"/>
          <w:szCs w:val="16"/>
        </w:rPr>
        <w:lastRenderedPageBreak/>
        <w:t xml:space="preserve">Nationwide </w:t>
      </w:r>
      <w:r>
        <w:rPr>
          <w:rFonts w:ascii="Calibri" w:hAnsi="Calibri"/>
          <w:b/>
          <w:bCs/>
          <w:color w:val="000000"/>
          <w:sz w:val="18"/>
          <w:szCs w:val="16"/>
        </w:rPr>
        <w:t xml:space="preserve">Children’s </w:t>
      </w:r>
      <w:r w:rsidRPr="005A5B33">
        <w:rPr>
          <w:rFonts w:ascii="Calibri" w:hAnsi="Calibri"/>
          <w:color w:val="000000"/>
          <w:sz w:val="18"/>
          <w:szCs w:val="16"/>
        </w:rPr>
        <w:t>Columbus</w:t>
      </w:r>
      <w:r w:rsidRPr="005A5B33">
        <w:rPr>
          <w:rFonts w:ascii="Calibri" w:hAnsi="Calibri"/>
          <w:color w:val="000000"/>
          <w:sz w:val="18"/>
          <w:szCs w:val="16"/>
        </w:rPr>
        <w:tab/>
      </w:r>
      <w:proofErr w:type="spellStart"/>
      <w:r w:rsidRPr="005A5B33">
        <w:rPr>
          <w:rFonts w:ascii="Calibri" w:hAnsi="Calibri"/>
          <w:b/>
          <w:bCs/>
          <w:color w:val="000000"/>
          <w:sz w:val="22"/>
          <w:szCs w:val="20"/>
        </w:rPr>
        <w:t>NCHC</w:t>
      </w:r>
      <w:r w:rsidR="005822BF">
        <w:rPr>
          <w:rFonts w:ascii="Calibri" w:hAnsi="Calibri"/>
          <w:b/>
          <w:bCs/>
          <w:color w:val="000000"/>
          <w:sz w:val="22"/>
          <w:szCs w:val="20"/>
        </w:rPr>
        <w:t>o</w:t>
      </w:r>
      <w:proofErr w:type="spellEnd"/>
    </w:p>
    <w:p w:rsidR="00543426" w:rsidRPr="005A5B33" w:rsidRDefault="00543426" w:rsidP="00543426">
      <w:pPr>
        <w:tabs>
          <w:tab w:val="left" w:pos="1218"/>
          <w:tab w:val="left" w:pos="2241"/>
          <w:tab w:val="left" w:pos="2982"/>
          <w:tab w:val="left" w:pos="3794"/>
          <w:tab w:val="left" w:pos="4382"/>
          <w:tab w:val="left" w:pos="5007"/>
        </w:tabs>
        <w:ind w:left="95"/>
        <w:rPr>
          <w:rFonts w:ascii="Calibri" w:hAnsi="Calibri"/>
          <w:b/>
          <w:bCs/>
          <w:color w:val="000000"/>
          <w:sz w:val="22"/>
          <w:szCs w:val="20"/>
        </w:rPr>
      </w:pPr>
      <w:r w:rsidRPr="005A5B33">
        <w:rPr>
          <w:rFonts w:ascii="Calibri" w:hAnsi="Calibri"/>
          <w:b/>
          <w:bCs/>
          <w:color w:val="000000"/>
          <w:sz w:val="18"/>
          <w:szCs w:val="16"/>
        </w:rPr>
        <w:t>St. Rita's Medical</w:t>
      </w:r>
      <w:r>
        <w:rPr>
          <w:rFonts w:ascii="Calibri" w:hAnsi="Calibri"/>
          <w:b/>
          <w:bCs/>
          <w:color w:val="000000"/>
          <w:sz w:val="18"/>
          <w:szCs w:val="16"/>
        </w:rPr>
        <w:t xml:space="preserve"> </w:t>
      </w:r>
      <w:r w:rsidRPr="005A5B33">
        <w:rPr>
          <w:rFonts w:ascii="Calibri" w:hAnsi="Calibri"/>
          <w:color w:val="000000"/>
          <w:sz w:val="18"/>
          <w:szCs w:val="16"/>
        </w:rPr>
        <w:t>Lima</w:t>
      </w:r>
      <w:r w:rsidRPr="005A5B33">
        <w:rPr>
          <w:rFonts w:ascii="Calibri" w:hAnsi="Calibri"/>
          <w:color w:val="000000"/>
          <w:sz w:val="18"/>
          <w:szCs w:val="16"/>
        </w:rPr>
        <w:tab/>
      </w:r>
      <w:r w:rsidRPr="005A5B33">
        <w:rPr>
          <w:rFonts w:ascii="Calibri" w:hAnsi="Calibri"/>
          <w:color w:val="000000"/>
        </w:rPr>
        <w:t> </w:t>
      </w:r>
      <w:r w:rsidRPr="005A5B33">
        <w:rPr>
          <w:rFonts w:ascii="Calibri" w:hAnsi="Calibri"/>
          <w:color w:val="000000"/>
        </w:rPr>
        <w:tab/>
      </w:r>
      <w:proofErr w:type="spellStart"/>
      <w:r w:rsidRPr="005A5B33">
        <w:rPr>
          <w:rFonts w:ascii="Calibri" w:hAnsi="Calibri"/>
          <w:b/>
          <w:bCs/>
          <w:color w:val="000000"/>
          <w:sz w:val="22"/>
          <w:szCs w:val="20"/>
        </w:rPr>
        <w:t>RMCL</w:t>
      </w:r>
      <w:r w:rsidR="005822BF">
        <w:rPr>
          <w:rFonts w:ascii="Calibri" w:hAnsi="Calibri"/>
          <w:b/>
          <w:bCs/>
          <w:color w:val="000000"/>
          <w:sz w:val="22"/>
          <w:szCs w:val="20"/>
        </w:rPr>
        <w:t>i</w:t>
      </w:r>
      <w:proofErr w:type="spellEnd"/>
    </w:p>
    <w:p w:rsidR="00543426" w:rsidRPr="005A5B33" w:rsidRDefault="00543426" w:rsidP="00543426">
      <w:pPr>
        <w:tabs>
          <w:tab w:val="left" w:pos="1218"/>
          <w:tab w:val="left" w:pos="2241"/>
          <w:tab w:val="left" w:pos="2982"/>
          <w:tab w:val="left" w:pos="3794"/>
          <w:tab w:val="left" w:pos="4382"/>
          <w:tab w:val="left" w:pos="5007"/>
        </w:tabs>
        <w:ind w:left="95"/>
        <w:rPr>
          <w:rFonts w:ascii="Calibri" w:hAnsi="Calibri"/>
          <w:b/>
          <w:bCs/>
          <w:color w:val="000000"/>
          <w:sz w:val="22"/>
          <w:szCs w:val="20"/>
        </w:rPr>
      </w:pPr>
      <w:r w:rsidRPr="005A5B33">
        <w:rPr>
          <w:rFonts w:ascii="Calibri" w:hAnsi="Calibri"/>
          <w:b/>
          <w:bCs/>
          <w:color w:val="000000"/>
          <w:sz w:val="18"/>
          <w:szCs w:val="16"/>
        </w:rPr>
        <w:t>Clarian Methodist</w:t>
      </w:r>
      <w:r>
        <w:rPr>
          <w:rFonts w:ascii="Calibri" w:hAnsi="Calibri"/>
          <w:b/>
          <w:bCs/>
          <w:color w:val="000000"/>
          <w:sz w:val="18"/>
          <w:szCs w:val="16"/>
        </w:rPr>
        <w:t xml:space="preserve"> </w:t>
      </w:r>
      <w:r w:rsidRPr="005A5B33">
        <w:rPr>
          <w:rFonts w:ascii="Calibri" w:hAnsi="Calibri"/>
          <w:color w:val="000000"/>
          <w:sz w:val="16"/>
          <w:szCs w:val="14"/>
        </w:rPr>
        <w:t xml:space="preserve">Indianapolis </w:t>
      </w:r>
      <w:r w:rsidRPr="005A5B33">
        <w:rPr>
          <w:rFonts w:ascii="Calibri" w:hAnsi="Calibri"/>
          <w:color w:val="000000"/>
          <w:sz w:val="16"/>
          <w:szCs w:val="14"/>
        </w:rPr>
        <w:tab/>
      </w:r>
      <w:proofErr w:type="spellStart"/>
      <w:r w:rsidRPr="005A5B33">
        <w:rPr>
          <w:rFonts w:ascii="Calibri" w:hAnsi="Calibri"/>
          <w:b/>
          <w:bCs/>
          <w:color w:val="000000"/>
          <w:sz w:val="22"/>
          <w:szCs w:val="20"/>
        </w:rPr>
        <w:t>CMHI</w:t>
      </w:r>
      <w:r w:rsidR="005822BF">
        <w:rPr>
          <w:rFonts w:ascii="Calibri" w:hAnsi="Calibri"/>
          <w:b/>
          <w:bCs/>
          <w:color w:val="000000"/>
          <w:sz w:val="22"/>
          <w:szCs w:val="20"/>
        </w:rPr>
        <w:t>n</w:t>
      </w:r>
      <w:proofErr w:type="spellEnd"/>
    </w:p>
    <w:p w:rsidR="00543426" w:rsidRPr="005A5B33" w:rsidRDefault="00543426" w:rsidP="00543426">
      <w:pPr>
        <w:tabs>
          <w:tab w:val="left" w:pos="1218"/>
          <w:tab w:val="left" w:pos="2241"/>
          <w:tab w:val="left" w:pos="2982"/>
          <w:tab w:val="left" w:pos="3794"/>
          <w:tab w:val="left" w:pos="4382"/>
          <w:tab w:val="left" w:pos="5007"/>
        </w:tabs>
        <w:ind w:left="95"/>
        <w:rPr>
          <w:rFonts w:ascii="Calibri" w:hAnsi="Calibri"/>
          <w:b/>
          <w:bCs/>
          <w:color w:val="000000"/>
          <w:sz w:val="22"/>
          <w:szCs w:val="20"/>
        </w:rPr>
      </w:pPr>
      <w:r w:rsidRPr="005A5B33">
        <w:rPr>
          <w:rFonts w:ascii="Calibri" w:hAnsi="Calibri"/>
          <w:b/>
          <w:bCs/>
          <w:color w:val="000000"/>
          <w:sz w:val="18"/>
          <w:szCs w:val="16"/>
        </w:rPr>
        <w:t>Indiana University</w:t>
      </w:r>
      <w:r>
        <w:rPr>
          <w:rFonts w:ascii="Calibri" w:hAnsi="Calibri"/>
          <w:b/>
          <w:bCs/>
          <w:color w:val="000000"/>
          <w:sz w:val="18"/>
          <w:szCs w:val="16"/>
        </w:rPr>
        <w:t xml:space="preserve"> </w:t>
      </w:r>
      <w:r w:rsidRPr="005A5B33">
        <w:rPr>
          <w:rFonts w:ascii="Calibri" w:hAnsi="Calibri"/>
          <w:color w:val="000000"/>
          <w:sz w:val="18"/>
          <w:szCs w:val="16"/>
        </w:rPr>
        <w:t>I</w:t>
      </w:r>
      <w:r w:rsidRPr="005A5B33">
        <w:rPr>
          <w:rFonts w:ascii="Calibri" w:hAnsi="Calibri"/>
          <w:color w:val="000000"/>
          <w:sz w:val="16"/>
          <w:szCs w:val="14"/>
        </w:rPr>
        <w:t xml:space="preserve">ndianapolis </w:t>
      </w:r>
      <w:r w:rsidRPr="005A5B33">
        <w:rPr>
          <w:rFonts w:ascii="Calibri" w:hAnsi="Calibri"/>
          <w:color w:val="000000"/>
          <w:sz w:val="18"/>
          <w:szCs w:val="16"/>
        </w:rPr>
        <w:tab/>
      </w:r>
      <w:proofErr w:type="spellStart"/>
      <w:r w:rsidRPr="005A5B33">
        <w:rPr>
          <w:rFonts w:ascii="Calibri" w:hAnsi="Calibri"/>
          <w:b/>
          <w:bCs/>
          <w:color w:val="000000"/>
          <w:sz w:val="22"/>
          <w:szCs w:val="20"/>
        </w:rPr>
        <w:t>IUMI</w:t>
      </w:r>
      <w:r w:rsidR="005822BF">
        <w:rPr>
          <w:rFonts w:ascii="Calibri" w:hAnsi="Calibri"/>
          <w:b/>
          <w:bCs/>
          <w:color w:val="000000"/>
          <w:sz w:val="22"/>
          <w:szCs w:val="20"/>
        </w:rPr>
        <w:t>n</w:t>
      </w:r>
      <w:proofErr w:type="spellEnd"/>
    </w:p>
    <w:p w:rsidR="00543426" w:rsidRPr="005A5B33" w:rsidRDefault="00543426" w:rsidP="00543426">
      <w:pPr>
        <w:tabs>
          <w:tab w:val="left" w:pos="1218"/>
          <w:tab w:val="left" w:pos="2241"/>
          <w:tab w:val="left" w:pos="2982"/>
          <w:tab w:val="left" w:pos="3794"/>
          <w:tab w:val="left" w:pos="4382"/>
          <w:tab w:val="left" w:pos="5007"/>
        </w:tabs>
        <w:ind w:left="95"/>
        <w:rPr>
          <w:rFonts w:ascii="Calibri" w:hAnsi="Calibri"/>
          <w:b/>
          <w:bCs/>
          <w:color w:val="000000"/>
          <w:sz w:val="22"/>
          <w:szCs w:val="20"/>
        </w:rPr>
      </w:pPr>
      <w:r w:rsidRPr="005A5B33">
        <w:rPr>
          <w:rFonts w:ascii="Calibri" w:hAnsi="Calibri"/>
          <w:b/>
          <w:bCs/>
          <w:color w:val="000000"/>
          <w:sz w:val="18"/>
          <w:szCs w:val="16"/>
        </w:rPr>
        <w:t xml:space="preserve">Riley </w:t>
      </w:r>
      <w:r>
        <w:rPr>
          <w:rFonts w:ascii="Calibri" w:hAnsi="Calibri"/>
          <w:b/>
          <w:bCs/>
          <w:color w:val="000000"/>
          <w:sz w:val="18"/>
          <w:szCs w:val="16"/>
        </w:rPr>
        <w:t xml:space="preserve">Children’s </w:t>
      </w:r>
      <w:r w:rsidRPr="005A5B33">
        <w:rPr>
          <w:rFonts w:ascii="Calibri" w:hAnsi="Calibri"/>
          <w:color w:val="000000"/>
          <w:sz w:val="16"/>
          <w:szCs w:val="14"/>
        </w:rPr>
        <w:t xml:space="preserve">Indianapolis </w:t>
      </w:r>
      <w:r w:rsidRPr="005A5B33">
        <w:rPr>
          <w:rFonts w:ascii="Calibri" w:hAnsi="Calibri"/>
          <w:color w:val="000000"/>
          <w:sz w:val="16"/>
          <w:szCs w:val="14"/>
        </w:rPr>
        <w:tab/>
      </w:r>
      <w:r w:rsidRPr="005A5B33">
        <w:rPr>
          <w:rFonts w:ascii="Calibri" w:hAnsi="Calibri"/>
          <w:color w:val="000000"/>
        </w:rPr>
        <w:t> </w:t>
      </w:r>
      <w:r w:rsidRPr="005A5B33">
        <w:rPr>
          <w:rFonts w:ascii="Calibri" w:hAnsi="Calibri"/>
          <w:color w:val="000000"/>
        </w:rPr>
        <w:tab/>
      </w:r>
      <w:proofErr w:type="spellStart"/>
      <w:r w:rsidRPr="005A5B33">
        <w:rPr>
          <w:rFonts w:ascii="Calibri" w:hAnsi="Calibri"/>
          <w:b/>
          <w:bCs/>
          <w:color w:val="000000"/>
          <w:sz w:val="22"/>
          <w:szCs w:val="20"/>
        </w:rPr>
        <w:t>RCMI</w:t>
      </w:r>
      <w:r w:rsidR="005822BF">
        <w:rPr>
          <w:rFonts w:ascii="Calibri" w:hAnsi="Calibri"/>
          <w:b/>
          <w:bCs/>
          <w:color w:val="000000"/>
          <w:sz w:val="22"/>
          <w:szCs w:val="20"/>
        </w:rPr>
        <w:t>n</w:t>
      </w:r>
      <w:proofErr w:type="spellEnd"/>
    </w:p>
    <w:p w:rsidR="00543426" w:rsidRDefault="00543426" w:rsidP="00ED4B0B">
      <w:pPr>
        <w:autoSpaceDE w:val="0"/>
        <w:autoSpaceDN w:val="0"/>
        <w:adjustRightInd w:val="0"/>
        <w:rPr>
          <w:rFonts w:ascii="Verdana" w:hAnsi="Verdana"/>
        </w:rPr>
        <w:sectPr w:rsidR="00543426" w:rsidSect="00543426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F15082" w:rsidRPr="00ED4B0B" w:rsidRDefault="00F15082" w:rsidP="00ED4B0B">
      <w:pPr>
        <w:autoSpaceDE w:val="0"/>
        <w:autoSpaceDN w:val="0"/>
        <w:adjustRightInd w:val="0"/>
        <w:rPr>
          <w:rFonts w:ascii="Verdana" w:hAnsi="Verdana"/>
          <w:b/>
          <w:sz w:val="20"/>
        </w:rPr>
      </w:pPr>
      <w:r>
        <w:rPr>
          <w:rFonts w:ascii="Verdana" w:hAnsi="Verdana"/>
        </w:rPr>
        <w:lastRenderedPageBreak/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543426" w:rsidRPr="00543426" w:rsidRDefault="00543426" w:rsidP="0054342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u w:val="single"/>
        </w:rPr>
      </w:pPr>
      <w:r w:rsidRPr="00543426">
        <w:rPr>
          <w:rFonts w:ascii="Arial" w:hAnsi="Arial" w:cs="Arial"/>
          <w:b/>
          <w:color w:val="000000"/>
          <w:u w:val="single"/>
        </w:rPr>
        <w:t>Transport Group has many duties.  Set up early!</w:t>
      </w:r>
    </w:p>
    <w:p w:rsidR="00543426" w:rsidRPr="00543426" w:rsidRDefault="00543426" w:rsidP="00543426">
      <w:pPr>
        <w:autoSpaceDE w:val="0"/>
        <w:autoSpaceDN w:val="0"/>
        <w:adjustRightInd w:val="0"/>
        <w:rPr>
          <w:rFonts w:ascii="Arial" w:hAnsi="Arial" w:cs="Arial"/>
        </w:rPr>
      </w:pPr>
      <w:r w:rsidRPr="00543426">
        <w:rPr>
          <w:rFonts w:ascii="Arial" w:hAnsi="Arial" w:cs="Arial"/>
          <w:color w:val="000000"/>
        </w:rPr>
        <w:t xml:space="preserve">Transport obvious and serious red category patients as quickly as possible, but each MUST be logged with Transport.  </w:t>
      </w:r>
      <w:r w:rsidRPr="00543426">
        <w:rPr>
          <w:rFonts w:ascii="Arial" w:hAnsi="Arial" w:cs="Arial"/>
        </w:rPr>
        <w:t xml:space="preserve">Patient allocation </w:t>
      </w:r>
      <w:r w:rsidR="005822BF">
        <w:rPr>
          <w:rFonts w:ascii="Arial" w:hAnsi="Arial" w:cs="Arial"/>
        </w:rPr>
        <w:t>(</w:t>
      </w:r>
      <w:r w:rsidRPr="00543426">
        <w:rPr>
          <w:rFonts w:ascii="Arial" w:hAnsi="Arial" w:cs="Arial"/>
        </w:rPr>
        <w:t>distribution of patients among various hospitals</w:t>
      </w:r>
      <w:r w:rsidR="005822BF">
        <w:rPr>
          <w:rFonts w:ascii="Arial" w:hAnsi="Arial" w:cs="Arial"/>
        </w:rPr>
        <w:t>)</w:t>
      </w:r>
      <w:r w:rsidRPr="00543426">
        <w:rPr>
          <w:rFonts w:ascii="Arial" w:hAnsi="Arial" w:cs="Arial"/>
        </w:rPr>
        <w:t xml:space="preserve"> is one of EMS’ most crucial tasks!</w:t>
      </w:r>
    </w:p>
    <w:p w:rsidR="00543426" w:rsidRPr="00543426" w:rsidRDefault="00543426" w:rsidP="0054342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43426" w:rsidRPr="00FD3F16" w:rsidRDefault="00543426" w:rsidP="00543426">
      <w:pPr>
        <w:rPr>
          <w:rFonts w:ascii="Arial" w:hAnsi="Arial" w:cs="Arial"/>
          <w:b/>
          <w:bCs/>
          <w:u w:val="single"/>
        </w:rPr>
      </w:pPr>
      <w:r w:rsidRPr="00FD3F16">
        <w:rPr>
          <w:rFonts w:ascii="Arial" w:hAnsi="Arial" w:cs="Arial"/>
          <w:b/>
          <w:bCs/>
          <w:u w:val="single"/>
        </w:rPr>
        <w:t>Transport Group Duties:</w:t>
      </w:r>
    </w:p>
    <w:p w:rsidR="00543426" w:rsidRPr="00543426" w:rsidRDefault="00543426" w:rsidP="000A0D62">
      <w:pPr>
        <w:numPr>
          <w:ilvl w:val="0"/>
          <w:numId w:val="1"/>
        </w:numPr>
        <w:ind w:left="360"/>
        <w:contextualSpacing/>
        <w:rPr>
          <w:rFonts w:ascii="Arial" w:hAnsi="Arial" w:cs="Arial"/>
        </w:rPr>
      </w:pPr>
      <w:r w:rsidRPr="00543426">
        <w:rPr>
          <w:rFonts w:ascii="Arial" w:hAnsi="Arial" w:cs="Arial"/>
        </w:rPr>
        <w:t>Establishes and maintains a vehicle route in and out of the loading area.</w:t>
      </w:r>
    </w:p>
    <w:p w:rsidR="00543426" w:rsidRPr="00543426" w:rsidRDefault="00543426" w:rsidP="000A0D62">
      <w:pPr>
        <w:numPr>
          <w:ilvl w:val="0"/>
          <w:numId w:val="1"/>
        </w:numPr>
        <w:ind w:left="360"/>
        <w:contextualSpacing/>
        <w:rPr>
          <w:rFonts w:ascii="Arial" w:hAnsi="Arial" w:cs="Arial"/>
        </w:rPr>
      </w:pPr>
      <w:r w:rsidRPr="00543426">
        <w:rPr>
          <w:rFonts w:ascii="Arial" w:hAnsi="Arial" w:cs="Arial"/>
        </w:rPr>
        <w:t>Requests EMS and Police resources from EMS Branch as needed.</w:t>
      </w:r>
    </w:p>
    <w:p w:rsidR="005822BF" w:rsidRPr="00543426" w:rsidRDefault="005822BF" w:rsidP="000A0D62">
      <w:pPr>
        <w:numPr>
          <w:ilvl w:val="0"/>
          <w:numId w:val="1"/>
        </w:numPr>
        <w:ind w:left="360"/>
        <w:contextualSpacing/>
        <w:rPr>
          <w:rFonts w:ascii="Arial" w:hAnsi="Arial" w:cs="Arial"/>
          <w:b/>
        </w:rPr>
      </w:pPr>
      <w:r w:rsidRPr="00543426">
        <w:rPr>
          <w:rFonts w:ascii="Arial" w:hAnsi="Arial" w:cs="Arial"/>
          <w:b/>
        </w:rPr>
        <w:t>Ensures that every transported patient has a Triage Tag and Ribbon.</w:t>
      </w:r>
    </w:p>
    <w:p w:rsidR="00543426" w:rsidRPr="00543426" w:rsidRDefault="00543426" w:rsidP="000A0D62">
      <w:pPr>
        <w:numPr>
          <w:ilvl w:val="0"/>
          <w:numId w:val="1"/>
        </w:numPr>
        <w:ind w:left="360"/>
        <w:contextualSpacing/>
        <w:rPr>
          <w:rFonts w:ascii="Arial" w:hAnsi="Arial" w:cs="Arial"/>
        </w:rPr>
      </w:pPr>
      <w:r w:rsidRPr="00543426">
        <w:rPr>
          <w:rFonts w:ascii="Arial" w:hAnsi="Arial" w:cs="Arial"/>
        </w:rPr>
        <w:t>Assigns patients to transport units.</w:t>
      </w:r>
    </w:p>
    <w:p w:rsidR="00543426" w:rsidRPr="00543426" w:rsidRDefault="00543426" w:rsidP="000A0D62">
      <w:pPr>
        <w:numPr>
          <w:ilvl w:val="0"/>
          <w:numId w:val="1"/>
        </w:numPr>
        <w:ind w:left="360"/>
        <w:contextualSpacing/>
        <w:rPr>
          <w:rFonts w:ascii="Arial" w:hAnsi="Arial" w:cs="Arial"/>
          <w:b/>
        </w:rPr>
      </w:pPr>
      <w:r w:rsidRPr="00543426">
        <w:rPr>
          <w:rFonts w:ascii="Arial" w:hAnsi="Arial" w:cs="Arial"/>
          <w:b/>
        </w:rPr>
        <w:t>Assigns transport units to hospitals.</w:t>
      </w:r>
      <w:r w:rsidRPr="00543426">
        <w:rPr>
          <w:rFonts w:ascii="Arial" w:hAnsi="Arial" w:cs="Arial"/>
          <w:b/>
          <w:bCs/>
        </w:rPr>
        <w:t xml:space="preserve"> </w:t>
      </w:r>
    </w:p>
    <w:p w:rsidR="00543426" w:rsidRPr="00543426" w:rsidRDefault="00543426" w:rsidP="000A0D62">
      <w:pPr>
        <w:numPr>
          <w:ilvl w:val="1"/>
          <w:numId w:val="1"/>
        </w:numPr>
        <w:autoSpaceDE w:val="0"/>
        <w:autoSpaceDN w:val="0"/>
        <w:adjustRightInd w:val="0"/>
        <w:ind w:left="1080"/>
        <w:contextualSpacing/>
        <w:rPr>
          <w:rFonts w:ascii="Arial" w:hAnsi="Arial" w:cs="Arial"/>
        </w:rPr>
      </w:pPr>
      <w:r w:rsidRPr="00543426">
        <w:rPr>
          <w:rFonts w:ascii="Arial" w:hAnsi="Arial" w:cs="Arial"/>
          <w:b/>
          <w:bCs/>
        </w:rPr>
        <w:t>Do not overload any hospital</w:t>
      </w:r>
      <w:r w:rsidRPr="00543426">
        <w:rPr>
          <w:rFonts w:ascii="Arial" w:hAnsi="Arial" w:cs="Arial"/>
        </w:rPr>
        <w:t xml:space="preserve">, regardless of transport distance to other hospitals. </w:t>
      </w:r>
    </w:p>
    <w:p w:rsidR="00543426" w:rsidRPr="00543426" w:rsidRDefault="00543426" w:rsidP="000A0D62">
      <w:pPr>
        <w:numPr>
          <w:ilvl w:val="1"/>
          <w:numId w:val="1"/>
        </w:numPr>
        <w:autoSpaceDE w:val="0"/>
        <w:autoSpaceDN w:val="0"/>
        <w:adjustRightInd w:val="0"/>
        <w:ind w:left="1080"/>
        <w:contextualSpacing/>
        <w:rPr>
          <w:rFonts w:ascii="Arial" w:hAnsi="Arial" w:cs="Arial"/>
        </w:rPr>
      </w:pPr>
      <w:r w:rsidRPr="00543426">
        <w:rPr>
          <w:rFonts w:ascii="Arial" w:hAnsi="Arial" w:cs="Arial"/>
          <w:bCs/>
        </w:rPr>
        <w:t>C</w:t>
      </w:r>
      <w:r w:rsidRPr="00543426">
        <w:rPr>
          <w:rFonts w:ascii="Arial" w:hAnsi="Arial" w:cs="Arial"/>
        </w:rPr>
        <w:t>onsider likelihood that closest hospital(s) may be overwhelmed by patients who self-transported.</w:t>
      </w:r>
    </w:p>
    <w:p w:rsidR="00543426" w:rsidRPr="00543426" w:rsidRDefault="00543426" w:rsidP="000A0D62">
      <w:pPr>
        <w:numPr>
          <w:ilvl w:val="1"/>
          <w:numId w:val="1"/>
        </w:numPr>
        <w:autoSpaceDE w:val="0"/>
        <w:autoSpaceDN w:val="0"/>
        <w:adjustRightInd w:val="0"/>
        <w:ind w:left="1080"/>
        <w:contextualSpacing/>
        <w:rPr>
          <w:rFonts w:ascii="Arial" w:hAnsi="Arial" w:cs="Arial"/>
          <w:b/>
        </w:rPr>
      </w:pPr>
      <w:r w:rsidRPr="00543426">
        <w:rPr>
          <w:rFonts w:ascii="Arial" w:hAnsi="Arial" w:cs="Arial"/>
        </w:rPr>
        <w:t>In an MCI, many trauma patients need to be transported to non-Trauma Centers.</w:t>
      </w:r>
    </w:p>
    <w:p w:rsidR="000A0D62" w:rsidRPr="00543426" w:rsidRDefault="00543426" w:rsidP="000A0D62">
      <w:pPr>
        <w:numPr>
          <w:ilvl w:val="0"/>
          <w:numId w:val="1"/>
        </w:numPr>
        <w:ind w:left="360"/>
        <w:contextualSpacing/>
        <w:rPr>
          <w:rFonts w:ascii="Arial" w:hAnsi="Arial" w:cs="Arial"/>
        </w:rPr>
      </w:pPr>
      <w:r w:rsidRPr="00543426">
        <w:rPr>
          <w:rFonts w:ascii="Arial" w:hAnsi="Arial" w:cs="Arial"/>
          <w:b/>
        </w:rPr>
        <w:t>Monitors hospital capacity and mai</w:t>
      </w:r>
      <w:r w:rsidR="000A0D62">
        <w:rPr>
          <w:rFonts w:ascii="Arial" w:hAnsi="Arial" w:cs="Arial"/>
          <w:b/>
        </w:rPr>
        <w:t>ntains patient flow accordingly</w:t>
      </w:r>
      <w:r w:rsidR="000A0D62">
        <w:rPr>
          <w:rFonts w:ascii="Arial" w:hAnsi="Arial" w:cs="Arial"/>
        </w:rPr>
        <w:t xml:space="preserve">, using the </w:t>
      </w:r>
      <w:r w:rsidR="000A0D62" w:rsidRPr="000A0D62">
        <w:rPr>
          <w:rFonts w:ascii="Arial" w:hAnsi="Arial" w:cs="Arial"/>
          <w:u w:val="single"/>
        </w:rPr>
        <w:t>Transportation Officer’s Destination Worksheet</w:t>
      </w:r>
      <w:r w:rsidR="000A0D62">
        <w:rPr>
          <w:rFonts w:ascii="Arial" w:hAnsi="Arial" w:cs="Arial"/>
        </w:rPr>
        <w:t xml:space="preserve">.  </w:t>
      </w:r>
      <w:r w:rsidR="000A0D62" w:rsidRPr="00543426">
        <w:rPr>
          <w:rFonts w:ascii="Arial" w:hAnsi="Arial" w:cs="Arial"/>
        </w:rPr>
        <w:t xml:space="preserve">Designates a </w:t>
      </w:r>
      <w:r w:rsidR="000A0D62" w:rsidRPr="005822BF">
        <w:rPr>
          <w:rFonts w:ascii="Arial" w:hAnsi="Arial" w:cs="Arial"/>
        </w:rPr>
        <w:t>Transport Dispatcher</w:t>
      </w:r>
      <w:r w:rsidR="000A0D62" w:rsidRPr="00543426">
        <w:rPr>
          <w:rFonts w:ascii="Arial" w:hAnsi="Arial" w:cs="Arial"/>
        </w:rPr>
        <w:t xml:space="preserve"> if needed.</w:t>
      </w:r>
    </w:p>
    <w:p w:rsidR="00543426" w:rsidRPr="00543426" w:rsidRDefault="00543426" w:rsidP="000A0D62">
      <w:pPr>
        <w:numPr>
          <w:ilvl w:val="0"/>
          <w:numId w:val="1"/>
        </w:numPr>
        <w:ind w:left="360"/>
        <w:contextualSpacing/>
        <w:rPr>
          <w:rFonts w:ascii="Arial" w:hAnsi="Arial" w:cs="Arial"/>
        </w:rPr>
      </w:pPr>
      <w:r w:rsidRPr="00543426">
        <w:rPr>
          <w:rFonts w:ascii="Arial" w:hAnsi="Arial" w:cs="Arial"/>
        </w:rPr>
        <w:t>Coordinates priority of transports with Treatment supervisor.</w:t>
      </w:r>
    </w:p>
    <w:p w:rsidR="005822BF" w:rsidRDefault="005822BF" w:rsidP="000A0D62">
      <w:pPr>
        <w:numPr>
          <w:ilvl w:val="0"/>
          <w:numId w:val="1"/>
        </w:numPr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Maintains communications with hospitals</w:t>
      </w:r>
    </w:p>
    <w:p w:rsidR="00543426" w:rsidRPr="00543426" w:rsidRDefault="005822BF" w:rsidP="000A0D62">
      <w:pPr>
        <w:numPr>
          <w:ilvl w:val="1"/>
          <w:numId w:val="1"/>
        </w:numPr>
        <w:ind w:left="1080"/>
        <w:contextualSpacing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43426" w:rsidRPr="00543426">
        <w:rPr>
          <w:rFonts w:ascii="Arial" w:hAnsi="Arial" w:cs="Arial"/>
        </w:rPr>
        <w:t xml:space="preserve">esignates a </w:t>
      </w:r>
      <w:r w:rsidR="00543426" w:rsidRPr="00543426">
        <w:rPr>
          <w:rFonts w:ascii="Arial" w:hAnsi="Arial" w:cs="Arial"/>
          <w:bCs/>
        </w:rPr>
        <w:t>Medical Communications Aide</w:t>
      </w:r>
      <w:r w:rsidR="00543426" w:rsidRPr="00543426">
        <w:rPr>
          <w:rFonts w:ascii="Arial" w:hAnsi="Arial" w:cs="Arial"/>
        </w:rPr>
        <w:t xml:space="preserve"> or unit as needed.</w:t>
      </w:r>
    </w:p>
    <w:p w:rsidR="005822BF" w:rsidRPr="003755B6" w:rsidRDefault="003755B6" w:rsidP="000A0D62">
      <w:pPr>
        <w:numPr>
          <w:ilvl w:val="1"/>
          <w:numId w:val="1"/>
        </w:numPr>
        <w:ind w:left="1080"/>
        <w:contextualSpacing/>
        <w:rPr>
          <w:rFonts w:ascii="Arial" w:hAnsi="Arial" w:cs="Arial"/>
        </w:rPr>
      </w:pPr>
      <w:r w:rsidRPr="003755B6">
        <w:rPr>
          <w:rFonts w:ascii="Arial" w:hAnsi="Arial" w:cs="Arial"/>
        </w:rPr>
        <w:t>No</w:t>
      </w:r>
      <w:r w:rsidR="005822BF" w:rsidRPr="003755B6">
        <w:rPr>
          <w:rFonts w:ascii="Arial" w:hAnsi="Arial" w:cs="Arial"/>
        </w:rPr>
        <w:t>tif</w:t>
      </w:r>
      <w:r w:rsidRPr="003755B6">
        <w:rPr>
          <w:rFonts w:ascii="Arial" w:hAnsi="Arial" w:cs="Arial"/>
        </w:rPr>
        <w:t>ies</w:t>
      </w:r>
      <w:r w:rsidR="005822BF" w:rsidRPr="003755B6">
        <w:rPr>
          <w:rFonts w:ascii="Arial" w:hAnsi="Arial" w:cs="Arial"/>
        </w:rPr>
        <w:t xml:space="preserve"> receiving hospitals of all incoming patients </w:t>
      </w:r>
      <w:r w:rsidRPr="003755B6">
        <w:rPr>
          <w:rFonts w:ascii="Arial" w:hAnsi="Arial" w:cs="Arial"/>
        </w:rPr>
        <w:t>with b</w:t>
      </w:r>
      <w:r w:rsidR="005822BF" w:rsidRPr="003755B6">
        <w:rPr>
          <w:rFonts w:ascii="Arial" w:hAnsi="Arial" w:cs="Arial"/>
        </w:rPr>
        <w:t>rief</w:t>
      </w:r>
      <w:r w:rsidRPr="003755B6">
        <w:rPr>
          <w:rFonts w:ascii="Arial" w:hAnsi="Arial" w:cs="Arial"/>
        </w:rPr>
        <w:t xml:space="preserve"> reports:</w:t>
      </w:r>
    </w:p>
    <w:p w:rsidR="005822BF" w:rsidRPr="005822BF" w:rsidRDefault="005822BF" w:rsidP="000A0D62">
      <w:pPr>
        <w:numPr>
          <w:ilvl w:val="2"/>
          <w:numId w:val="1"/>
        </w:numPr>
        <w:ind w:left="1800"/>
        <w:contextualSpacing/>
        <w:rPr>
          <w:rFonts w:ascii="Arial" w:hAnsi="Arial" w:cs="Arial"/>
        </w:rPr>
      </w:pPr>
      <w:r w:rsidRPr="005822BF">
        <w:rPr>
          <w:rFonts w:ascii="Arial" w:hAnsi="Arial" w:cs="Arial"/>
        </w:rPr>
        <w:t xml:space="preserve">the number of patients, </w:t>
      </w:r>
    </w:p>
    <w:p w:rsidR="005822BF" w:rsidRPr="005822BF" w:rsidRDefault="005822BF" w:rsidP="000A0D62">
      <w:pPr>
        <w:numPr>
          <w:ilvl w:val="2"/>
          <w:numId w:val="1"/>
        </w:numPr>
        <w:ind w:left="1800"/>
        <w:contextualSpacing/>
        <w:rPr>
          <w:rFonts w:ascii="Arial" w:hAnsi="Arial" w:cs="Arial"/>
        </w:rPr>
      </w:pPr>
      <w:r w:rsidRPr="005822BF">
        <w:rPr>
          <w:rFonts w:ascii="Arial" w:hAnsi="Arial" w:cs="Arial"/>
        </w:rPr>
        <w:t>their triage level,</w:t>
      </w:r>
    </w:p>
    <w:p w:rsidR="005822BF" w:rsidRPr="005822BF" w:rsidRDefault="005822BF" w:rsidP="000A0D62">
      <w:pPr>
        <w:numPr>
          <w:ilvl w:val="2"/>
          <w:numId w:val="1"/>
        </w:numPr>
        <w:ind w:left="1800"/>
        <w:contextualSpacing/>
        <w:rPr>
          <w:rFonts w:ascii="Arial" w:hAnsi="Arial" w:cs="Arial"/>
        </w:rPr>
      </w:pPr>
      <w:r w:rsidRPr="005822BF">
        <w:rPr>
          <w:rFonts w:ascii="Arial" w:hAnsi="Arial" w:cs="Arial"/>
        </w:rPr>
        <w:t>their condition,</w:t>
      </w:r>
    </w:p>
    <w:p w:rsidR="005822BF" w:rsidRPr="005822BF" w:rsidRDefault="005822BF" w:rsidP="000A0D62">
      <w:pPr>
        <w:numPr>
          <w:ilvl w:val="2"/>
          <w:numId w:val="1"/>
        </w:numPr>
        <w:ind w:left="1800"/>
        <w:contextualSpacing/>
        <w:rPr>
          <w:rFonts w:ascii="Arial" w:hAnsi="Arial" w:cs="Arial"/>
        </w:rPr>
      </w:pPr>
      <w:proofErr w:type="gramStart"/>
      <w:r w:rsidRPr="005822BF">
        <w:rPr>
          <w:rFonts w:ascii="Arial" w:hAnsi="Arial" w:cs="Arial"/>
        </w:rPr>
        <w:t>the</w:t>
      </w:r>
      <w:proofErr w:type="gramEnd"/>
      <w:r w:rsidRPr="005822BF">
        <w:rPr>
          <w:rFonts w:ascii="Arial" w:hAnsi="Arial" w:cs="Arial"/>
        </w:rPr>
        <w:t xml:space="preserve"> unit transporting them.</w:t>
      </w:r>
    </w:p>
    <w:p w:rsidR="005822BF" w:rsidRPr="000A0D62" w:rsidRDefault="003755B6" w:rsidP="000A0D62">
      <w:pPr>
        <w:numPr>
          <w:ilvl w:val="0"/>
          <w:numId w:val="1"/>
        </w:numPr>
        <w:ind w:left="360"/>
        <w:contextualSpacing/>
        <w:rPr>
          <w:rFonts w:ascii="Arial" w:hAnsi="Arial" w:cs="Arial"/>
        </w:rPr>
      </w:pPr>
      <w:r w:rsidRPr="000A0D62">
        <w:rPr>
          <w:rFonts w:ascii="Arial" w:hAnsi="Arial" w:cs="Arial"/>
        </w:rPr>
        <w:t xml:space="preserve">Uses </w:t>
      </w:r>
      <w:r w:rsidRPr="000A0D62">
        <w:rPr>
          <w:rFonts w:ascii="Arial" w:hAnsi="Arial" w:cs="Arial"/>
          <w:u w:val="single"/>
        </w:rPr>
        <w:t>Transportation Log</w:t>
      </w:r>
      <w:r w:rsidRPr="000A0D62">
        <w:rPr>
          <w:rFonts w:ascii="Arial" w:hAnsi="Arial" w:cs="Arial"/>
        </w:rPr>
        <w:t xml:space="preserve"> </w:t>
      </w:r>
      <w:r w:rsidR="005822BF" w:rsidRPr="000A0D62">
        <w:rPr>
          <w:rFonts w:ascii="Arial" w:hAnsi="Arial" w:cs="Arial"/>
        </w:rPr>
        <w:t>to log patient destination and status from the Triage tag perforated sections.</w:t>
      </w:r>
      <w:r w:rsidRPr="000A0D62">
        <w:rPr>
          <w:rFonts w:ascii="Arial" w:hAnsi="Arial" w:cs="Arial"/>
        </w:rPr>
        <w:t xml:space="preserve"> May designate a Documentation Aide.</w:t>
      </w:r>
    </w:p>
    <w:p w:rsidR="005822BF" w:rsidRPr="00543426" w:rsidRDefault="005822BF" w:rsidP="000A0D62">
      <w:pPr>
        <w:numPr>
          <w:ilvl w:val="0"/>
          <w:numId w:val="1"/>
        </w:numPr>
        <w:ind w:left="360"/>
        <w:contextualSpacing/>
        <w:rPr>
          <w:rFonts w:ascii="Arial" w:hAnsi="Arial" w:cs="Arial"/>
        </w:rPr>
      </w:pPr>
      <w:r w:rsidRPr="00543426">
        <w:rPr>
          <w:rFonts w:ascii="Arial" w:hAnsi="Arial" w:cs="Arial"/>
        </w:rPr>
        <w:t xml:space="preserve">Strips supplies and equipment from staged and transport medic units as needed for the Treatment Area. </w:t>
      </w:r>
    </w:p>
    <w:p w:rsidR="005822BF" w:rsidRPr="00543426" w:rsidRDefault="005822BF" w:rsidP="000A0D62">
      <w:pPr>
        <w:numPr>
          <w:ilvl w:val="1"/>
          <w:numId w:val="1"/>
        </w:numPr>
        <w:ind w:left="1080"/>
        <w:contextualSpacing/>
        <w:rPr>
          <w:rFonts w:ascii="Arial" w:hAnsi="Arial" w:cs="Arial"/>
        </w:rPr>
      </w:pPr>
      <w:r w:rsidRPr="00543426">
        <w:rPr>
          <w:rFonts w:ascii="Arial" w:hAnsi="Arial" w:cs="Arial"/>
        </w:rPr>
        <w:t xml:space="preserve">May assign a </w:t>
      </w:r>
      <w:r w:rsidRPr="000A0D62">
        <w:rPr>
          <w:rFonts w:ascii="Arial" w:hAnsi="Arial" w:cs="Arial"/>
          <w:b/>
        </w:rPr>
        <w:t>Medical Supply Manager</w:t>
      </w:r>
      <w:r w:rsidRPr="00543426">
        <w:rPr>
          <w:rFonts w:ascii="Arial" w:hAnsi="Arial" w:cs="Arial"/>
        </w:rPr>
        <w:t xml:space="preserve"> to coordinate this activity.</w:t>
      </w:r>
    </w:p>
    <w:p w:rsidR="00862DE6" w:rsidRDefault="00862DE6" w:rsidP="000A0D62">
      <w:pPr>
        <w:numPr>
          <w:ilvl w:val="1"/>
          <w:numId w:val="1"/>
        </w:numPr>
        <w:ind w:left="1080"/>
        <w:contextualSpacing/>
        <w:rPr>
          <w:rFonts w:ascii="Arial" w:hAnsi="Arial" w:cs="Arial"/>
        </w:rPr>
      </w:pPr>
      <w:r w:rsidRPr="005822BF">
        <w:rPr>
          <w:rFonts w:ascii="Arial" w:hAnsi="Arial" w:cs="Arial"/>
        </w:rPr>
        <w:t>Requests additional resources</w:t>
      </w:r>
      <w:r w:rsidR="00FD3F16">
        <w:rPr>
          <w:rFonts w:ascii="Arial" w:hAnsi="Arial" w:cs="Arial"/>
        </w:rPr>
        <w:t xml:space="preserve"> as needed</w:t>
      </w:r>
      <w:r w:rsidRPr="005822BF">
        <w:rPr>
          <w:rFonts w:ascii="Arial" w:hAnsi="Arial" w:cs="Arial"/>
        </w:rPr>
        <w:t>.</w:t>
      </w:r>
    </w:p>
    <w:p w:rsidR="000A0D62" w:rsidRPr="005822BF" w:rsidRDefault="00FD3F16" w:rsidP="00FD3F16">
      <w:pPr>
        <w:numPr>
          <w:ilvl w:val="0"/>
          <w:numId w:val="1"/>
        </w:numPr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Coordinates with Staging to bring EMS vehicles to the loading area</w:t>
      </w:r>
      <w:r w:rsidR="00456BF1">
        <w:rPr>
          <w:rFonts w:ascii="Arial" w:hAnsi="Arial" w:cs="Arial"/>
        </w:rPr>
        <w:t>.</w:t>
      </w:r>
    </w:p>
    <w:p w:rsidR="00E74212" w:rsidRDefault="00E74212" w:rsidP="00AE38A1">
      <w:pPr>
        <w:rPr>
          <w:rFonts w:ascii="Verdana" w:hAnsi="Verdana"/>
        </w:rPr>
      </w:pPr>
    </w:p>
    <w:p w:rsidR="00E74212" w:rsidRPr="00AE38A1" w:rsidRDefault="00E74212" w:rsidP="00E74212">
      <w:pPr>
        <w:jc w:val="center"/>
        <w:rPr>
          <w:rFonts w:ascii="Verdana" w:hAnsi="Verdana"/>
        </w:rPr>
      </w:pPr>
      <w:r>
        <w:rPr>
          <w:rFonts w:ascii="Calibri" w:hAnsi="Calibri"/>
          <w:color w:val="000000"/>
          <w:sz w:val="22"/>
          <w:szCs w:val="22"/>
        </w:rPr>
        <w:t>Provided by Dayton MMRS with funds from the U.S. Department of Homeland Security</w:t>
      </w:r>
    </w:p>
    <w:sectPr w:rsidR="00E74212" w:rsidRPr="00AE38A1" w:rsidSect="00543426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C75"/>
    <w:multiLevelType w:val="hybridMultilevel"/>
    <w:tmpl w:val="518490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91D1860"/>
    <w:multiLevelType w:val="hybridMultilevel"/>
    <w:tmpl w:val="7D62A8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CD33FD"/>
    <w:multiLevelType w:val="hybridMultilevel"/>
    <w:tmpl w:val="518490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E38A1"/>
    <w:rsid w:val="000A0D62"/>
    <w:rsid w:val="000E65EB"/>
    <w:rsid w:val="000E7C23"/>
    <w:rsid w:val="001113A2"/>
    <w:rsid w:val="00180699"/>
    <w:rsid w:val="001A646E"/>
    <w:rsid w:val="002A43EC"/>
    <w:rsid w:val="002B1684"/>
    <w:rsid w:val="00364BF3"/>
    <w:rsid w:val="003755B6"/>
    <w:rsid w:val="00386850"/>
    <w:rsid w:val="003B137C"/>
    <w:rsid w:val="0042084C"/>
    <w:rsid w:val="004552C4"/>
    <w:rsid w:val="00456BF1"/>
    <w:rsid w:val="004C44C7"/>
    <w:rsid w:val="00511355"/>
    <w:rsid w:val="00543426"/>
    <w:rsid w:val="005822BF"/>
    <w:rsid w:val="00634D13"/>
    <w:rsid w:val="006665A6"/>
    <w:rsid w:val="006E60EC"/>
    <w:rsid w:val="00862DE6"/>
    <w:rsid w:val="008941DF"/>
    <w:rsid w:val="00924AC5"/>
    <w:rsid w:val="00A6638E"/>
    <w:rsid w:val="00A77CA3"/>
    <w:rsid w:val="00A83D57"/>
    <w:rsid w:val="00AC4684"/>
    <w:rsid w:val="00AE38A1"/>
    <w:rsid w:val="00BA79A8"/>
    <w:rsid w:val="00BE0BC6"/>
    <w:rsid w:val="00C50DAD"/>
    <w:rsid w:val="00CB0448"/>
    <w:rsid w:val="00CF300A"/>
    <w:rsid w:val="00E46C7E"/>
    <w:rsid w:val="00E539EF"/>
    <w:rsid w:val="00E74212"/>
    <w:rsid w:val="00E842BB"/>
    <w:rsid w:val="00ED4B0B"/>
    <w:rsid w:val="00F15082"/>
    <w:rsid w:val="00F42615"/>
    <w:rsid w:val="00FD3F16"/>
    <w:rsid w:val="00FE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6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3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6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342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497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Dayton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skilgore</dc:creator>
  <cp:keywords/>
  <dc:description/>
  <cp:lastModifiedBy>dgerstne</cp:lastModifiedBy>
  <cp:revision>8</cp:revision>
  <cp:lastPrinted>2013-05-10T18:11:00Z</cp:lastPrinted>
  <dcterms:created xsi:type="dcterms:W3CDTF">2013-06-22T14:54:00Z</dcterms:created>
  <dcterms:modified xsi:type="dcterms:W3CDTF">2013-07-05T21:12:00Z</dcterms:modified>
</cp:coreProperties>
</file>