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23483" w14:textId="75752389" w:rsidR="00F64AC3" w:rsidRDefault="00977CA0" w:rsidP="00E32532">
      <w:pPr>
        <w:jc w:val="center"/>
        <w:rPr>
          <w:b/>
        </w:rPr>
      </w:pPr>
      <w:r>
        <w:rPr>
          <w:b/>
        </w:rPr>
        <w:t>Easter</w:t>
      </w:r>
      <w:r w:rsidR="00892A64">
        <w:rPr>
          <w:b/>
        </w:rPr>
        <w:t xml:space="preserve"> 20</w:t>
      </w:r>
      <w:r>
        <w:rPr>
          <w:b/>
        </w:rPr>
        <w:t>20</w:t>
      </w:r>
    </w:p>
    <w:p w14:paraId="41E58066" w14:textId="085E58DF" w:rsidR="00E32532" w:rsidRDefault="00977CA0" w:rsidP="00E32532">
      <w:pPr>
        <w:jc w:val="center"/>
      </w:pPr>
      <w:r>
        <w:rPr>
          <w:b/>
        </w:rPr>
        <w:t>Matthew</w:t>
      </w:r>
      <w:r w:rsidR="00E32532">
        <w:rPr>
          <w:b/>
        </w:rPr>
        <w:t xml:space="preserve"> </w:t>
      </w:r>
      <w:r>
        <w:rPr>
          <w:b/>
        </w:rPr>
        <w:t>28</w:t>
      </w:r>
      <w:r w:rsidR="00E32532">
        <w:rPr>
          <w:b/>
        </w:rPr>
        <w:t>:1</w:t>
      </w:r>
      <w:r w:rsidR="00892A64">
        <w:rPr>
          <w:b/>
        </w:rPr>
        <w:t>-</w:t>
      </w:r>
      <w:r>
        <w:rPr>
          <w:b/>
        </w:rPr>
        <w:t>1</w:t>
      </w:r>
      <w:r w:rsidR="00406169">
        <w:rPr>
          <w:b/>
        </w:rPr>
        <w:t>0</w:t>
      </w:r>
    </w:p>
    <w:p w14:paraId="1C7B97CF" w14:textId="77777777" w:rsidR="006C4A5F" w:rsidRPr="006C6DFF" w:rsidRDefault="006C4A5F" w:rsidP="00E32532">
      <w:pPr>
        <w:spacing w:line="480" w:lineRule="auto"/>
        <w:rPr>
          <w:sz w:val="16"/>
          <w:szCs w:val="16"/>
        </w:rPr>
      </w:pPr>
    </w:p>
    <w:p w14:paraId="1D861EEE" w14:textId="5EC1D375" w:rsidR="00B84018" w:rsidRDefault="006C4A5F" w:rsidP="00F421C0">
      <w:pPr>
        <w:spacing w:line="480" w:lineRule="auto"/>
      </w:pPr>
      <w:r>
        <w:tab/>
      </w:r>
      <w:r w:rsidR="0069578F">
        <w:t xml:space="preserve">Our Easter celebrations have tended towards the pastel. Past years found us decorating eggs and eating candy and </w:t>
      </w:r>
      <w:r w:rsidR="00BE1D36">
        <w:t>sharing family celebrations in our new seasonal clothes</w:t>
      </w:r>
      <w:r w:rsidR="0069578F">
        <w:t xml:space="preserve">. </w:t>
      </w:r>
      <w:r w:rsidR="00BE1D36">
        <w:t xml:space="preserve">But that </w:t>
      </w:r>
      <w:r w:rsidR="00AF19AD">
        <w:t xml:space="preserve">came thousands of years after </w:t>
      </w:r>
      <w:r w:rsidR="00BE1D36">
        <w:t xml:space="preserve">the </w:t>
      </w:r>
      <w:r w:rsidR="00BE1D36" w:rsidRPr="00AF19AD">
        <w:rPr>
          <w:u w:val="single"/>
        </w:rPr>
        <w:t>first</w:t>
      </w:r>
      <w:r w:rsidR="00BE1D36">
        <w:t xml:space="preserve"> Easter day</w:t>
      </w:r>
      <w:r w:rsidR="00B84018">
        <w:t>;</w:t>
      </w:r>
      <w:r w:rsidR="00AF19AD">
        <w:t xml:space="preserve"> </w:t>
      </w:r>
      <w:r w:rsidR="00B84018">
        <w:t>today</w:t>
      </w:r>
      <w:r w:rsidR="00AF19AD">
        <w:t xml:space="preserve"> </w:t>
      </w:r>
      <w:r w:rsidR="00B84018">
        <w:t xml:space="preserve">(and for the past millennia) </w:t>
      </w:r>
      <w:r w:rsidR="00AF19AD">
        <w:t>we all liv</w:t>
      </w:r>
      <w:r w:rsidR="00B84018">
        <w:t>e</w:t>
      </w:r>
      <w:r w:rsidR="00AF19AD">
        <w:t xml:space="preserve"> in the light of Christ’s resurrection good news</w:t>
      </w:r>
      <w:r w:rsidR="00BE1D36">
        <w:t xml:space="preserve">. </w:t>
      </w:r>
      <w:r w:rsidR="00B84018">
        <w:t xml:space="preserve">But not </w:t>
      </w:r>
      <w:r w:rsidR="00B84018" w:rsidRPr="00B84018">
        <w:rPr>
          <w:i/>
          <w:iCs/>
        </w:rPr>
        <w:t>then</w:t>
      </w:r>
      <w:r w:rsidR="00B84018">
        <w:t xml:space="preserve">. </w:t>
      </w:r>
      <w:r w:rsidR="00BE1D36">
        <w:t xml:space="preserve">The </w:t>
      </w:r>
      <w:r w:rsidR="00BE1D36" w:rsidRPr="00AF19AD">
        <w:rPr>
          <w:i/>
          <w:iCs/>
        </w:rPr>
        <w:t>first</w:t>
      </w:r>
      <w:r w:rsidR="00BE1D36">
        <w:t xml:space="preserve"> </w:t>
      </w:r>
      <w:r w:rsidR="002665E3">
        <w:t xml:space="preserve">Easter </w:t>
      </w:r>
      <w:r w:rsidR="00BE1D36">
        <w:t xml:space="preserve">Day </w:t>
      </w:r>
      <w:r w:rsidR="002665E3">
        <w:t xml:space="preserve">was framed by </w:t>
      </w:r>
      <w:r w:rsidR="00BE1D36">
        <w:t>uncertainty of what was happening</w:t>
      </w:r>
      <w:r w:rsidR="00B84018">
        <w:t>. The disciples were afraid for</w:t>
      </w:r>
      <w:r w:rsidR="00BE1D36">
        <w:t xml:space="preserve"> their physical safety. The first Easter Day found disciples hiding</w:t>
      </w:r>
      <w:r w:rsidR="00AF19AD">
        <w:t>,</w:t>
      </w:r>
      <w:r w:rsidR="00BE1D36">
        <w:t xml:space="preserve"> alone, isolated from their community. That</w:t>
      </w:r>
      <w:r w:rsidR="00AF19AD">
        <w:t xml:space="preserve"> first</w:t>
      </w:r>
      <w:r w:rsidR="00BE1D36">
        <w:t xml:space="preserve"> Easter </w:t>
      </w:r>
      <w:r w:rsidR="00AF19AD">
        <w:t xml:space="preserve">Day </w:t>
      </w:r>
      <w:r w:rsidR="00BE1D36">
        <w:t xml:space="preserve">was </w:t>
      </w:r>
      <w:r w:rsidR="00A35672">
        <w:t>painted</w:t>
      </w:r>
      <w:r w:rsidR="00AF19AD">
        <w:t xml:space="preserve"> </w:t>
      </w:r>
      <w:r w:rsidR="00A35672">
        <w:t>shades of grey and sounded of lament</w:t>
      </w:r>
      <w:bookmarkStart w:id="0" w:name="_GoBack"/>
      <w:bookmarkEnd w:id="0"/>
      <w:r w:rsidR="002665E3">
        <w:t>.</w:t>
      </w:r>
    </w:p>
    <w:p w14:paraId="457950F0" w14:textId="794277FD" w:rsidR="00F421C0" w:rsidRPr="00F421C0" w:rsidRDefault="002665E3" w:rsidP="00D25BD2">
      <w:pPr>
        <w:spacing w:line="480" w:lineRule="auto"/>
        <w:ind w:firstLine="720"/>
        <w:rPr>
          <w:sz w:val="21"/>
          <w:szCs w:val="21"/>
        </w:rPr>
      </w:pPr>
      <w:r>
        <w:t>The</w:t>
      </w:r>
      <w:r w:rsidR="00AF19AD">
        <w:t xml:space="preserve"> women (the most courageous disciples!) came </w:t>
      </w:r>
      <w:r w:rsidR="00977CA0">
        <w:t>t</w:t>
      </w:r>
      <w:r w:rsidR="00AF19AD">
        <w:t>o</w:t>
      </w:r>
      <w:r w:rsidR="00977CA0">
        <w:t xml:space="preserve"> the grave </w:t>
      </w:r>
      <w:r w:rsidR="00AF19AD">
        <w:t>already</w:t>
      </w:r>
      <w:r w:rsidR="00977CA0">
        <w:t xml:space="preserve"> we</w:t>
      </w:r>
      <w:r>
        <w:t>ep</w:t>
      </w:r>
      <w:r w:rsidR="00AF19AD">
        <w:t>ing</w:t>
      </w:r>
      <w:r w:rsidR="00977CA0">
        <w:t>.</w:t>
      </w:r>
      <w:r w:rsidR="00B84018">
        <w:t xml:space="preserve"> The other disciples were too tired, too weary, too afraid, too </w:t>
      </w:r>
      <w:r w:rsidR="00B84018">
        <w:t>blinded by their grief</w:t>
      </w:r>
      <w:r w:rsidR="00B84018">
        <w:t xml:space="preserve"> to come to Christ’s tomb that morning. </w:t>
      </w:r>
      <w:r w:rsidR="00D25BD2">
        <w:t xml:space="preserve">But </w:t>
      </w:r>
      <w:r w:rsidR="00D25BD2">
        <w:t>w</w:t>
      </w:r>
      <w:r w:rsidR="00D25BD2">
        <w:t>he</w:t>
      </w:r>
      <w:r w:rsidR="00D25BD2">
        <w:t>n those women went to the tomb, expecting to find silence and stillness and death reigning supreme, they</w:t>
      </w:r>
      <w:r w:rsidR="00D25BD2">
        <w:t xml:space="preserve"> found life</w:t>
      </w:r>
      <w:r w:rsidR="00B84018">
        <w:t xml:space="preserve"> instead. They felt</w:t>
      </w:r>
      <w:r w:rsidR="00D25BD2">
        <w:t xml:space="preserve"> an earthquake and </w:t>
      </w:r>
      <w:r w:rsidR="00B84018">
        <w:t xml:space="preserve">saw </w:t>
      </w:r>
      <w:r w:rsidR="00D25BD2">
        <w:t>an angel</w:t>
      </w:r>
      <w:r w:rsidR="00B84018">
        <w:t>. They witnessed</w:t>
      </w:r>
      <w:r w:rsidR="00D25BD2">
        <w:t xml:space="preserve"> a tombstone moved and </w:t>
      </w:r>
      <w:r w:rsidR="00B84018">
        <w:t>terrified</w:t>
      </w:r>
      <w:r w:rsidR="00B84018">
        <w:t xml:space="preserve"> guards</w:t>
      </w:r>
      <w:r w:rsidR="00D25BD2">
        <w:t xml:space="preserve">. </w:t>
      </w:r>
      <w:r w:rsidR="00F421C0" w:rsidRPr="00F421C0">
        <w:rPr>
          <w:b/>
          <w:bCs/>
        </w:rPr>
        <w:t>“</w:t>
      </w:r>
      <w:r w:rsidR="00F421C0" w:rsidRPr="00F421C0">
        <w:rPr>
          <w:rStyle w:val="Strong"/>
          <w:b w:val="0"/>
          <w:bCs w:val="0"/>
          <w:shd w:val="clear" w:color="auto" w:fill="FFFFFF"/>
        </w:rPr>
        <w:t>Christ’s Resurrection did not begin (or end) with large gatherings of Christians accompanied by choirs and organ blasts</w:t>
      </w:r>
      <w:r w:rsidR="00F421C0" w:rsidRPr="00F421C0">
        <w:rPr>
          <w:b/>
          <w:bCs/>
          <w:shd w:val="clear" w:color="auto" w:fill="FFFFFF"/>
        </w:rPr>
        <w:t>.</w:t>
      </w:r>
      <w:r w:rsidR="00F421C0" w:rsidRPr="00F421C0">
        <w:rPr>
          <w:shd w:val="clear" w:color="auto" w:fill="FFFFFF"/>
        </w:rPr>
        <w:t xml:space="preserve"> It began with an “empty tomb”</w:t>
      </w:r>
      <w:r w:rsidR="00D25BD2">
        <w:rPr>
          <w:shd w:val="clear" w:color="auto" w:fill="FFFFFF"/>
        </w:rPr>
        <w:t xml:space="preserve">… </w:t>
      </w:r>
      <w:r w:rsidR="00F421C0" w:rsidRPr="00F421C0">
        <w:rPr>
          <w:shd w:val="clear" w:color="auto" w:fill="FFFFFF"/>
        </w:rPr>
        <w:t xml:space="preserve">a </w:t>
      </w:r>
      <w:r w:rsidR="00F421C0" w:rsidRPr="00B84018">
        <w:rPr>
          <w:u w:val="single"/>
          <w:shd w:val="clear" w:color="auto" w:fill="FFFFFF"/>
        </w:rPr>
        <w:t>tomb</w:t>
      </w:r>
      <w:r w:rsidR="00F421C0" w:rsidRPr="00F421C0">
        <w:rPr>
          <w:shd w:val="clear" w:color="auto" w:fill="FFFFFF"/>
        </w:rPr>
        <w:t xml:space="preserve"> emptied of death.</w:t>
      </w:r>
      <w:r w:rsidR="00D25BD2">
        <w:rPr>
          <w:shd w:val="clear" w:color="auto" w:fill="FFFFFF"/>
        </w:rPr>
        <w:t xml:space="preserve"> And this year, like none other, we</w:t>
      </w:r>
      <w:r w:rsidR="00AA2946">
        <w:rPr>
          <w:shd w:val="clear" w:color="auto" w:fill="FFFFFF"/>
        </w:rPr>
        <w:t xml:space="preserve">, too, are greeted with emptiness. </w:t>
      </w:r>
      <w:r w:rsidR="00F421C0" w:rsidRPr="00F421C0">
        <w:rPr>
          <w:shd w:val="clear" w:color="auto" w:fill="FFFFFF"/>
        </w:rPr>
        <w:t xml:space="preserve">This </w:t>
      </w:r>
      <w:r w:rsidR="00D25BD2">
        <w:rPr>
          <w:shd w:val="clear" w:color="auto" w:fill="FFFFFF"/>
        </w:rPr>
        <w:t xml:space="preserve">year </w:t>
      </w:r>
      <w:r w:rsidR="00F421C0" w:rsidRPr="00F421C0">
        <w:rPr>
          <w:shd w:val="clear" w:color="auto" w:fill="FFFFFF"/>
        </w:rPr>
        <w:t xml:space="preserve">our sanctuaries and </w:t>
      </w:r>
      <w:r w:rsidR="00D25BD2">
        <w:rPr>
          <w:shd w:val="clear" w:color="auto" w:fill="FFFFFF"/>
        </w:rPr>
        <w:t>parking lots</w:t>
      </w:r>
      <w:r w:rsidR="00F421C0" w:rsidRPr="00F421C0">
        <w:rPr>
          <w:shd w:val="clear" w:color="auto" w:fill="FFFFFF"/>
        </w:rPr>
        <w:t xml:space="preserve"> </w:t>
      </w:r>
      <w:r w:rsidR="00AA2946">
        <w:rPr>
          <w:shd w:val="clear" w:color="auto" w:fill="FFFFFF"/>
        </w:rPr>
        <w:t>are</w:t>
      </w:r>
      <w:r w:rsidR="00F421C0" w:rsidRPr="00F421C0">
        <w:rPr>
          <w:shd w:val="clear" w:color="auto" w:fill="FFFFFF"/>
        </w:rPr>
        <w:t xml:space="preserve"> utterly empty</w:t>
      </w:r>
      <w:r w:rsidR="00D25BD2">
        <w:rPr>
          <w:shd w:val="clear" w:color="auto" w:fill="FFFFFF"/>
        </w:rPr>
        <w:t xml:space="preserve"> –</w:t>
      </w:r>
      <w:r w:rsidR="00F421C0" w:rsidRPr="00F421C0">
        <w:rPr>
          <w:shd w:val="clear" w:color="auto" w:fill="FFFFFF"/>
        </w:rPr>
        <w:t xml:space="preserve"> </w:t>
      </w:r>
      <w:r w:rsidR="00F421C0" w:rsidRPr="00D25BD2">
        <w:rPr>
          <w:u w:val="single"/>
          <w:shd w:val="clear" w:color="auto" w:fill="FFFFFF"/>
        </w:rPr>
        <w:t>not</w:t>
      </w:r>
      <w:r w:rsidR="00D25BD2">
        <w:rPr>
          <w:shd w:val="clear" w:color="auto" w:fill="FFFFFF"/>
        </w:rPr>
        <w:t xml:space="preserve"> </w:t>
      </w:r>
      <w:r w:rsidR="00F421C0" w:rsidRPr="00F421C0">
        <w:rPr>
          <w:shd w:val="clear" w:color="auto" w:fill="FFFFFF"/>
        </w:rPr>
        <w:t>in despair</w:t>
      </w:r>
      <w:r w:rsidR="00D25BD2">
        <w:rPr>
          <w:shd w:val="clear" w:color="auto" w:fill="FFFFFF"/>
        </w:rPr>
        <w:t>,</w:t>
      </w:r>
      <w:r w:rsidR="00F421C0" w:rsidRPr="00F421C0">
        <w:rPr>
          <w:shd w:val="clear" w:color="auto" w:fill="FFFFFF"/>
        </w:rPr>
        <w:t xml:space="preserve"> but in testimony that </w:t>
      </w:r>
      <w:r w:rsidR="00807935">
        <w:rPr>
          <w:shd w:val="clear" w:color="auto" w:fill="FFFFFF"/>
        </w:rPr>
        <w:t xml:space="preserve">salvation </w:t>
      </w:r>
      <w:r w:rsidR="00AA2946">
        <w:rPr>
          <w:shd w:val="clear" w:color="auto" w:fill="FFFFFF"/>
        </w:rPr>
        <w:t>(</w:t>
      </w:r>
      <w:r w:rsidR="00807935" w:rsidRPr="00B84018">
        <w:rPr>
          <w:b/>
          <w:bCs/>
          <w:u w:val="single"/>
          <w:shd w:val="clear" w:color="auto" w:fill="FFFFFF"/>
        </w:rPr>
        <w:t xml:space="preserve">our </w:t>
      </w:r>
      <w:r w:rsidR="00D25BD2" w:rsidRPr="00B84018">
        <w:rPr>
          <w:b/>
          <w:bCs/>
          <w:u w:val="single"/>
          <w:shd w:val="clear" w:color="auto" w:fill="FFFFFF"/>
        </w:rPr>
        <w:t xml:space="preserve">neighbors’ </w:t>
      </w:r>
      <w:r w:rsidR="00F421C0" w:rsidRPr="00B84018">
        <w:rPr>
          <w:b/>
          <w:bCs/>
          <w:u w:val="single"/>
          <w:shd w:val="clear" w:color="auto" w:fill="FFFFFF"/>
        </w:rPr>
        <w:t>lives</w:t>
      </w:r>
      <w:r w:rsidR="00F421C0" w:rsidRPr="00F421C0">
        <w:rPr>
          <w:shd w:val="clear" w:color="auto" w:fill="FFFFFF"/>
        </w:rPr>
        <w:t xml:space="preserve"> </w:t>
      </w:r>
      <w:r w:rsidR="00807935">
        <w:rPr>
          <w:shd w:val="clear" w:color="auto" w:fill="FFFFFF"/>
        </w:rPr>
        <w:t xml:space="preserve"> </w:t>
      </w:r>
      <w:r w:rsidR="00F421C0" w:rsidRPr="00F421C0">
        <w:rPr>
          <w:shd w:val="clear" w:color="auto" w:fill="FFFFFF"/>
        </w:rPr>
        <w:t>are</w:t>
      </w:r>
      <w:r w:rsidR="00807935">
        <w:rPr>
          <w:shd w:val="clear" w:color="auto" w:fill="FFFFFF"/>
        </w:rPr>
        <w:t xml:space="preserve"> </w:t>
      </w:r>
      <w:r w:rsidR="00F421C0" w:rsidRPr="00F421C0">
        <w:rPr>
          <w:shd w:val="clear" w:color="auto" w:fill="FFFFFF"/>
        </w:rPr>
        <w:t>being saved</w:t>
      </w:r>
      <w:r w:rsidR="00AA2946">
        <w:rPr>
          <w:shd w:val="clear" w:color="auto" w:fill="FFFFFF"/>
        </w:rPr>
        <w:t>)</w:t>
      </w:r>
      <w:r w:rsidR="00B84018">
        <w:rPr>
          <w:shd w:val="clear" w:color="auto" w:fill="FFFFFF"/>
        </w:rPr>
        <w:t xml:space="preserve"> as we </w:t>
      </w:r>
      <w:r w:rsidR="00AA2946">
        <w:rPr>
          <w:shd w:val="clear" w:color="auto" w:fill="FFFFFF"/>
        </w:rPr>
        <w:t xml:space="preserve">encourage – and even </w:t>
      </w:r>
      <w:r w:rsidR="00AA2946" w:rsidRPr="0049669C">
        <w:rPr>
          <w:u w:val="single"/>
          <w:shd w:val="clear" w:color="auto" w:fill="FFFFFF"/>
        </w:rPr>
        <w:t>demand</w:t>
      </w:r>
      <w:r w:rsidR="00AA2946">
        <w:rPr>
          <w:shd w:val="clear" w:color="auto" w:fill="FFFFFF"/>
        </w:rPr>
        <w:t xml:space="preserve"> –</w:t>
      </w:r>
      <w:r w:rsidR="00B84018">
        <w:rPr>
          <w:shd w:val="clear" w:color="auto" w:fill="FFFFFF"/>
        </w:rPr>
        <w:t xml:space="preserve"> the</w:t>
      </w:r>
      <w:r w:rsidR="00AA2946">
        <w:rPr>
          <w:shd w:val="clear" w:color="auto" w:fill="FFFFFF"/>
        </w:rPr>
        <w:t xml:space="preserve"> </w:t>
      </w:r>
      <w:r w:rsidR="00B84018">
        <w:rPr>
          <w:shd w:val="clear" w:color="auto" w:fill="FFFFFF"/>
        </w:rPr>
        <w:t>emptiness</w:t>
      </w:r>
      <w:r w:rsidR="00F421C0" w:rsidRPr="00F421C0">
        <w:rPr>
          <w:shd w:val="clear" w:color="auto" w:fill="FFFFFF"/>
        </w:rPr>
        <w:t>.</w:t>
      </w:r>
      <w:r w:rsidR="00807935">
        <w:rPr>
          <w:shd w:val="clear" w:color="auto" w:fill="FFFFFF"/>
        </w:rPr>
        <w:t xml:space="preserve"> The emptiness is what saves us, then and now.</w:t>
      </w:r>
    </w:p>
    <w:p w14:paraId="5A22D1F7" w14:textId="5D8A7EE3" w:rsidR="00F421C0" w:rsidRDefault="006F03F8" w:rsidP="00F421C0">
      <w:pPr>
        <w:pStyle w:val="NormalWeb"/>
        <w:shd w:val="clear" w:color="auto" w:fill="FFFFFF"/>
        <w:spacing w:before="0" w:beforeAutospacing="0" w:after="0" w:afterAutospacing="0" w:line="480" w:lineRule="auto"/>
        <w:ind w:firstLine="720"/>
        <w:rPr>
          <w:shd w:val="clear" w:color="auto" w:fill="FFFFFF"/>
        </w:rPr>
      </w:pPr>
      <w:r>
        <w:rPr>
          <w:rStyle w:val="Strong"/>
          <w:b w:val="0"/>
          <w:bCs w:val="0"/>
          <w:shd w:val="clear" w:color="auto" w:fill="FFFFFF"/>
        </w:rPr>
        <w:t xml:space="preserve">We </w:t>
      </w:r>
      <w:r w:rsidRPr="00B84018">
        <w:rPr>
          <w:rStyle w:val="Strong"/>
          <w:b w:val="0"/>
          <w:bCs w:val="0"/>
          <w:i/>
          <w:iCs/>
          <w:shd w:val="clear" w:color="auto" w:fill="FFFFFF"/>
        </w:rPr>
        <w:t>have been</w:t>
      </w:r>
      <w:r>
        <w:rPr>
          <w:rStyle w:val="Strong"/>
          <w:b w:val="0"/>
          <w:bCs w:val="0"/>
          <w:shd w:val="clear" w:color="auto" w:fill="FFFFFF"/>
        </w:rPr>
        <w:t xml:space="preserve"> blinded by our grief</w:t>
      </w:r>
      <w:r w:rsidR="0049669C">
        <w:rPr>
          <w:rStyle w:val="Strong"/>
          <w:b w:val="0"/>
          <w:bCs w:val="0"/>
          <w:shd w:val="clear" w:color="auto" w:fill="FFFFFF"/>
        </w:rPr>
        <w:t xml:space="preserve">; </w:t>
      </w:r>
      <w:r w:rsidR="000054D3">
        <w:rPr>
          <w:rStyle w:val="Strong"/>
          <w:b w:val="0"/>
          <w:bCs w:val="0"/>
          <w:shd w:val="clear" w:color="auto" w:fill="FFFFFF"/>
        </w:rPr>
        <w:t xml:space="preserve">we </w:t>
      </w:r>
      <w:r w:rsidR="000054D3">
        <w:rPr>
          <w:rStyle w:val="Strong"/>
          <w:b w:val="0"/>
          <w:bCs w:val="0"/>
          <w:shd w:val="clear" w:color="auto" w:fill="FFFFFF"/>
        </w:rPr>
        <w:t xml:space="preserve">expected to be grieving over our empty church, </w:t>
      </w:r>
      <w:r>
        <w:rPr>
          <w:rStyle w:val="Strong"/>
          <w:b w:val="0"/>
          <w:bCs w:val="0"/>
          <w:shd w:val="clear" w:color="auto" w:fill="FFFFFF"/>
        </w:rPr>
        <w:t xml:space="preserve">but now </w:t>
      </w:r>
      <w:r w:rsidR="000054D3">
        <w:rPr>
          <w:rStyle w:val="Strong"/>
          <w:b w:val="0"/>
          <w:bCs w:val="0"/>
          <w:shd w:val="clear" w:color="auto" w:fill="FFFFFF"/>
        </w:rPr>
        <w:t xml:space="preserve">we </w:t>
      </w:r>
      <w:r>
        <w:rPr>
          <w:rStyle w:val="Strong"/>
          <w:b w:val="0"/>
          <w:bCs w:val="0"/>
          <w:shd w:val="clear" w:color="auto" w:fill="FFFFFF"/>
        </w:rPr>
        <w:t>find unexpected life</w:t>
      </w:r>
      <w:r w:rsidR="0049669C">
        <w:rPr>
          <w:rStyle w:val="Strong"/>
          <w:b w:val="0"/>
          <w:bCs w:val="0"/>
          <w:shd w:val="clear" w:color="auto" w:fill="FFFFFF"/>
        </w:rPr>
        <w:t>.</w:t>
      </w:r>
      <w:r>
        <w:rPr>
          <w:rStyle w:val="Strong"/>
          <w:b w:val="0"/>
          <w:bCs w:val="0"/>
          <w:shd w:val="clear" w:color="auto" w:fill="FFFFFF"/>
        </w:rPr>
        <w:t xml:space="preserve"> </w:t>
      </w:r>
      <w:r w:rsidR="0049669C" w:rsidRPr="0049669C">
        <w:rPr>
          <w:rStyle w:val="Strong"/>
          <w:b w:val="0"/>
          <w:bCs w:val="0"/>
          <w:i/>
          <w:iCs/>
          <w:shd w:val="clear" w:color="auto" w:fill="FFFFFF"/>
        </w:rPr>
        <w:t>T</w:t>
      </w:r>
      <w:r w:rsidRPr="0049669C">
        <w:rPr>
          <w:rStyle w:val="Strong"/>
          <w:b w:val="0"/>
          <w:bCs w:val="0"/>
          <w:i/>
          <w:iCs/>
          <w:shd w:val="clear" w:color="auto" w:fill="FFFFFF"/>
        </w:rPr>
        <w:t>his</w:t>
      </w:r>
      <w:r w:rsidRPr="006F03F8">
        <w:rPr>
          <w:rStyle w:val="Strong"/>
          <w:b w:val="0"/>
          <w:bCs w:val="0"/>
          <w:shd w:val="clear" w:color="auto" w:fill="FFFFFF"/>
        </w:rPr>
        <w:t xml:space="preserve"> emptiness</w:t>
      </w:r>
      <w:r>
        <w:rPr>
          <w:rStyle w:val="Strong"/>
          <w:b w:val="0"/>
          <w:bCs w:val="0"/>
          <w:u w:val="single"/>
          <w:shd w:val="clear" w:color="auto" w:fill="FFFFFF"/>
        </w:rPr>
        <w:t xml:space="preserve"> is</w:t>
      </w:r>
      <w:r>
        <w:rPr>
          <w:rStyle w:val="Strong"/>
          <w:b w:val="0"/>
          <w:bCs w:val="0"/>
          <w:shd w:val="clear" w:color="auto" w:fill="FFFFFF"/>
        </w:rPr>
        <w:t xml:space="preserve"> life-giving.</w:t>
      </w:r>
      <w:r w:rsidR="00F421C0" w:rsidRPr="00F421C0">
        <w:rPr>
          <w:shd w:val="clear" w:color="auto" w:fill="FFFFFF"/>
        </w:rPr>
        <w:t xml:space="preserve"> </w:t>
      </w:r>
      <w:r w:rsidR="00816664">
        <w:rPr>
          <w:shd w:val="clear" w:color="auto" w:fill="FFFFFF"/>
        </w:rPr>
        <w:t xml:space="preserve">In our empty sanctuaries </w:t>
      </w:r>
      <w:r w:rsidR="000054D3">
        <w:rPr>
          <w:shd w:val="clear" w:color="auto" w:fill="FFFFFF"/>
        </w:rPr>
        <w:t>(</w:t>
      </w:r>
      <w:r w:rsidR="00816664">
        <w:rPr>
          <w:shd w:val="clear" w:color="auto" w:fill="FFFFFF"/>
        </w:rPr>
        <w:t>and in our at-home faith practices</w:t>
      </w:r>
      <w:r w:rsidR="000054D3">
        <w:rPr>
          <w:shd w:val="clear" w:color="auto" w:fill="FFFFFF"/>
        </w:rPr>
        <w:t>)</w:t>
      </w:r>
      <w:r w:rsidR="00816664">
        <w:rPr>
          <w:shd w:val="clear" w:color="auto" w:fill="FFFFFF"/>
        </w:rPr>
        <w:t xml:space="preserve"> w</w:t>
      </w:r>
      <w:r w:rsidR="00F421C0" w:rsidRPr="00F421C0">
        <w:rPr>
          <w:shd w:val="clear" w:color="auto" w:fill="FFFFFF"/>
        </w:rPr>
        <w:t xml:space="preserve">e are testifying to what the </w:t>
      </w:r>
      <w:r w:rsidR="000054D3">
        <w:rPr>
          <w:shd w:val="clear" w:color="auto" w:fill="FFFFFF"/>
        </w:rPr>
        <w:t>angel</w:t>
      </w:r>
      <w:r w:rsidR="00F421C0" w:rsidRPr="00F421C0">
        <w:rPr>
          <w:shd w:val="clear" w:color="auto" w:fill="FFFFFF"/>
        </w:rPr>
        <w:t xml:space="preserve"> announced at the tomb, “He is not here.” </w:t>
      </w:r>
      <w:r w:rsidR="00A11CAA" w:rsidRPr="00F421C0">
        <w:rPr>
          <w:shd w:val="clear" w:color="auto" w:fill="FFFFFF"/>
        </w:rPr>
        <w:t xml:space="preserve">According to John’s Gospel, the resurrected Jesus made his first public appearance with his disciples in their social isolation, huddled in fear—a locked room. </w:t>
      </w:r>
      <w:r w:rsidR="00B84018">
        <w:rPr>
          <w:shd w:val="clear" w:color="auto" w:fill="FFFFFF"/>
        </w:rPr>
        <w:t>Of course</w:t>
      </w:r>
      <w:r w:rsidR="00A11CAA" w:rsidRPr="00F421C0">
        <w:rPr>
          <w:shd w:val="clear" w:color="auto" w:fill="FFFFFF"/>
        </w:rPr>
        <w:t xml:space="preserve">, their social </w:t>
      </w:r>
      <w:r w:rsidR="00A11CAA" w:rsidRPr="00F421C0">
        <w:rPr>
          <w:shd w:val="clear" w:color="auto" w:fill="FFFFFF"/>
        </w:rPr>
        <w:lastRenderedPageBreak/>
        <w:t>isolation was for a different reason than ours. But no matter. </w:t>
      </w:r>
      <w:r w:rsidR="000054D3">
        <w:rPr>
          <w:shd w:val="clear" w:color="auto" w:fill="FFFFFF"/>
        </w:rPr>
        <w:t xml:space="preserve">He </w:t>
      </w:r>
      <w:r w:rsidR="00B84018">
        <w:rPr>
          <w:shd w:val="clear" w:color="auto" w:fill="FFFFFF"/>
        </w:rPr>
        <w:t xml:space="preserve">wasn’t in the tomb. He wasn’t on the cross. He wasn’t in jail. He wasn’t in any one location any more than he’s here in our sanctuary. He </w:t>
      </w:r>
      <w:r w:rsidR="000054D3" w:rsidRPr="00B84018">
        <w:rPr>
          <w:i/>
          <w:iCs/>
          <w:u w:val="single"/>
          <w:shd w:val="clear" w:color="auto" w:fill="FFFFFF"/>
        </w:rPr>
        <w:t>isn’t</w:t>
      </w:r>
      <w:r w:rsidR="000054D3">
        <w:rPr>
          <w:shd w:val="clear" w:color="auto" w:fill="FFFFFF"/>
        </w:rPr>
        <w:t xml:space="preserve"> </w:t>
      </w:r>
      <w:r w:rsidR="000054D3" w:rsidRPr="00B84018">
        <w:rPr>
          <w:u w:val="single"/>
          <w:shd w:val="clear" w:color="auto" w:fill="FFFFFF"/>
        </w:rPr>
        <w:t>here</w:t>
      </w:r>
      <w:r w:rsidR="000054D3">
        <w:rPr>
          <w:shd w:val="clear" w:color="auto" w:fill="FFFFFF"/>
        </w:rPr>
        <w:t xml:space="preserve">. </w:t>
      </w:r>
      <w:r w:rsidR="00A11CAA">
        <w:rPr>
          <w:shd w:val="clear" w:color="auto" w:fill="FFFFFF"/>
        </w:rPr>
        <w:t>At least, h</w:t>
      </w:r>
      <w:r w:rsidR="000054D3">
        <w:rPr>
          <w:shd w:val="clear" w:color="auto" w:fill="FFFFFF"/>
        </w:rPr>
        <w:t xml:space="preserve">e isn’t </w:t>
      </w:r>
      <w:r w:rsidR="000054D3">
        <w:rPr>
          <w:i/>
          <w:iCs/>
          <w:shd w:val="clear" w:color="auto" w:fill="FFFFFF"/>
        </w:rPr>
        <w:t>just</w:t>
      </w:r>
      <w:r w:rsidR="000054D3">
        <w:rPr>
          <w:shd w:val="clear" w:color="auto" w:fill="FFFFFF"/>
        </w:rPr>
        <w:t xml:space="preserve"> here. He’s out and about, moving down the road, visiting overflowing hospital wards, holding empty hands, loving grieving hearts. He is </w:t>
      </w:r>
      <w:r w:rsidR="000054D3" w:rsidRPr="000054D3">
        <w:rPr>
          <w:u w:val="single"/>
          <w:shd w:val="clear" w:color="auto" w:fill="FFFFFF"/>
        </w:rPr>
        <w:t>not</w:t>
      </w:r>
      <w:r w:rsidR="000054D3">
        <w:rPr>
          <w:shd w:val="clear" w:color="auto" w:fill="FFFFFF"/>
        </w:rPr>
        <w:t xml:space="preserve"> here. And that is good news for us and for the world! T</w:t>
      </w:r>
      <w:r w:rsidR="00F421C0" w:rsidRPr="00F421C0">
        <w:rPr>
          <w:shd w:val="clear" w:color="auto" w:fill="FFFFFF"/>
        </w:rPr>
        <w:t xml:space="preserve">hese are the words we should </w:t>
      </w:r>
      <w:r w:rsidR="000054D3">
        <w:rPr>
          <w:shd w:val="clear" w:color="auto" w:fill="FFFFFF"/>
        </w:rPr>
        <w:t>p</w:t>
      </w:r>
      <w:r w:rsidR="00B84018">
        <w:rPr>
          <w:shd w:val="clear" w:color="auto" w:fill="FFFFFF"/>
        </w:rPr>
        <w:t>u</w:t>
      </w:r>
      <w:r w:rsidR="000054D3">
        <w:rPr>
          <w:shd w:val="clear" w:color="auto" w:fill="FFFFFF"/>
        </w:rPr>
        <w:t xml:space="preserve">t on </w:t>
      </w:r>
      <w:r w:rsidR="00B84018">
        <w:rPr>
          <w:shd w:val="clear" w:color="auto" w:fill="FFFFFF"/>
        </w:rPr>
        <w:t>a banner in our field</w:t>
      </w:r>
      <w:r w:rsidR="000054D3">
        <w:rPr>
          <w:shd w:val="clear" w:color="auto" w:fill="FFFFFF"/>
        </w:rPr>
        <w:t xml:space="preserve"> during these weeks of closed doors</w:t>
      </w:r>
      <w:r w:rsidR="00F421C0" w:rsidRPr="00F421C0">
        <w:rPr>
          <w:shd w:val="clear" w:color="auto" w:fill="FFFFFF"/>
        </w:rPr>
        <w:t>: “</w:t>
      </w:r>
      <w:r w:rsidR="00F421C0" w:rsidRPr="00B84018">
        <w:rPr>
          <w:u w:val="single"/>
          <w:shd w:val="clear" w:color="auto" w:fill="FFFFFF"/>
        </w:rPr>
        <w:t>He is not here</w:t>
      </w:r>
      <w:r w:rsidR="00F421C0" w:rsidRPr="00F421C0">
        <w:rPr>
          <w:shd w:val="clear" w:color="auto" w:fill="FFFFFF"/>
        </w:rPr>
        <w:t>.”</w:t>
      </w:r>
    </w:p>
    <w:p w14:paraId="5D0F4747" w14:textId="617CC221" w:rsidR="00A11CAA" w:rsidRDefault="00A11CAA" w:rsidP="00F421C0">
      <w:pPr>
        <w:pStyle w:val="NormalWeb"/>
        <w:shd w:val="clear" w:color="auto" w:fill="FFFFFF"/>
        <w:spacing w:before="0" w:beforeAutospacing="0" w:after="0" w:afterAutospacing="0" w:line="480" w:lineRule="auto"/>
        <w:ind w:firstLine="720"/>
        <w:rPr>
          <w:shd w:val="clear" w:color="auto" w:fill="FFFFFF"/>
        </w:rPr>
      </w:pPr>
      <w:r>
        <w:rPr>
          <w:shd w:val="clear" w:color="auto" w:fill="FFFFFF"/>
        </w:rPr>
        <w:t xml:space="preserve">And why does it matter that </w:t>
      </w:r>
      <w:r w:rsidR="00A77A88">
        <w:rPr>
          <w:shd w:val="clear" w:color="auto" w:fill="FFFFFF"/>
        </w:rPr>
        <w:t>Christ</w:t>
      </w:r>
      <w:r>
        <w:rPr>
          <w:shd w:val="clear" w:color="auto" w:fill="FFFFFF"/>
        </w:rPr>
        <w:t xml:space="preserve"> is </w:t>
      </w:r>
      <w:r>
        <w:rPr>
          <w:i/>
          <w:iCs/>
          <w:shd w:val="clear" w:color="auto" w:fill="FFFFFF"/>
        </w:rPr>
        <w:t>not</w:t>
      </w:r>
      <w:r>
        <w:rPr>
          <w:shd w:val="clear" w:color="auto" w:fill="FFFFFF"/>
        </w:rPr>
        <w:t xml:space="preserve"> in the tomb?</w:t>
      </w:r>
      <w:r w:rsidR="00A77A88">
        <w:rPr>
          <w:shd w:val="clear" w:color="auto" w:fill="FFFFFF"/>
        </w:rPr>
        <w:t xml:space="preserve"> Why does it matter that our Lord was </w:t>
      </w:r>
      <w:r w:rsidR="00A77A88">
        <w:rPr>
          <w:i/>
          <w:iCs/>
          <w:shd w:val="clear" w:color="auto" w:fill="FFFFFF"/>
        </w:rPr>
        <w:t>not</w:t>
      </w:r>
      <w:r w:rsidR="00A77A88">
        <w:rPr>
          <w:shd w:val="clear" w:color="auto" w:fill="FFFFFF"/>
        </w:rPr>
        <w:t xml:space="preserve"> there.</w:t>
      </w:r>
      <w:r>
        <w:rPr>
          <w:shd w:val="clear" w:color="auto" w:fill="FFFFFF"/>
        </w:rPr>
        <w:t xml:space="preserve"> It matters because th</w:t>
      </w:r>
      <w:r w:rsidR="00A77A88">
        <w:rPr>
          <w:shd w:val="clear" w:color="auto" w:fill="FFFFFF"/>
        </w:rPr>
        <w:t>at</w:t>
      </w:r>
      <w:r>
        <w:rPr>
          <w:shd w:val="clear" w:color="auto" w:fill="FFFFFF"/>
        </w:rPr>
        <w:t xml:space="preserve"> emptiness </w:t>
      </w:r>
      <w:r w:rsidR="00A77A88">
        <w:rPr>
          <w:shd w:val="clear" w:color="auto" w:fill="FFFFFF"/>
        </w:rPr>
        <w:t>wa</w:t>
      </w:r>
      <w:r>
        <w:rPr>
          <w:shd w:val="clear" w:color="auto" w:fill="FFFFFF"/>
        </w:rPr>
        <w:t>s the sign of victory in an ultimate battle between life and death. Th</w:t>
      </w:r>
      <w:r w:rsidR="00A77A88">
        <w:rPr>
          <w:shd w:val="clear" w:color="auto" w:fill="FFFFFF"/>
        </w:rPr>
        <w:t>at</w:t>
      </w:r>
      <w:r>
        <w:rPr>
          <w:shd w:val="clear" w:color="auto" w:fill="FFFFFF"/>
        </w:rPr>
        <w:t xml:space="preserve"> emptiness </w:t>
      </w:r>
      <w:r w:rsidR="00A77A88">
        <w:rPr>
          <w:shd w:val="clear" w:color="auto" w:fill="FFFFFF"/>
        </w:rPr>
        <w:t>wa</w:t>
      </w:r>
      <w:r>
        <w:rPr>
          <w:shd w:val="clear" w:color="auto" w:fill="FFFFFF"/>
        </w:rPr>
        <w:t>s the</w:t>
      </w:r>
      <w:r w:rsidR="00E3397C">
        <w:rPr>
          <w:shd w:val="clear" w:color="auto" w:fill="FFFFFF"/>
        </w:rPr>
        <w:t xml:space="preserve"> winning</w:t>
      </w:r>
      <w:r>
        <w:rPr>
          <w:shd w:val="clear" w:color="auto" w:fill="FFFFFF"/>
        </w:rPr>
        <w:t xml:space="preserve"> hail-mary</w:t>
      </w:r>
      <w:r w:rsidR="00E3397C">
        <w:rPr>
          <w:shd w:val="clear" w:color="auto" w:fill="FFFFFF"/>
        </w:rPr>
        <w:t xml:space="preserve"> – the </w:t>
      </w:r>
      <w:r>
        <w:rPr>
          <w:shd w:val="clear" w:color="auto" w:fill="FFFFFF"/>
        </w:rPr>
        <w:t xml:space="preserve">last-minute score in a nail-biter of </w:t>
      </w:r>
      <w:r w:rsidR="00E3397C">
        <w:rPr>
          <w:shd w:val="clear" w:color="auto" w:fill="FFFFFF"/>
        </w:rPr>
        <w:t>a game between bitter rivals</w:t>
      </w:r>
      <w:r>
        <w:rPr>
          <w:shd w:val="clear" w:color="auto" w:fill="FFFFFF"/>
        </w:rPr>
        <w:t>.</w:t>
      </w:r>
      <w:r w:rsidR="00A77A88">
        <w:rPr>
          <w:shd w:val="clear" w:color="auto" w:fill="FFFFFF"/>
        </w:rPr>
        <w:t xml:space="preserve"> That emptiness proved once and for all that </w:t>
      </w:r>
      <w:r w:rsidR="00A77A88">
        <w:rPr>
          <w:i/>
          <w:iCs/>
          <w:shd w:val="clear" w:color="auto" w:fill="FFFFFF"/>
        </w:rPr>
        <w:t xml:space="preserve">nothing </w:t>
      </w:r>
      <w:r w:rsidR="00A77A88">
        <w:rPr>
          <w:shd w:val="clear" w:color="auto" w:fill="FFFFFF"/>
        </w:rPr>
        <w:t>would separate God from the creation God made and loved.</w:t>
      </w:r>
      <w:r w:rsidR="00B84018">
        <w:rPr>
          <w:shd w:val="clear" w:color="auto" w:fill="FFFFFF"/>
        </w:rPr>
        <w:t xml:space="preserve"> As Paul wrote to the church in Rome, “If God is for us, who is against us? … Who will separate us from the love of Christ? Will hardship or distress or persecution or famine or nakedness or peril or sword?... No, in </w:t>
      </w:r>
      <w:r w:rsidR="00B84018">
        <w:rPr>
          <w:u w:val="single"/>
          <w:shd w:val="clear" w:color="auto" w:fill="FFFFFF"/>
        </w:rPr>
        <w:t>all these things</w:t>
      </w:r>
      <w:r w:rsidR="00B84018">
        <w:rPr>
          <w:shd w:val="clear" w:color="auto" w:fill="FFFFFF"/>
        </w:rPr>
        <w:t xml:space="preserve"> we are </w:t>
      </w:r>
      <w:r w:rsidR="00B84018">
        <w:rPr>
          <w:i/>
          <w:iCs/>
          <w:shd w:val="clear" w:color="auto" w:fill="FFFFFF"/>
        </w:rPr>
        <w:t>more than</w:t>
      </w:r>
      <w:r w:rsidR="00B84018">
        <w:rPr>
          <w:shd w:val="clear" w:color="auto" w:fill="FFFFFF"/>
        </w:rPr>
        <w:t xml:space="preserve"> conquerors through him who loved us. For I am convinced that neither death nor life, nor angels nor rulers, nor things present nor things to come, nor powers, nor height nor depth nor </w:t>
      </w:r>
      <w:r w:rsidR="00B84018">
        <w:rPr>
          <w:i/>
          <w:iCs/>
          <w:shd w:val="clear" w:color="auto" w:fill="FFFFFF"/>
        </w:rPr>
        <w:t>anything else</w:t>
      </w:r>
      <w:r w:rsidR="00B84018">
        <w:rPr>
          <w:shd w:val="clear" w:color="auto" w:fill="FFFFFF"/>
        </w:rPr>
        <w:t xml:space="preserve"> in </w:t>
      </w:r>
      <w:r w:rsidR="00B84018">
        <w:rPr>
          <w:u w:val="single"/>
          <w:shd w:val="clear" w:color="auto" w:fill="FFFFFF"/>
        </w:rPr>
        <w:t>all creation</w:t>
      </w:r>
      <w:r w:rsidR="00B84018">
        <w:rPr>
          <w:shd w:val="clear" w:color="auto" w:fill="FFFFFF"/>
        </w:rPr>
        <w:t xml:space="preserve"> will be able to separate us from the love of God in Christ Jesus our Lord.” </w:t>
      </w:r>
      <w:r w:rsidR="00B84018">
        <w:rPr>
          <w:rStyle w:val="FootnoteReference"/>
          <w:shd w:val="clear" w:color="auto" w:fill="FFFFFF"/>
        </w:rPr>
        <w:footnoteReference w:id="1"/>
      </w:r>
    </w:p>
    <w:p w14:paraId="49808ABA" w14:textId="55A88BE8" w:rsidR="00E631E3" w:rsidRDefault="00B84018" w:rsidP="00B84018">
      <w:pPr>
        <w:spacing w:line="480" w:lineRule="auto"/>
        <w:ind w:firstLine="720"/>
      </w:pPr>
      <w:r>
        <w:t xml:space="preserve">Sin stood between us and God. Death stood between us and God. So God found a way to remove the problem. God cleaned the slate. God emptied the cross, emptied the tomb, and left that triumphant emptiness as testimony to the world. </w:t>
      </w:r>
      <w:r w:rsidR="0049669C">
        <w:t>Our</w:t>
      </w:r>
      <w:r>
        <w:t xml:space="preserve"> Almighty Conqueror slew the beasts that lurked in our shadows. </w:t>
      </w:r>
      <w:r w:rsidR="00E631E3">
        <w:t xml:space="preserve">As Martin Luther wrote, “Did we in our own strength confide, our striving would be losing; were not the right Man on our side, the Man of God’s own choosing: </w:t>
      </w:r>
      <w:r w:rsidR="00E631E3">
        <w:lastRenderedPageBreak/>
        <w:t xml:space="preserve">dost ask who that may be? Christ Jesus it is He; Lord Sabaoth, His Name, from age to age the same, and he must win the battle. And tho’ this world with devils filled should threaten to undo us, we will not fear, for God hath willed His truth to triumph thro’ us: the Prince of Darkness grim, we tremble not for him; his rage we can endure, for lo, his doom is sure, one little word shall fell him.” </w:t>
      </w:r>
      <w:r w:rsidR="00E631E3">
        <w:rPr>
          <w:rStyle w:val="FootnoteReference"/>
        </w:rPr>
        <w:footnoteReference w:id="2"/>
      </w:r>
    </w:p>
    <w:p w14:paraId="5630687E" w14:textId="1FE85640" w:rsidR="00B84018" w:rsidRDefault="0049669C" w:rsidP="00B84018">
      <w:pPr>
        <w:spacing w:line="480" w:lineRule="auto"/>
        <w:ind w:firstLine="720"/>
      </w:pPr>
      <w:r>
        <w:t xml:space="preserve">We enter these Holy Days in similar fashion to that first Easter Day. </w:t>
      </w:r>
      <w:r>
        <w:t xml:space="preserve">We are framed by uncertainty of what’s happening and questions of our physical safety. We lament. With masks covering our sobs, we are blinded by our grief. We are hiding, alone, and isolated from our community. </w:t>
      </w:r>
      <w:r>
        <w:t xml:space="preserve">And yet, we can trust that </w:t>
      </w:r>
      <w:r w:rsidRPr="00F421C0">
        <w:rPr>
          <w:rStyle w:val="Strong"/>
          <w:b w:val="0"/>
          <w:bCs w:val="0"/>
          <w:shd w:val="clear" w:color="auto" w:fill="FFFFFF"/>
        </w:rPr>
        <w:t>Christ will surely find us this Easter, wherever we have isolated ourselves.</w:t>
      </w:r>
      <w:r w:rsidRPr="00F421C0">
        <w:rPr>
          <w:b/>
          <w:bCs/>
          <w:shd w:val="clear" w:color="auto" w:fill="FFFFFF"/>
        </w:rPr>
        <w:t> </w:t>
      </w:r>
      <w:r w:rsidRPr="00F421C0">
        <w:rPr>
          <w:shd w:val="clear" w:color="auto" w:fill="FFFFFF"/>
        </w:rPr>
        <w:t>He’s done it before.</w:t>
      </w:r>
      <w:r>
        <w:rPr>
          <w:shd w:val="clear" w:color="auto" w:fill="FFFFFF"/>
        </w:rPr>
        <w:t xml:space="preserve"> </w:t>
      </w:r>
      <w:r>
        <w:rPr>
          <w:rStyle w:val="FootnoteReference"/>
          <w:shd w:val="clear" w:color="auto" w:fill="FFFFFF"/>
        </w:rPr>
        <w:footnoteReference w:id="3"/>
      </w:r>
      <w:r>
        <w:rPr>
          <w:shd w:val="clear" w:color="auto" w:fill="FFFFFF"/>
        </w:rPr>
        <w:t xml:space="preserve"> Just because we aren’t together, in this sacred space, all is not lost. </w:t>
      </w:r>
      <w:r>
        <w:t>“He is not here. He has been raised and is going ahead of us.”</w:t>
      </w:r>
      <w:r>
        <w:t xml:space="preserve"> </w:t>
      </w:r>
      <w:r w:rsidR="00B84018">
        <w:t>Christ is risen! He is risen indeed!</w:t>
      </w:r>
      <w:r>
        <w:t xml:space="preserve"> Amen.</w:t>
      </w:r>
      <w:r w:rsidR="00B84018">
        <w:t xml:space="preserve"> </w:t>
      </w:r>
    </w:p>
    <w:sectPr w:rsidR="00B84018" w:rsidSect="004061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470EA" w14:textId="77777777" w:rsidR="003E331A" w:rsidRDefault="003E331A" w:rsidP="00F421C0">
      <w:r>
        <w:separator/>
      </w:r>
    </w:p>
  </w:endnote>
  <w:endnote w:type="continuationSeparator" w:id="0">
    <w:p w14:paraId="7EDF9B70" w14:textId="77777777" w:rsidR="003E331A" w:rsidRDefault="003E331A" w:rsidP="00F42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FCDE2" w14:textId="77777777" w:rsidR="003E331A" w:rsidRDefault="003E331A" w:rsidP="00F421C0">
      <w:r>
        <w:separator/>
      </w:r>
    </w:p>
  </w:footnote>
  <w:footnote w:type="continuationSeparator" w:id="0">
    <w:p w14:paraId="50AD76F6" w14:textId="77777777" w:rsidR="003E331A" w:rsidRDefault="003E331A" w:rsidP="00F421C0">
      <w:r>
        <w:continuationSeparator/>
      </w:r>
    </w:p>
  </w:footnote>
  <w:footnote w:id="1">
    <w:p w14:paraId="0A304741" w14:textId="195A9E4B" w:rsidR="00B84018" w:rsidRDefault="00B84018">
      <w:pPr>
        <w:pStyle w:val="FootnoteText"/>
      </w:pPr>
      <w:r>
        <w:rPr>
          <w:rStyle w:val="FootnoteReference"/>
        </w:rPr>
        <w:footnoteRef/>
      </w:r>
      <w:r>
        <w:t xml:space="preserve"> Romans 8:31-39</w:t>
      </w:r>
    </w:p>
  </w:footnote>
  <w:footnote w:id="2">
    <w:p w14:paraId="003A155B" w14:textId="6C2BA7DD" w:rsidR="00E631E3" w:rsidRDefault="00E631E3">
      <w:pPr>
        <w:pStyle w:val="FootnoteText"/>
      </w:pPr>
      <w:r>
        <w:rPr>
          <w:rStyle w:val="FootnoteReference"/>
        </w:rPr>
        <w:footnoteRef/>
      </w:r>
      <w:r>
        <w:t xml:space="preserve"> “A Mighty Fortress Is Our God” text by Martin Luther, vv. 2-3</w:t>
      </w:r>
    </w:p>
  </w:footnote>
  <w:footnote w:id="3">
    <w:p w14:paraId="7082F2C5" w14:textId="6332D2DD" w:rsidR="0049669C" w:rsidRDefault="0049669C" w:rsidP="0049669C">
      <w:pPr>
        <w:pStyle w:val="FootnoteText"/>
      </w:pPr>
      <w:r>
        <w:rPr>
          <w:rStyle w:val="FootnoteReference"/>
        </w:rPr>
        <w:footnoteRef/>
      </w:r>
      <w:r>
        <w:t xml:space="preserve"> </w:t>
      </w:r>
      <w:r>
        <w:t xml:space="preserve">Some of the references were drawn from an email by Rev. Dr. </w:t>
      </w:r>
      <w:r>
        <w:t>William</w:t>
      </w:r>
      <w:r>
        <w:t xml:space="preserve"> Brown (CTS Old Testament professor)</w:t>
      </w:r>
      <w:r>
        <w:t>. “The Life-Giving Emptiness of Easter” from Columbia Seminary email to alumni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532"/>
    <w:rsid w:val="000054D3"/>
    <w:rsid w:val="000C000B"/>
    <w:rsid w:val="00113D91"/>
    <w:rsid w:val="00183D8F"/>
    <w:rsid w:val="001B6806"/>
    <w:rsid w:val="001E6B7A"/>
    <w:rsid w:val="00205362"/>
    <w:rsid w:val="00237E90"/>
    <w:rsid w:val="002512FC"/>
    <w:rsid w:val="002665E3"/>
    <w:rsid w:val="002B05BA"/>
    <w:rsid w:val="00342437"/>
    <w:rsid w:val="00377001"/>
    <w:rsid w:val="003B780C"/>
    <w:rsid w:val="003E331A"/>
    <w:rsid w:val="00406169"/>
    <w:rsid w:val="00426551"/>
    <w:rsid w:val="004775BA"/>
    <w:rsid w:val="00492165"/>
    <w:rsid w:val="0049669C"/>
    <w:rsid w:val="004F2E35"/>
    <w:rsid w:val="005953CC"/>
    <w:rsid w:val="005B18D7"/>
    <w:rsid w:val="005C0BCD"/>
    <w:rsid w:val="0062156C"/>
    <w:rsid w:val="0062251C"/>
    <w:rsid w:val="0069578F"/>
    <w:rsid w:val="006C4A5F"/>
    <w:rsid w:val="006C6DFF"/>
    <w:rsid w:val="006F03F8"/>
    <w:rsid w:val="00790103"/>
    <w:rsid w:val="007A54B1"/>
    <w:rsid w:val="00807935"/>
    <w:rsid w:val="00816664"/>
    <w:rsid w:val="00851BED"/>
    <w:rsid w:val="00892A64"/>
    <w:rsid w:val="0089432F"/>
    <w:rsid w:val="00977CA0"/>
    <w:rsid w:val="009B4FCB"/>
    <w:rsid w:val="009D0A3E"/>
    <w:rsid w:val="00A11CAA"/>
    <w:rsid w:val="00A121F0"/>
    <w:rsid w:val="00A35672"/>
    <w:rsid w:val="00A77A88"/>
    <w:rsid w:val="00A819EC"/>
    <w:rsid w:val="00AA0518"/>
    <w:rsid w:val="00AA2830"/>
    <w:rsid w:val="00AA2946"/>
    <w:rsid w:val="00AF19AD"/>
    <w:rsid w:val="00B23A9E"/>
    <w:rsid w:val="00B84018"/>
    <w:rsid w:val="00B964B1"/>
    <w:rsid w:val="00BB59C5"/>
    <w:rsid w:val="00BD7FBC"/>
    <w:rsid w:val="00BE1D36"/>
    <w:rsid w:val="00C9307D"/>
    <w:rsid w:val="00CF5410"/>
    <w:rsid w:val="00D25B1B"/>
    <w:rsid w:val="00D25BD2"/>
    <w:rsid w:val="00D304A1"/>
    <w:rsid w:val="00D9405F"/>
    <w:rsid w:val="00E32532"/>
    <w:rsid w:val="00E3397C"/>
    <w:rsid w:val="00E37B22"/>
    <w:rsid w:val="00E52E02"/>
    <w:rsid w:val="00E631E3"/>
    <w:rsid w:val="00ED6D75"/>
    <w:rsid w:val="00EF4726"/>
    <w:rsid w:val="00F421C0"/>
    <w:rsid w:val="00F64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F940DC"/>
  <w15:chartTrackingRefBased/>
  <w15:docId w15:val="{250D40F4-78E7-4118-A13C-8AB4820E5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21C0"/>
    <w:pPr>
      <w:spacing w:before="100" w:beforeAutospacing="1" w:after="100" w:afterAutospacing="1"/>
    </w:pPr>
  </w:style>
  <w:style w:type="character" w:styleId="Strong">
    <w:name w:val="Strong"/>
    <w:basedOn w:val="DefaultParagraphFont"/>
    <w:uiPriority w:val="22"/>
    <w:qFormat/>
    <w:rsid w:val="00F421C0"/>
    <w:rPr>
      <w:b/>
      <w:bCs/>
    </w:rPr>
  </w:style>
  <w:style w:type="paragraph" w:styleId="FootnoteText">
    <w:name w:val="footnote text"/>
    <w:basedOn w:val="Normal"/>
    <w:link w:val="FootnoteTextChar"/>
    <w:rsid w:val="00F421C0"/>
    <w:rPr>
      <w:sz w:val="20"/>
      <w:szCs w:val="20"/>
    </w:rPr>
  </w:style>
  <w:style w:type="character" w:customStyle="1" w:styleId="FootnoteTextChar">
    <w:name w:val="Footnote Text Char"/>
    <w:basedOn w:val="DefaultParagraphFont"/>
    <w:link w:val="FootnoteText"/>
    <w:rsid w:val="00F421C0"/>
  </w:style>
  <w:style w:type="character" w:styleId="FootnoteReference">
    <w:name w:val="footnote reference"/>
    <w:basedOn w:val="DefaultParagraphFont"/>
    <w:rsid w:val="00F421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942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C465E-839A-4D55-AB17-E486DBF1E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6988</TotalTime>
  <Pages>3</Pages>
  <Words>747</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Maundy Thursday 2010</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Maundy Thursday 2010</dc:title>
  <dc:subject/>
  <dc:creator>User</dc:creator>
  <cp:keywords/>
  <dc:description/>
  <cp:lastModifiedBy>Meg Flannagan</cp:lastModifiedBy>
  <cp:revision>20</cp:revision>
  <dcterms:created xsi:type="dcterms:W3CDTF">2020-04-07T13:49:00Z</dcterms:created>
  <dcterms:modified xsi:type="dcterms:W3CDTF">2020-04-12T13:08:00Z</dcterms:modified>
</cp:coreProperties>
</file>