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85A8" w14:textId="7329973A" w:rsidR="0080717B" w:rsidRPr="009F5B13" w:rsidRDefault="00CF1283" w:rsidP="002978EA">
      <w:pPr>
        <w:spacing w:after="0"/>
        <w:jc w:val="center"/>
        <w:rPr>
          <w:rFonts w:ascii="Times New Roman" w:hAnsi="Times New Roman" w:cs="Times New Roman"/>
          <w:b/>
          <w:sz w:val="24"/>
          <w:szCs w:val="24"/>
        </w:rPr>
      </w:pPr>
      <w:r>
        <w:rPr>
          <w:rFonts w:ascii="Times New Roman" w:hAnsi="Times New Roman" w:cs="Times New Roman"/>
          <w:b/>
          <w:sz w:val="24"/>
          <w:szCs w:val="24"/>
        </w:rPr>
        <w:t>June</w:t>
      </w:r>
      <w:r w:rsidR="00E55861" w:rsidRPr="009F5B13">
        <w:rPr>
          <w:rFonts w:ascii="Times New Roman" w:hAnsi="Times New Roman" w:cs="Times New Roman"/>
          <w:b/>
          <w:sz w:val="24"/>
          <w:szCs w:val="24"/>
        </w:rPr>
        <w:t xml:space="preserve"> </w:t>
      </w:r>
      <w:r>
        <w:rPr>
          <w:rFonts w:ascii="Times New Roman" w:hAnsi="Times New Roman" w:cs="Times New Roman"/>
          <w:b/>
          <w:sz w:val="24"/>
          <w:szCs w:val="24"/>
        </w:rPr>
        <w:t>30</w:t>
      </w:r>
      <w:r w:rsidR="00E55861" w:rsidRPr="009F5B13">
        <w:rPr>
          <w:rFonts w:ascii="Times New Roman" w:hAnsi="Times New Roman" w:cs="Times New Roman"/>
          <w:b/>
          <w:sz w:val="24"/>
          <w:szCs w:val="24"/>
        </w:rPr>
        <w:t>, 201</w:t>
      </w:r>
      <w:r>
        <w:rPr>
          <w:rFonts w:ascii="Times New Roman" w:hAnsi="Times New Roman" w:cs="Times New Roman"/>
          <w:b/>
          <w:sz w:val="24"/>
          <w:szCs w:val="24"/>
        </w:rPr>
        <w:t>9</w:t>
      </w:r>
    </w:p>
    <w:p w14:paraId="179437A7" w14:textId="0E5A7EC8" w:rsidR="00E55861" w:rsidRDefault="00CF1283" w:rsidP="00D01750">
      <w:pPr>
        <w:spacing w:after="0"/>
        <w:jc w:val="center"/>
        <w:rPr>
          <w:rFonts w:ascii="Times New Roman" w:hAnsi="Times New Roman" w:cs="Times New Roman"/>
          <w:sz w:val="24"/>
          <w:szCs w:val="24"/>
        </w:rPr>
      </w:pPr>
      <w:r>
        <w:rPr>
          <w:rFonts w:ascii="Times New Roman" w:hAnsi="Times New Roman" w:cs="Times New Roman"/>
          <w:b/>
          <w:sz w:val="24"/>
          <w:szCs w:val="24"/>
        </w:rPr>
        <w:t>2</w:t>
      </w:r>
      <w:r w:rsidR="00E55861" w:rsidRPr="009F5B13">
        <w:rPr>
          <w:rFonts w:ascii="Times New Roman" w:hAnsi="Times New Roman" w:cs="Times New Roman"/>
          <w:b/>
          <w:sz w:val="24"/>
          <w:szCs w:val="24"/>
        </w:rPr>
        <w:t xml:space="preserve"> Kings </w:t>
      </w:r>
      <w:r>
        <w:rPr>
          <w:rFonts w:ascii="Times New Roman" w:hAnsi="Times New Roman" w:cs="Times New Roman"/>
          <w:b/>
          <w:sz w:val="24"/>
          <w:szCs w:val="24"/>
        </w:rPr>
        <w:t>2:1-15</w:t>
      </w:r>
    </w:p>
    <w:p w14:paraId="2C27CF4C" w14:textId="77777777" w:rsidR="00D01750" w:rsidRPr="009F5B13" w:rsidRDefault="00D01750" w:rsidP="00D01750">
      <w:pPr>
        <w:spacing w:after="0"/>
        <w:jc w:val="center"/>
        <w:rPr>
          <w:rFonts w:ascii="Times New Roman" w:hAnsi="Times New Roman" w:cs="Times New Roman"/>
          <w:sz w:val="24"/>
          <w:szCs w:val="24"/>
        </w:rPr>
      </w:pPr>
    </w:p>
    <w:p w14:paraId="0ED50891" w14:textId="7BC55136" w:rsidR="00763525" w:rsidRDefault="007D096D" w:rsidP="00CF1283">
      <w:pPr>
        <w:spacing w:after="0" w:line="480" w:lineRule="auto"/>
        <w:rPr>
          <w:rFonts w:ascii="Times New Roman" w:hAnsi="Times New Roman" w:cs="Times New Roman"/>
          <w:sz w:val="24"/>
          <w:szCs w:val="24"/>
        </w:rPr>
      </w:pPr>
      <w:r w:rsidRPr="009F5B13">
        <w:rPr>
          <w:rFonts w:ascii="Times New Roman" w:hAnsi="Times New Roman" w:cs="Times New Roman"/>
          <w:sz w:val="24"/>
          <w:szCs w:val="24"/>
        </w:rPr>
        <w:tab/>
      </w:r>
      <w:r w:rsidR="00CF1283">
        <w:rPr>
          <w:rFonts w:ascii="Times New Roman" w:hAnsi="Times New Roman" w:cs="Times New Roman"/>
          <w:sz w:val="24"/>
          <w:szCs w:val="24"/>
        </w:rPr>
        <w:t>Elijah</w:t>
      </w:r>
      <w:r w:rsidR="00CC0E21">
        <w:rPr>
          <w:rFonts w:ascii="Times New Roman" w:hAnsi="Times New Roman" w:cs="Times New Roman"/>
          <w:sz w:val="24"/>
          <w:szCs w:val="24"/>
        </w:rPr>
        <w:t xml:space="preserve"> </w:t>
      </w:r>
      <w:r w:rsidR="00763525">
        <w:rPr>
          <w:rFonts w:ascii="Times New Roman" w:hAnsi="Times New Roman" w:cs="Times New Roman"/>
          <w:sz w:val="24"/>
          <w:szCs w:val="24"/>
        </w:rPr>
        <w:t xml:space="preserve">is universally recognized as one of Israel’s great prophets. </w:t>
      </w:r>
      <w:r w:rsidR="00CC0E21">
        <w:rPr>
          <w:rFonts w:ascii="Times New Roman" w:hAnsi="Times New Roman" w:cs="Times New Roman"/>
          <w:sz w:val="24"/>
          <w:szCs w:val="24"/>
        </w:rPr>
        <w:t>Along with</w:t>
      </w:r>
      <w:r w:rsidR="00763525">
        <w:rPr>
          <w:rFonts w:ascii="Times New Roman" w:hAnsi="Times New Roman" w:cs="Times New Roman"/>
          <w:sz w:val="24"/>
          <w:szCs w:val="24"/>
        </w:rPr>
        <w:t xml:space="preserve"> Moses</w:t>
      </w:r>
      <w:r w:rsidR="00CC0E21">
        <w:rPr>
          <w:rFonts w:ascii="Times New Roman" w:hAnsi="Times New Roman" w:cs="Times New Roman"/>
          <w:sz w:val="24"/>
          <w:szCs w:val="24"/>
        </w:rPr>
        <w:t>, Elijah is considered one of the most significant leaders</w:t>
      </w:r>
      <w:r w:rsidR="00763525">
        <w:rPr>
          <w:rFonts w:ascii="Times New Roman" w:hAnsi="Times New Roman" w:cs="Times New Roman"/>
          <w:sz w:val="24"/>
          <w:szCs w:val="24"/>
        </w:rPr>
        <w:t xml:space="preserve"> in </w:t>
      </w:r>
      <w:r w:rsidR="00CC0E21">
        <w:rPr>
          <w:rFonts w:ascii="Times New Roman" w:hAnsi="Times New Roman" w:cs="Times New Roman"/>
          <w:sz w:val="24"/>
          <w:szCs w:val="24"/>
        </w:rPr>
        <w:t>Old Testament</w:t>
      </w:r>
      <w:r w:rsidR="00763525">
        <w:rPr>
          <w:rFonts w:ascii="Times New Roman" w:hAnsi="Times New Roman" w:cs="Times New Roman"/>
          <w:sz w:val="24"/>
          <w:szCs w:val="24"/>
        </w:rPr>
        <w:t xml:space="preserve"> history. </w:t>
      </w:r>
      <w:r w:rsidR="00CC0E21">
        <w:rPr>
          <w:rFonts w:ascii="Times New Roman" w:hAnsi="Times New Roman" w:cs="Times New Roman"/>
          <w:sz w:val="24"/>
          <w:szCs w:val="24"/>
        </w:rPr>
        <w:t>Elijah</w:t>
      </w:r>
      <w:r w:rsidR="00763525">
        <w:rPr>
          <w:rFonts w:ascii="Times New Roman" w:hAnsi="Times New Roman" w:cs="Times New Roman"/>
          <w:sz w:val="24"/>
          <w:szCs w:val="24"/>
        </w:rPr>
        <w:t xml:space="preserve"> </w:t>
      </w:r>
      <w:r w:rsidR="00763525" w:rsidRPr="00763525">
        <w:rPr>
          <w:rFonts w:ascii="Times New Roman" w:hAnsi="Times New Roman" w:cs="Times New Roman"/>
          <w:sz w:val="24"/>
          <w:szCs w:val="24"/>
          <w:u w:val="single"/>
        </w:rPr>
        <w:t>knew</w:t>
      </w:r>
      <w:r w:rsidR="00763525">
        <w:rPr>
          <w:rFonts w:ascii="Times New Roman" w:hAnsi="Times New Roman" w:cs="Times New Roman"/>
          <w:sz w:val="24"/>
          <w:szCs w:val="24"/>
        </w:rPr>
        <w:t xml:space="preserve"> God in a way that no one else did. </w:t>
      </w:r>
      <w:r w:rsidR="00CC0E21">
        <w:rPr>
          <w:rFonts w:ascii="Times New Roman" w:hAnsi="Times New Roman" w:cs="Times New Roman"/>
          <w:sz w:val="24"/>
          <w:szCs w:val="24"/>
        </w:rPr>
        <w:t>He</w:t>
      </w:r>
      <w:r w:rsidR="00763525">
        <w:rPr>
          <w:rFonts w:ascii="Times New Roman" w:hAnsi="Times New Roman" w:cs="Times New Roman"/>
          <w:sz w:val="24"/>
          <w:szCs w:val="24"/>
        </w:rPr>
        <w:t xml:space="preserve"> saw God, and spoke to God, and spoke </w:t>
      </w:r>
      <w:r w:rsidR="00763525">
        <w:rPr>
          <w:rFonts w:ascii="Times New Roman" w:hAnsi="Times New Roman" w:cs="Times New Roman"/>
          <w:i/>
          <w:iCs/>
          <w:sz w:val="24"/>
          <w:szCs w:val="24"/>
        </w:rPr>
        <w:t>for</w:t>
      </w:r>
      <w:r w:rsidR="00763525">
        <w:rPr>
          <w:rFonts w:ascii="Times New Roman" w:hAnsi="Times New Roman" w:cs="Times New Roman"/>
          <w:sz w:val="24"/>
          <w:szCs w:val="24"/>
        </w:rPr>
        <w:t xml:space="preserve"> God as no one else did. Last week we read the story of Elijah waiting for God on the side of the mountain. Elijah met Elisha </w:t>
      </w:r>
      <w:r w:rsidR="00CC0E21">
        <w:rPr>
          <w:rFonts w:ascii="Times New Roman" w:hAnsi="Times New Roman" w:cs="Times New Roman"/>
          <w:sz w:val="24"/>
          <w:szCs w:val="24"/>
        </w:rPr>
        <w:t>on his journey down from the mountain. Elisha was working in a field by the road, when Elijah</w:t>
      </w:r>
      <w:r w:rsidR="00763525">
        <w:rPr>
          <w:rFonts w:ascii="Times New Roman" w:hAnsi="Times New Roman" w:cs="Times New Roman"/>
          <w:sz w:val="24"/>
          <w:szCs w:val="24"/>
        </w:rPr>
        <w:t xml:space="preserve"> literally “threw his mantle over him.” </w:t>
      </w:r>
      <w:r w:rsidR="00763525">
        <w:rPr>
          <w:rStyle w:val="FootnoteReference"/>
          <w:rFonts w:ascii="Times New Roman" w:hAnsi="Times New Roman" w:cs="Times New Roman"/>
          <w:sz w:val="24"/>
          <w:szCs w:val="24"/>
        </w:rPr>
        <w:footnoteReference w:id="1"/>
      </w:r>
      <w:r w:rsidR="00763525">
        <w:rPr>
          <w:rFonts w:ascii="Times New Roman" w:hAnsi="Times New Roman" w:cs="Times New Roman"/>
          <w:sz w:val="24"/>
          <w:szCs w:val="24"/>
        </w:rPr>
        <w:t xml:space="preserve"> </w:t>
      </w:r>
      <w:r w:rsidR="00CC0E21">
        <w:rPr>
          <w:rFonts w:ascii="Times New Roman" w:hAnsi="Times New Roman" w:cs="Times New Roman"/>
          <w:sz w:val="24"/>
          <w:szCs w:val="24"/>
        </w:rPr>
        <w:t xml:space="preserve">Elijah took his traveling cloak and threw it on a stranger. </w:t>
      </w:r>
      <w:r w:rsidR="00763525">
        <w:rPr>
          <w:rFonts w:ascii="Times New Roman" w:hAnsi="Times New Roman" w:cs="Times New Roman"/>
          <w:sz w:val="24"/>
          <w:szCs w:val="24"/>
        </w:rPr>
        <w:t>This signal</w:t>
      </w:r>
      <w:r w:rsidR="00CC0E21">
        <w:rPr>
          <w:rFonts w:ascii="Times New Roman" w:hAnsi="Times New Roman" w:cs="Times New Roman"/>
          <w:sz w:val="24"/>
          <w:szCs w:val="24"/>
        </w:rPr>
        <w:t>ed</w:t>
      </w:r>
      <w:r w:rsidR="00763525">
        <w:rPr>
          <w:rFonts w:ascii="Times New Roman" w:hAnsi="Times New Roman" w:cs="Times New Roman"/>
          <w:sz w:val="24"/>
          <w:szCs w:val="24"/>
        </w:rPr>
        <w:t xml:space="preserve"> that Elisha would become Elijah’s servant and disciple. The</w:t>
      </w:r>
      <w:r w:rsidR="00CC0E21">
        <w:rPr>
          <w:rFonts w:ascii="Times New Roman" w:hAnsi="Times New Roman" w:cs="Times New Roman"/>
          <w:sz w:val="24"/>
          <w:szCs w:val="24"/>
        </w:rPr>
        <w:t>se two men then</w:t>
      </w:r>
      <w:r w:rsidR="00763525">
        <w:rPr>
          <w:rFonts w:ascii="Times New Roman" w:hAnsi="Times New Roman" w:cs="Times New Roman"/>
          <w:sz w:val="24"/>
          <w:szCs w:val="24"/>
        </w:rPr>
        <w:t xml:space="preserve"> walked together and worked together</w:t>
      </w:r>
      <w:r w:rsidR="00CC0E21">
        <w:rPr>
          <w:rFonts w:ascii="Times New Roman" w:hAnsi="Times New Roman" w:cs="Times New Roman"/>
          <w:sz w:val="24"/>
          <w:szCs w:val="24"/>
        </w:rPr>
        <w:t>, sharing life and ministry, just as Jesus would later do with the disciples</w:t>
      </w:r>
      <w:r w:rsidR="00763525">
        <w:rPr>
          <w:rFonts w:ascii="Times New Roman" w:hAnsi="Times New Roman" w:cs="Times New Roman"/>
          <w:sz w:val="24"/>
          <w:szCs w:val="24"/>
        </w:rPr>
        <w:t>.</w:t>
      </w:r>
    </w:p>
    <w:p w14:paraId="7D73F034" w14:textId="45BE02D0" w:rsidR="00EF00E4" w:rsidRDefault="00CC0E21" w:rsidP="00763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don’t know much about their shared time together. After Elisha’s initial call story, this</w:t>
      </w:r>
      <w:r w:rsidR="00763525">
        <w:rPr>
          <w:rFonts w:ascii="Times New Roman" w:hAnsi="Times New Roman" w:cs="Times New Roman"/>
          <w:sz w:val="24"/>
          <w:szCs w:val="24"/>
        </w:rPr>
        <w:t xml:space="preserve"> is the next </w:t>
      </w:r>
      <w:r w:rsidR="00974C1E">
        <w:rPr>
          <w:rFonts w:ascii="Times New Roman" w:hAnsi="Times New Roman" w:cs="Times New Roman"/>
          <w:sz w:val="24"/>
          <w:szCs w:val="24"/>
        </w:rPr>
        <w:t>time his name is mentioned</w:t>
      </w:r>
      <w:r w:rsidR="00763525">
        <w:rPr>
          <w:rFonts w:ascii="Times New Roman" w:hAnsi="Times New Roman" w:cs="Times New Roman"/>
          <w:sz w:val="24"/>
          <w:szCs w:val="24"/>
        </w:rPr>
        <w:t xml:space="preserve">. </w:t>
      </w:r>
      <w:r w:rsidR="00DF347F">
        <w:rPr>
          <w:rFonts w:ascii="Times New Roman" w:hAnsi="Times New Roman" w:cs="Times New Roman"/>
          <w:sz w:val="24"/>
          <w:szCs w:val="24"/>
        </w:rPr>
        <w:t xml:space="preserve">Even though </w:t>
      </w:r>
      <w:r w:rsidR="00DF347F" w:rsidRPr="00DF347F">
        <w:rPr>
          <w:rFonts w:ascii="Times New Roman" w:hAnsi="Times New Roman" w:cs="Times New Roman"/>
          <w:i/>
          <w:iCs/>
          <w:sz w:val="24"/>
          <w:szCs w:val="24"/>
        </w:rPr>
        <w:t>w</w:t>
      </w:r>
      <w:r w:rsidR="00974C1E" w:rsidRPr="00DF347F">
        <w:rPr>
          <w:rFonts w:ascii="Times New Roman" w:hAnsi="Times New Roman" w:cs="Times New Roman"/>
          <w:i/>
          <w:iCs/>
          <w:sz w:val="24"/>
          <w:szCs w:val="24"/>
        </w:rPr>
        <w:t>e</w:t>
      </w:r>
      <w:r w:rsidR="00974C1E">
        <w:rPr>
          <w:rFonts w:ascii="Times New Roman" w:hAnsi="Times New Roman" w:cs="Times New Roman"/>
          <w:sz w:val="24"/>
          <w:szCs w:val="24"/>
        </w:rPr>
        <w:t xml:space="preserve"> don’t know any of the details, Elisha </w:t>
      </w:r>
      <w:r w:rsidR="00DF347F">
        <w:rPr>
          <w:rFonts w:ascii="Times New Roman" w:hAnsi="Times New Roman" w:cs="Times New Roman"/>
          <w:sz w:val="24"/>
          <w:szCs w:val="24"/>
        </w:rPr>
        <w:t xml:space="preserve">obviously proved himself </w:t>
      </w:r>
      <w:r w:rsidR="00974C1E">
        <w:rPr>
          <w:rFonts w:ascii="Times New Roman" w:hAnsi="Times New Roman" w:cs="Times New Roman"/>
          <w:sz w:val="24"/>
          <w:szCs w:val="24"/>
        </w:rPr>
        <w:t xml:space="preserve">worthy of succeeding Elijah. </w:t>
      </w:r>
      <w:r w:rsidR="00DF347F">
        <w:rPr>
          <w:rFonts w:ascii="Times New Roman" w:hAnsi="Times New Roman" w:cs="Times New Roman"/>
          <w:sz w:val="24"/>
          <w:szCs w:val="24"/>
        </w:rPr>
        <w:t xml:space="preserve">For here when </w:t>
      </w:r>
      <w:r w:rsidR="00EF00E4">
        <w:rPr>
          <w:rFonts w:ascii="Times New Roman" w:hAnsi="Times New Roman" w:cs="Times New Roman"/>
          <w:sz w:val="24"/>
          <w:szCs w:val="24"/>
        </w:rPr>
        <w:t xml:space="preserve">Elijah was taken up into the clouds, </w:t>
      </w:r>
      <w:r w:rsidR="00DF347F">
        <w:rPr>
          <w:rFonts w:ascii="Times New Roman" w:hAnsi="Times New Roman" w:cs="Times New Roman"/>
          <w:sz w:val="24"/>
          <w:szCs w:val="24"/>
        </w:rPr>
        <w:t xml:space="preserve">Elisha was witness to the whole scene. He saw the chariots of fire. He saw the horses. He saw the whirlwind carry Elijah away. Then he </w:t>
      </w:r>
      <w:r w:rsidR="00EF00E4">
        <w:rPr>
          <w:rFonts w:ascii="Times New Roman" w:hAnsi="Times New Roman" w:cs="Times New Roman"/>
          <w:sz w:val="24"/>
          <w:szCs w:val="24"/>
        </w:rPr>
        <w:t xml:space="preserve">picked </w:t>
      </w:r>
      <w:r w:rsidR="00DF347F">
        <w:rPr>
          <w:rFonts w:ascii="Times New Roman" w:hAnsi="Times New Roman" w:cs="Times New Roman"/>
          <w:sz w:val="24"/>
          <w:szCs w:val="24"/>
        </w:rPr>
        <w:t>up</w:t>
      </w:r>
      <w:r w:rsidR="00EF00E4">
        <w:rPr>
          <w:rFonts w:ascii="Times New Roman" w:hAnsi="Times New Roman" w:cs="Times New Roman"/>
          <w:sz w:val="24"/>
          <w:szCs w:val="24"/>
        </w:rPr>
        <w:t xml:space="preserve"> </w:t>
      </w:r>
      <w:r w:rsidR="00DF347F">
        <w:rPr>
          <w:rFonts w:ascii="Times New Roman" w:hAnsi="Times New Roman" w:cs="Times New Roman"/>
          <w:sz w:val="24"/>
          <w:szCs w:val="24"/>
        </w:rPr>
        <w:t>Elijah’s</w:t>
      </w:r>
      <w:r w:rsidR="00EF00E4">
        <w:rPr>
          <w:rFonts w:ascii="Times New Roman" w:hAnsi="Times New Roman" w:cs="Times New Roman"/>
          <w:sz w:val="24"/>
          <w:szCs w:val="24"/>
        </w:rPr>
        <w:t xml:space="preserve"> mantle and continued on the journey without his mentor</w:t>
      </w:r>
      <w:r w:rsidR="00CF1283">
        <w:rPr>
          <w:rFonts w:ascii="Times New Roman" w:hAnsi="Times New Roman" w:cs="Times New Roman"/>
          <w:sz w:val="24"/>
          <w:szCs w:val="24"/>
        </w:rPr>
        <w:t>.</w:t>
      </w:r>
    </w:p>
    <w:p w14:paraId="7BFE20A3" w14:textId="3892872C" w:rsidR="00CF1283" w:rsidRDefault="00F971C2" w:rsidP="007635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wasn’t much background shared about Elisha, but what we know in a few verses </w:t>
      </w:r>
      <w:r w:rsidR="00DF347F">
        <w:rPr>
          <w:rFonts w:ascii="Times New Roman" w:hAnsi="Times New Roman" w:cs="Times New Roman"/>
          <w:sz w:val="24"/>
          <w:szCs w:val="24"/>
        </w:rPr>
        <w:t>c</w:t>
      </w:r>
      <w:r w:rsidR="00CF1283">
        <w:rPr>
          <w:rFonts w:ascii="Times New Roman" w:hAnsi="Times New Roman" w:cs="Times New Roman"/>
          <w:sz w:val="24"/>
          <w:szCs w:val="24"/>
        </w:rPr>
        <w:t>onnect</w:t>
      </w:r>
      <w:r>
        <w:rPr>
          <w:rFonts w:ascii="Times New Roman" w:hAnsi="Times New Roman" w:cs="Times New Roman"/>
          <w:sz w:val="24"/>
          <w:szCs w:val="24"/>
        </w:rPr>
        <w:t>ed</w:t>
      </w:r>
      <w:r w:rsidR="00CF1283">
        <w:rPr>
          <w:rFonts w:ascii="Times New Roman" w:hAnsi="Times New Roman" w:cs="Times New Roman"/>
          <w:sz w:val="24"/>
          <w:szCs w:val="24"/>
        </w:rPr>
        <w:t xml:space="preserve"> </w:t>
      </w:r>
      <w:r>
        <w:rPr>
          <w:rFonts w:ascii="Times New Roman" w:hAnsi="Times New Roman" w:cs="Times New Roman"/>
          <w:sz w:val="24"/>
          <w:szCs w:val="24"/>
        </w:rPr>
        <w:t>him</w:t>
      </w:r>
      <w:r w:rsidR="00DF347F">
        <w:rPr>
          <w:rFonts w:ascii="Times New Roman" w:hAnsi="Times New Roman" w:cs="Times New Roman"/>
          <w:sz w:val="24"/>
          <w:szCs w:val="24"/>
        </w:rPr>
        <w:t xml:space="preserve"> </w:t>
      </w:r>
      <w:r w:rsidR="00CF1283">
        <w:rPr>
          <w:rFonts w:ascii="Times New Roman" w:hAnsi="Times New Roman" w:cs="Times New Roman"/>
          <w:sz w:val="24"/>
          <w:szCs w:val="24"/>
        </w:rPr>
        <w:t xml:space="preserve">to the greatest ones who have come and will come. </w:t>
      </w:r>
      <w:r w:rsidR="00DF347F">
        <w:rPr>
          <w:rFonts w:ascii="Times New Roman" w:hAnsi="Times New Roman" w:cs="Times New Roman"/>
          <w:sz w:val="24"/>
          <w:szCs w:val="24"/>
        </w:rPr>
        <w:t xml:space="preserve">Just as Moses was called from a enslavement to great leadership, just as David will be called from a humble shepherding career to royalty, so Elisha was called from </w:t>
      </w:r>
      <w:r w:rsidR="00DF347F">
        <w:rPr>
          <w:rFonts w:ascii="Times New Roman" w:hAnsi="Times New Roman" w:cs="Times New Roman"/>
          <w:sz w:val="24"/>
          <w:szCs w:val="24"/>
          <w:u w:val="single"/>
        </w:rPr>
        <w:t>working in the field</w:t>
      </w:r>
      <w:r w:rsidR="00DF347F">
        <w:rPr>
          <w:rFonts w:ascii="Times New Roman" w:hAnsi="Times New Roman" w:cs="Times New Roman"/>
          <w:sz w:val="24"/>
          <w:szCs w:val="24"/>
        </w:rPr>
        <w:t xml:space="preserve"> to following God. He didn’t have a great education or prior experience. He was just a common working man</w:t>
      </w:r>
      <w:r w:rsidR="00300A5F">
        <w:rPr>
          <w:rFonts w:ascii="Times New Roman" w:hAnsi="Times New Roman" w:cs="Times New Roman"/>
          <w:sz w:val="24"/>
          <w:szCs w:val="24"/>
        </w:rPr>
        <w:t xml:space="preserve"> </w:t>
      </w:r>
      <w:r>
        <w:rPr>
          <w:rFonts w:ascii="Times New Roman" w:hAnsi="Times New Roman" w:cs="Times New Roman"/>
          <w:sz w:val="24"/>
          <w:szCs w:val="24"/>
        </w:rPr>
        <w:t>w</w:t>
      </w:r>
      <w:r w:rsidR="00300A5F">
        <w:rPr>
          <w:rFonts w:ascii="Times New Roman" w:hAnsi="Times New Roman" w:cs="Times New Roman"/>
          <w:sz w:val="24"/>
          <w:szCs w:val="24"/>
        </w:rPr>
        <w:t>i</w:t>
      </w:r>
      <w:r>
        <w:rPr>
          <w:rFonts w:ascii="Times New Roman" w:hAnsi="Times New Roman" w:cs="Times New Roman"/>
          <w:sz w:val="24"/>
          <w:szCs w:val="24"/>
        </w:rPr>
        <w:t>th</w:t>
      </w:r>
      <w:r w:rsidR="00300A5F">
        <w:rPr>
          <w:rFonts w:ascii="Times New Roman" w:hAnsi="Times New Roman" w:cs="Times New Roman"/>
          <w:sz w:val="24"/>
          <w:szCs w:val="24"/>
        </w:rPr>
        <w:t xml:space="preserve"> whom God </w:t>
      </w:r>
      <w:r>
        <w:rPr>
          <w:rFonts w:ascii="Times New Roman" w:hAnsi="Times New Roman" w:cs="Times New Roman"/>
          <w:sz w:val="24"/>
          <w:szCs w:val="24"/>
        </w:rPr>
        <w:t xml:space="preserve">would </w:t>
      </w:r>
      <w:r>
        <w:rPr>
          <w:rFonts w:ascii="Times New Roman" w:hAnsi="Times New Roman" w:cs="Times New Roman"/>
          <w:sz w:val="24"/>
          <w:szCs w:val="24"/>
        </w:rPr>
        <w:lastRenderedPageBreak/>
        <w:t>do amazing things</w:t>
      </w:r>
      <w:r w:rsidR="00300A5F">
        <w:rPr>
          <w:rFonts w:ascii="Times New Roman" w:hAnsi="Times New Roman" w:cs="Times New Roman"/>
          <w:sz w:val="24"/>
          <w:szCs w:val="24"/>
        </w:rPr>
        <w:t xml:space="preserve">. </w:t>
      </w:r>
      <w:r w:rsidR="00DF347F">
        <w:rPr>
          <w:rFonts w:ascii="Times New Roman" w:hAnsi="Times New Roman" w:cs="Times New Roman"/>
          <w:sz w:val="24"/>
          <w:szCs w:val="24"/>
        </w:rPr>
        <w:t xml:space="preserve">Just as </w:t>
      </w:r>
      <w:r w:rsidR="00CF1283">
        <w:rPr>
          <w:rFonts w:ascii="Times New Roman" w:hAnsi="Times New Roman" w:cs="Times New Roman"/>
          <w:sz w:val="24"/>
          <w:szCs w:val="24"/>
        </w:rPr>
        <w:t>Moses parted the Red Sea</w:t>
      </w:r>
      <w:r w:rsidR="00DF347F">
        <w:rPr>
          <w:rFonts w:ascii="Times New Roman" w:hAnsi="Times New Roman" w:cs="Times New Roman"/>
          <w:sz w:val="24"/>
          <w:szCs w:val="24"/>
        </w:rPr>
        <w:t xml:space="preserve">, and Elijah parted the Jordan </w:t>
      </w:r>
      <w:r>
        <w:rPr>
          <w:rFonts w:ascii="Times New Roman" w:hAnsi="Times New Roman" w:cs="Times New Roman"/>
          <w:sz w:val="24"/>
          <w:szCs w:val="24"/>
        </w:rPr>
        <w:t>R</w:t>
      </w:r>
      <w:r w:rsidR="00DF347F">
        <w:rPr>
          <w:rFonts w:ascii="Times New Roman" w:hAnsi="Times New Roman" w:cs="Times New Roman"/>
          <w:sz w:val="24"/>
          <w:szCs w:val="24"/>
        </w:rPr>
        <w:t>iver, Elisha</w:t>
      </w:r>
      <w:r>
        <w:rPr>
          <w:rFonts w:ascii="Times New Roman" w:hAnsi="Times New Roman" w:cs="Times New Roman"/>
          <w:sz w:val="24"/>
          <w:szCs w:val="24"/>
        </w:rPr>
        <w:t>, too,</w:t>
      </w:r>
      <w:r w:rsidR="00DF347F">
        <w:rPr>
          <w:rFonts w:ascii="Times New Roman" w:hAnsi="Times New Roman" w:cs="Times New Roman"/>
          <w:sz w:val="24"/>
          <w:szCs w:val="24"/>
        </w:rPr>
        <w:t xml:space="preserve"> was also able to part flowing </w:t>
      </w:r>
      <w:r>
        <w:rPr>
          <w:rFonts w:ascii="Times New Roman" w:hAnsi="Times New Roman" w:cs="Times New Roman"/>
          <w:sz w:val="24"/>
          <w:szCs w:val="24"/>
        </w:rPr>
        <w:t>Jordan River</w:t>
      </w:r>
      <w:r w:rsidR="00DF347F">
        <w:rPr>
          <w:rFonts w:ascii="Times New Roman" w:hAnsi="Times New Roman" w:cs="Times New Roman"/>
          <w:sz w:val="24"/>
          <w:szCs w:val="24"/>
        </w:rPr>
        <w:t xml:space="preserve">. </w:t>
      </w:r>
      <w:r>
        <w:rPr>
          <w:rFonts w:ascii="Times New Roman" w:hAnsi="Times New Roman" w:cs="Times New Roman"/>
          <w:sz w:val="24"/>
          <w:szCs w:val="24"/>
        </w:rPr>
        <w:t>T</w:t>
      </w:r>
      <w:r w:rsidR="00DF347F">
        <w:rPr>
          <w:rFonts w:ascii="Times New Roman" w:hAnsi="Times New Roman" w:cs="Times New Roman"/>
          <w:sz w:val="24"/>
          <w:szCs w:val="24"/>
        </w:rPr>
        <w:t>his was</w:t>
      </w:r>
      <w:r>
        <w:rPr>
          <w:rFonts w:ascii="Times New Roman" w:hAnsi="Times New Roman" w:cs="Times New Roman"/>
          <w:sz w:val="24"/>
          <w:szCs w:val="24"/>
        </w:rPr>
        <w:t>n’t</w:t>
      </w:r>
      <w:r w:rsidR="00DF347F">
        <w:rPr>
          <w:rFonts w:ascii="Times New Roman" w:hAnsi="Times New Roman" w:cs="Times New Roman"/>
          <w:sz w:val="24"/>
          <w:szCs w:val="24"/>
        </w:rPr>
        <w:t xml:space="preserve"> a common miracle</w:t>
      </w:r>
      <w:r>
        <w:rPr>
          <w:rFonts w:ascii="Times New Roman" w:hAnsi="Times New Roman" w:cs="Times New Roman"/>
          <w:sz w:val="24"/>
          <w:szCs w:val="24"/>
        </w:rPr>
        <w:t xml:space="preserve"> – quite the opposite.</w:t>
      </w:r>
      <w:r w:rsidR="00DF347F">
        <w:rPr>
          <w:rFonts w:ascii="Times New Roman" w:hAnsi="Times New Roman" w:cs="Times New Roman"/>
          <w:sz w:val="24"/>
          <w:szCs w:val="24"/>
        </w:rPr>
        <w:t xml:space="preserve"> </w:t>
      </w:r>
      <w:r>
        <w:rPr>
          <w:rFonts w:ascii="Times New Roman" w:hAnsi="Times New Roman" w:cs="Times New Roman"/>
          <w:sz w:val="24"/>
          <w:szCs w:val="24"/>
        </w:rPr>
        <w:t>It was another clue</w:t>
      </w:r>
      <w:r w:rsidR="00DF347F">
        <w:rPr>
          <w:rFonts w:ascii="Times New Roman" w:hAnsi="Times New Roman" w:cs="Times New Roman"/>
          <w:sz w:val="24"/>
          <w:szCs w:val="24"/>
        </w:rPr>
        <w:t xml:space="preserve"> that Elisha was worth paying attention to. He was powerful, apparently inheriting a double share of Elijah’s spirit</w:t>
      </w:r>
      <w:r>
        <w:rPr>
          <w:rFonts w:ascii="Times New Roman" w:hAnsi="Times New Roman" w:cs="Times New Roman"/>
          <w:sz w:val="24"/>
          <w:szCs w:val="24"/>
        </w:rPr>
        <w:t>, since he witnessed Elijah’s ascension into heaven</w:t>
      </w:r>
      <w:r w:rsidR="00DF347F">
        <w:rPr>
          <w:rFonts w:ascii="Times New Roman" w:hAnsi="Times New Roman" w:cs="Times New Roman"/>
          <w:sz w:val="24"/>
          <w:szCs w:val="24"/>
        </w:rPr>
        <w:t xml:space="preserve">. </w:t>
      </w:r>
      <w:r>
        <w:rPr>
          <w:rFonts w:ascii="Times New Roman" w:hAnsi="Times New Roman" w:cs="Times New Roman"/>
          <w:sz w:val="24"/>
          <w:szCs w:val="24"/>
        </w:rPr>
        <w:t xml:space="preserve">Elijah, who is still considered the greatest of prophets – Elijah, who is still the </w:t>
      </w:r>
      <w:r w:rsidRPr="00F971C2">
        <w:rPr>
          <w:rFonts w:ascii="Times New Roman" w:hAnsi="Times New Roman" w:cs="Times New Roman"/>
          <w:sz w:val="24"/>
          <w:szCs w:val="24"/>
          <w:u w:val="single"/>
        </w:rPr>
        <w:t>only</w:t>
      </w:r>
      <w:r>
        <w:rPr>
          <w:rFonts w:ascii="Times New Roman" w:hAnsi="Times New Roman" w:cs="Times New Roman"/>
          <w:sz w:val="24"/>
          <w:szCs w:val="24"/>
        </w:rPr>
        <w:t xml:space="preserve"> person to ascend into heaven (</w:t>
      </w:r>
      <w:r w:rsidR="00CF1283" w:rsidRPr="00F971C2">
        <w:rPr>
          <w:rFonts w:ascii="Times New Roman" w:hAnsi="Times New Roman" w:cs="Times New Roman"/>
          <w:sz w:val="24"/>
          <w:szCs w:val="24"/>
        </w:rPr>
        <w:t>Jesus</w:t>
      </w:r>
      <w:r w:rsidR="00CF1283">
        <w:rPr>
          <w:rFonts w:ascii="Times New Roman" w:hAnsi="Times New Roman" w:cs="Times New Roman"/>
          <w:sz w:val="24"/>
          <w:szCs w:val="24"/>
        </w:rPr>
        <w:t xml:space="preserve"> w</w:t>
      </w:r>
      <w:r>
        <w:rPr>
          <w:rFonts w:ascii="Times New Roman" w:hAnsi="Times New Roman" w:cs="Times New Roman"/>
          <w:sz w:val="24"/>
          <w:szCs w:val="24"/>
        </w:rPr>
        <w:t xml:space="preserve">as next) – we know that because he </w:t>
      </w:r>
      <w:r>
        <w:rPr>
          <w:rFonts w:ascii="Times New Roman" w:hAnsi="Times New Roman" w:cs="Times New Roman"/>
          <w:i/>
          <w:iCs/>
          <w:sz w:val="24"/>
          <w:szCs w:val="24"/>
        </w:rPr>
        <w:t>saw</w:t>
      </w:r>
      <w:r>
        <w:rPr>
          <w:rFonts w:ascii="Times New Roman" w:hAnsi="Times New Roman" w:cs="Times New Roman"/>
          <w:sz w:val="24"/>
          <w:szCs w:val="24"/>
        </w:rPr>
        <w:t xml:space="preserve"> Elijah’s ascension,</w:t>
      </w:r>
      <w:r w:rsidR="00CF1283">
        <w:rPr>
          <w:rFonts w:ascii="Times New Roman" w:hAnsi="Times New Roman" w:cs="Times New Roman"/>
          <w:sz w:val="24"/>
          <w:szCs w:val="24"/>
        </w:rPr>
        <w:t xml:space="preserve"> Elisha was given “double </w:t>
      </w:r>
      <w:r>
        <w:rPr>
          <w:rFonts w:ascii="Times New Roman" w:hAnsi="Times New Roman" w:cs="Times New Roman"/>
          <w:sz w:val="24"/>
          <w:szCs w:val="24"/>
        </w:rPr>
        <w:t>[his mentor’s]</w:t>
      </w:r>
      <w:r w:rsidR="00CF1283">
        <w:rPr>
          <w:rFonts w:ascii="Times New Roman" w:hAnsi="Times New Roman" w:cs="Times New Roman"/>
          <w:sz w:val="24"/>
          <w:szCs w:val="24"/>
        </w:rPr>
        <w:t xml:space="preserve"> </w:t>
      </w:r>
      <w:r>
        <w:rPr>
          <w:rFonts w:ascii="Times New Roman" w:hAnsi="Times New Roman" w:cs="Times New Roman"/>
          <w:sz w:val="24"/>
          <w:szCs w:val="24"/>
        </w:rPr>
        <w:t>s</w:t>
      </w:r>
      <w:r w:rsidR="00CF1283">
        <w:rPr>
          <w:rFonts w:ascii="Times New Roman" w:hAnsi="Times New Roman" w:cs="Times New Roman"/>
          <w:sz w:val="24"/>
          <w:szCs w:val="24"/>
        </w:rPr>
        <w:t>pirit.”</w:t>
      </w:r>
      <w:r>
        <w:rPr>
          <w:rFonts w:ascii="Times New Roman" w:hAnsi="Times New Roman" w:cs="Times New Roman"/>
          <w:sz w:val="24"/>
          <w:szCs w:val="24"/>
        </w:rPr>
        <w:t xml:space="preserve"> What power has come to him! What blessings will come from him!</w:t>
      </w:r>
    </w:p>
    <w:p w14:paraId="3101AB8E" w14:textId="1BB7EDA9" w:rsidR="00CF1283" w:rsidRDefault="00CF1283" w:rsidP="007272F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72FF">
        <w:rPr>
          <w:rFonts w:ascii="Times New Roman" w:hAnsi="Times New Roman" w:cs="Times New Roman"/>
          <w:sz w:val="24"/>
          <w:szCs w:val="24"/>
        </w:rPr>
        <w:t xml:space="preserve">As Elijah ascended into heaven, his mantle (outer cloak or shawl) fell behind and Elijah picked it up. Was the power in the garment? I think not, but we have come to value the mantles that are literally and metaphorically passed from one person to the next, from one generation to the next. Mantles being those things which we literally and metaphorically carry around our shoulders – a title, role, or responsibility; a connection; a gift. A mantle could be as simple as your last name, or as complicated as the role of first-born in a large royal family. </w:t>
      </w:r>
      <w:r>
        <w:rPr>
          <w:rFonts w:ascii="Times New Roman" w:hAnsi="Times New Roman" w:cs="Times New Roman"/>
          <w:sz w:val="24"/>
          <w:szCs w:val="24"/>
        </w:rPr>
        <w:t xml:space="preserve">The mantle of faith connects </w:t>
      </w:r>
      <w:r w:rsidR="007272FF">
        <w:rPr>
          <w:rFonts w:ascii="Times New Roman" w:hAnsi="Times New Roman" w:cs="Times New Roman"/>
          <w:sz w:val="24"/>
          <w:szCs w:val="24"/>
        </w:rPr>
        <w:t>believers</w:t>
      </w:r>
      <w:r>
        <w:rPr>
          <w:rFonts w:ascii="Times New Roman" w:hAnsi="Times New Roman" w:cs="Times New Roman"/>
          <w:sz w:val="24"/>
          <w:szCs w:val="24"/>
        </w:rPr>
        <w:t xml:space="preserve"> to </w:t>
      </w:r>
      <w:r w:rsidR="007272FF">
        <w:rPr>
          <w:rFonts w:ascii="Times New Roman" w:hAnsi="Times New Roman" w:cs="Times New Roman"/>
          <w:sz w:val="24"/>
          <w:szCs w:val="24"/>
        </w:rPr>
        <w:t xml:space="preserve">all </w:t>
      </w:r>
      <w:r>
        <w:rPr>
          <w:rFonts w:ascii="Times New Roman" w:hAnsi="Times New Roman" w:cs="Times New Roman"/>
          <w:sz w:val="24"/>
          <w:szCs w:val="24"/>
        </w:rPr>
        <w:t>those who have come before</w:t>
      </w:r>
      <w:r w:rsidR="007272FF">
        <w:rPr>
          <w:rFonts w:ascii="Times New Roman" w:hAnsi="Times New Roman" w:cs="Times New Roman"/>
          <w:sz w:val="24"/>
          <w:szCs w:val="24"/>
        </w:rPr>
        <w:t>,</w:t>
      </w:r>
      <w:r>
        <w:rPr>
          <w:rFonts w:ascii="Times New Roman" w:hAnsi="Times New Roman" w:cs="Times New Roman"/>
          <w:sz w:val="24"/>
          <w:szCs w:val="24"/>
        </w:rPr>
        <w:t xml:space="preserve"> and </w:t>
      </w:r>
      <w:r w:rsidR="007272FF">
        <w:rPr>
          <w:rFonts w:ascii="Times New Roman" w:hAnsi="Times New Roman" w:cs="Times New Roman"/>
          <w:sz w:val="24"/>
          <w:szCs w:val="24"/>
        </w:rPr>
        <w:t xml:space="preserve">is something that we carry forward to </w:t>
      </w:r>
      <w:r>
        <w:rPr>
          <w:rFonts w:ascii="Times New Roman" w:hAnsi="Times New Roman" w:cs="Times New Roman"/>
          <w:sz w:val="24"/>
          <w:szCs w:val="24"/>
        </w:rPr>
        <w:t xml:space="preserve">those coming </w:t>
      </w:r>
      <w:r w:rsidR="007272FF">
        <w:rPr>
          <w:rFonts w:ascii="Times New Roman" w:hAnsi="Times New Roman" w:cs="Times New Roman"/>
          <w:sz w:val="24"/>
          <w:szCs w:val="24"/>
        </w:rPr>
        <w:t>after</w:t>
      </w:r>
      <w:r>
        <w:rPr>
          <w:rFonts w:ascii="Times New Roman" w:hAnsi="Times New Roman" w:cs="Times New Roman"/>
          <w:sz w:val="24"/>
          <w:szCs w:val="24"/>
        </w:rPr>
        <w:t xml:space="preserve"> us.</w:t>
      </w:r>
      <w:r w:rsidR="007272FF">
        <w:rPr>
          <w:rFonts w:ascii="Times New Roman" w:hAnsi="Times New Roman" w:cs="Times New Roman"/>
          <w:sz w:val="24"/>
          <w:szCs w:val="24"/>
        </w:rPr>
        <w:t xml:space="preserve"> The mantle of faith is visible in garments like clerical stoles, in droplets of baptismal water, in crumbs of Communion bread. But largely, the mantle of faith is an invisible gift carried through song and dance and scripture and community.</w:t>
      </w:r>
    </w:p>
    <w:p w14:paraId="01AFE9C3" w14:textId="6B89FD7A" w:rsidR="004A0D5A" w:rsidRDefault="00CF1283" w:rsidP="00CF12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7535">
        <w:rPr>
          <w:rFonts w:ascii="Times New Roman" w:hAnsi="Times New Roman" w:cs="Times New Roman"/>
          <w:sz w:val="24"/>
          <w:szCs w:val="24"/>
        </w:rPr>
        <w:t>If you’ve been in my office, you may have noticed a small jar</w:t>
      </w:r>
      <w:r>
        <w:rPr>
          <w:rFonts w:ascii="Times New Roman" w:hAnsi="Times New Roman" w:cs="Times New Roman"/>
          <w:sz w:val="24"/>
          <w:szCs w:val="24"/>
        </w:rPr>
        <w:t xml:space="preserve"> of ashes</w:t>
      </w:r>
      <w:r w:rsidR="00037535">
        <w:rPr>
          <w:rFonts w:ascii="Times New Roman" w:hAnsi="Times New Roman" w:cs="Times New Roman"/>
          <w:sz w:val="24"/>
          <w:szCs w:val="24"/>
        </w:rPr>
        <w:t xml:space="preserve"> sitting on the corner of my desk</w:t>
      </w:r>
      <w:r>
        <w:rPr>
          <w:rFonts w:ascii="Times New Roman" w:hAnsi="Times New Roman" w:cs="Times New Roman"/>
          <w:sz w:val="24"/>
          <w:szCs w:val="24"/>
        </w:rPr>
        <w:t>.</w:t>
      </w:r>
      <w:r w:rsidR="00037535">
        <w:rPr>
          <w:rFonts w:ascii="Times New Roman" w:hAnsi="Times New Roman" w:cs="Times New Roman"/>
          <w:sz w:val="24"/>
          <w:szCs w:val="24"/>
        </w:rPr>
        <w:t xml:space="preserve"> </w:t>
      </w:r>
      <w:r w:rsidR="00FB61D9">
        <w:rPr>
          <w:rFonts w:ascii="Times New Roman" w:hAnsi="Times New Roman" w:cs="Times New Roman"/>
          <w:sz w:val="24"/>
          <w:szCs w:val="24"/>
        </w:rPr>
        <w:t>They are a remnant from my ministry to the First Presbyterian Church of Clarksville, TN</w:t>
      </w:r>
      <w:r w:rsidR="00037535">
        <w:rPr>
          <w:rFonts w:ascii="Times New Roman" w:hAnsi="Times New Roman" w:cs="Times New Roman"/>
          <w:sz w:val="24"/>
          <w:szCs w:val="24"/>
        </w:rPr>
        <w:t>.</w:t>
      </w:r>
      <w:r w:rsidR="00FB61D9">
        <w:rPr>
          <w:rFonts w:ascii="Times New Roman" w:hAnsi="Times New Roman" w:cs="Times New Roman"/>
          <w:sz w:val="24"/>
          <w:szCs w:val="24"/>
        </w:rPr>
        <w:t xml:space="preserve"> </w:t>
      </w:r>
      <w:r w:rsidR="00121EC6">
        <w:rPr>
          <w:rFonts w:ascii="Times New Roman" w:hAnsi="Times New Roman" w:cs="Times New Roman"/>
          <w:sz w:val="24"/>
          <w:szCs w:val="24"/>
        </w:rPr>
        <w:t>These ashes are from a rotting old hymnal which I found</w:t>
      </w:r>
      <w:r w:rsidR="00FB61D9">
        <w:rPr>
          <w:rFonts w:ascii="Times New Roman" w:hAnsi="Times New Roman" w:cs="Times New Roman"/>
          <w:sz w:val="24"/>
          <w:szCs w:val="24"/>
        </w:rPr>
        <w:t xml:space="preserve"> </w:t>
      </w:r>
      <w:r w:rsidR="00121EC6">
        <w:rPr>
          <w:rFonts w:ascii="Times New Roman" w:hAnsi="Times New Roman" w:cs="Times New Roman"/>
          <w:sz w:val="24"/>
          <w:szCs w:val="24"/>
        </w:rPr>
        <w:t>in an overlooked corner of the</w:t>
      </w:r>
      <w:r w:rsidR="00202756">
        <w:rPr>
          <w:rFonts w:ascii="Times New Roman" w:hAnsi="Times New Roman" w:cs="Times New Roman"/>
          <w:sz w:val="24"/>
          <w:szCs w:val="24"/>
        </w:rPr>
        <w:t xml:space="preserve"> basement</w:t>
      </w:r>
      <w:r w:rsidR="00FB61D9">
        <w:rPr>
          <w:rFonts w:ascii="Times New Roman" w:hAnsi="Times New Roman" w:cs="Times New Roman"/>
          <w:sz w:val="24"/>
          <w:szCs w:val="24"/>
        </w:rPr>
        <w:t>.</w:t>
      </w:r>
      <w:r w:rsidR="00121EC6">
        <w:rPr>
          <w:rFonts w:ascii="Times New Roman" w:hAnsi="Times New Roman" w:cs="Times New Roman"/>
          <w:sz w:val="24"/>
          <w:szCs w:val="24"/>
        </w:rPr>
        <w:t xml:space="preserve"> The hymnal was on the bottom of a pile of other</w:t>
      </w:r>
      <w:r w:rsidR="00202756">
        <w:rPr>
          <w:rFonts w:ascii="Times New Roman" w:hAnsi="Times New Roman" w:cs="Times New Roman"/>
          <w:sz w:val="24"/>
          <w:szCs w:val="24"/>
        </w:rPr>
        <w:t xml:space="preserve"> forgotten things: rusty tools, old Sunday School chairs, and hymnals that were once a mainstay in the church sanctuary. </w:t>
      </w:r>
      <w:r w:rsidR="00923072">
        <w:rPr>
          <w:rFonts w:ascii="Times New Roman" w:hAnsi="Times New Roman" w:cs="Times New Roman"/>
          <w:sz w:val="24"/>
          <w:szCs w:val="24"/>
        </w:rPr>
        <w:lastRenderedPageBreak/>
        <w:t>Held by worshippers on their best and brightest days, as well as in the depths of despair, t</w:t>
      </w:r>
      <w:r w:rsidR="00121EC6">
        <w:rPr>
          <w:rFonts w:ascii="Times New Roman" w:hAnsi="Times New Roman" w:cs="Times New Roman"/>
          <w:sz w:val="24"/>
          <w:szCs w:val="24"/>
        </w:rPr>
        <w:t>his</w:t>
      </w:r>
      <w:r w:rsidR="00202756">
        <w:rPr>
          <w:rFonts w:ascii="Times New Roman" w:hAnsi="Times New Roman" w:cs="Times New Roman"/>
          <w:sz w:val="24"/>
          <w:szCs w:val="24"/>
        </w:rPr>
        <w:t xml:space="preserve"> hymnal</w:t>
      </w:r>
      <w:r w:rsidR="00121EC6">
        <w:rPr>
          <w:rFonts w:ascii="Times New Roman" w:hAnsi="Times New Roman" w:cs="Times New Roman"/>
          <w:sz w:val="24"/>
          <w:szCs w:val="24"/>
        </w:rPr>
        <w:t>’s</w:t>
      </w:r>
      <w:r w:rsidR="00202756">
        <w:rPr>
          <w:rFonts w:ascii="Times New Roman" w:hAnsi="Times New Roman" w:cs="Times New Roman"/>
          <w:sz w:val="24"/>
          <w:szCs w:val="24"/>
        </w:rPr>
        <w:t xml:space="preserve"> beloved words and music were </w:t>
      </w:r>
      <w:r w:rsidR="00923072">
        <w:rPr>
          <w:rFonts w:ascii="Times New Roman" w:hAnsi="Times New Roman" w:cs="Times New Roman"/>
          <w:sz w:val="24"/>
          <w:szCs w:val="24"/>
        </w:rPr>
        <w:t xml:space="preserve">carelessly </w:t>
      </w:r>
      <w:r w:rsidR="00202756">
        <w:rPr>
          <w:rFonts w:ascii="Times New Roman" w:hAnsi="Times New Roman" w:cs="Times New Roman"/>
          <w:sz w:val="24"/>
          <w:szCs w:val="24"/>
        </w:rPr>
        <w:t xml:space="preserve">strewn around the floor </w:t>
      </w:r>
      <w:r w:rsidR="00923072">
        <w:rPr>
          <w:rFonts w:ascii="Times New Roman" w:hAnsi="Times New Roman" w:cs="Times New Roman"/>
          <w:sz w:val="24"/>
          <w:szCs w:val="24"/>
        </w:rPr>
        <w:t>by a church mouse building a nest</w:t>
      </w:r>
      <w:r w:rsidR="00202756">
        <w:rPr>
          <w:rFonts w:ascii="Times New Roman" w:hAnsi="Times New Roman" w:cs="Times New Roman"/>
          <w:sz w:val="24"/>
          <w:szCs w:val="24"/>
        </w:rPr>
        <w:t xml:space="preserve">. </w:t>
      </w:r>
      <w:r w:rsidR="00923072">
        <w:rPr>
          <w:rFonts w:ascii="Times New Roman" w:hAnsi="Times New Roman" w:cs="Times New Roman"/>
          <w:sz w:val="24"/>
          <w:szCs w:val="24"/>
        </w:rPr>
        <w:t xml:space="preserve">Amongst the </w:t>
      </w:r>
      <w:r w:rsidR="00291197">
        <w:rPr>
          <w:rFonts w:ascii="Times New Roman" w:hAnsi="Times New Roman" w:cs="Times New Roman"/>
          <w:sz w:val="24"/>
          <w:szCs w:val="24"/>
        </w:rPr>
        <w:t>fragments</w:t>
      </w:r>
      <w:r w:rsidR="00923072">
        <w:rPr>
          <w:rFonts w:ascii="Times New Roman" w:hAnsi="Times New Roman" w:cs="Times New Roman"/>
          <w:sz w:val="24"/>
          <w:szCs w:val="24"/>
        </w:rPr>
        <w:t xml:space="preserve"> were</w:t>
      </w:r>
      <w:r w:rsidR="00291197">
        <w:rPr>
          <w:rFonts w:ascii="Times New Roman" w:hAnsi="Times New Roman" w:cs="Times New Roman"/>
          <w:sz w:val="24"/>
          <w:szCs w:val="24"/>
        </w:rPr>
        <w:t xml:space="preserve"> memorable phrases like “I Love to Tell the Story”</w:t>
      </w:r>
      <w:r w:rsidR="00923072">
        <w:rPr>
          <w:rFonts w:ascii="Times New Roman" w:hAnsi="Times New Roman" w:cs="Times New Roman"/>
          <w:sz w:val="24"/>
          <w:szCs w:val="24"/>
        </w:rPr>
        <w:t xml:space="preserve"> and “Silent Night</w:t>
      </w:r>
      <w:r w:rsidR="00202756">
        <w:rPr>
          <w:rFonts w:ascii="Times New Roman" w:hAnsi="Times New Roman" w:cs="Times New Roman"/>
          <w:sz w:val="24"/>
          <w:szCs w:val="24"/>
        </w:rPr>
        <w:t>.</w:t>
      </w:r>
      <w:r w:rsidR="00923072">
        <w:rPr>
          <w:rFonts w:ascii="Times New Roman" w:hAnsi="Times New Roman" w:cs="Times New Roman"/>
          <w:sz w:val="24"/>
          <w:szCs w:val="24"/>
        </w:rPr>
        <w:t>” Such a tragic end for what had been a holy friend and companion.</w:t>
      </w:r>
    </w:p>
    <w:p w14:paraId="249BF457" w14:textId="77777777" w:rsidR="00923072" w:rsidRDefault="004A0D5A" w:rsidP="004A0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923072">
        <w:rPr>
          <w:rFonts w:ascii="Times New Roman" w:hAnsi="Times New Roman" w:cs="Times New Roman"/>
          <w:sz w:val="24"/>
          <w:szCs w:val="24"/>
        </w:rPr>
        <w:t xml:space="preserve">could not let it stay there. When I left the church, I </w:t>
      </w:r>
      <w:r>
        <w:rPr>
          <w:rFonts w:ascii="Times New Roman" w:hAnsi="Times New Roman" w:cs="Times New Roman"/>
          <w:sz w:val="24"/>
          <w:szCs w:val="24"/>
        </w:rPr>
        <w:t>scooped up a handful of th</w:t>
      </w:r>
      <w:r w:rsidR="00923072">
        <w:rPr>
          <w:rFonts w:ascii="Times New Roman" w:hAnsi="Times New Roman" w:cs="Times New Roman"/>
          <w:sz w:val="24"/>
          <w:szCs w:val="24"/>
        </w:rPr>
        <w:t>e</w:t>
      </w:r>
      <w:r>
        <w:rPr>
          <w:rFonts w:ascii="Times New Roman" w:hAnsi="Times New Roman" w:cs="Times New Roman"/>
          <w:sz w:val="24"/>
          <w:szCs w:val="24"/>
        </w:rPr>
        <w:t xml:space="preserve"> rotting pages to remind me that: 1) </w:t>
      </w:r>
      <w:r w:rsidR="00CF1283">
        <w:rPr>
          <w:rFonts w:ascii="Times New Roman" w:hAnsi="Times New Roman" w:cs="Times New Roman"/>
          <w:sz w:val="24"/>
          <w:szCs w:val="24"/>
        </w:rPr>
        <w:t>Hymns</w:t>
      </w:r>
      <w:r>
        <w:rPr>
          <w:rFonts w:ascii="Times New Roman" w:hAnsi="Times New Roman" w:cs="Times New Roman"/>
          <w:sz w:val="24"/>
          <w:szCs w:val="24"/>
        </w:rPr>
        <w:t xml:space="preserve"> are a part of our literal and metaphorical “soil” of faith</w:t>
      </w:r>
      <w:r w:rsidR="00CF1283">
        <w:rPr>
          <w:rFonts w:ascii="Times New Roman" w:hAnsi="Times New Roman" w:cs="Times New Roman"/>
          <w:sz w:val="24"/>
          <w:szCs w:val="24"/>
        </w:rPr>
        <w:t>.</w:t>
      </w:r>
      <w:r>
        <w:rPr>
          <w:rFonts w:ascii="Times New Roman" w:hAnsi="Times New Roman" w:cs="Times New Roman"/>
          <w:sz w:val="24"/>
          <w:szCs w:val="24"/>
        </w:rPr>
        <w:t xml:space="preserve"> </w:t>
      </w:r>
      <w:r w:rsidR="00923072">
        <w:rPr>
          <w:rFonts w:ascii="Times New Roman" w:hAnsi="Times New Roman" w:cs="Times New Roman"/>
          <w:sz w:val="24"/>
          <w:szCs w:val="24"/>
        </w:rPr>
        <w:t>Hymns are the dirt into which we root our faith.</w:t>
      </w:r>
      <w:r>
        <w:rPr>
          <w:rFonts w:ascii="Times New Roman" w:hAnsi="Times New Roman" w:cs="Times New Roman"/>
          <w:sz w:val="24"/>
          <w:szCs w:val="24"/>
        </w:rPr>
        <w:t xml:space="preserve"> </w:t>
      </w:r>
      <w:r w:rsidR="00923072">
        <w:rPr>
          <w:rFonts w:ascii="Times New Roman" w:hAnsi="Times New Roman" w:cs="Times New Roman"/>
          <w:sz w:val="24"/>
          <w:szCs w:val="24"/>
        </w:rPr>
        <w:t>These are the</w:t>
      </w:r>
      <w:r>
        <w:rPr>
          <w:rFonts w:ascii="Times New Roman" w:hAnsi="Times New Roman" w:cs="Times New Roman"/>
          <w:sz w:val="24"/>
          <w:szCs w:val="24"/>
        </w:rPr>
        <w:t xml:space="preserve"> words </w:t>
      </w:r>
      <w:r w:rsidR="00923072">
        <w:rPr>
          <w:rFonts w:ascii="Times New Roman" w:hAnsi="Times New Roman" w:cs="Times New Roman"/>
          <w:sz w:val="24"/>
          <w:szCs w:val="24"/>
        </w:rPr>
        <w:t>we use to</w:t>
      </w:r>
      <w:r>
        <w:rPr>
          <w:rFonts w:ascii="Times New Roman" w:hAnsi="Times New Roman" w:cs="Times New Roman"/>
          <w:sz w:val="24"/>
          <w:szCs w:val="24"/>
        </w:rPr>
        <w:t xml:space="preserve"> describe who God is – a “friend in Jesus” or “Immortal, invisible, God only wise.”</w:t>
      </w:r>
      <w:r w:rsidR="00923072">
        <w:rPr>
          <w:rFonts w:ascii="Times New Roman" w:hAnsi="Times New Roman" w:cs="Times New Roman"/>
          <w:sz w:val="24"/>
          <w:szCs w:val="24"/>
        </w:rPr>
        <w:t xml:space="preserve"> These are the notes that delineate Christmas worship from Easter worship, funerals from weddings, the ordinary from the glory.</w:t>
      </w:r>
    </w:p>
    <w:p w14:paraId="19D847F1" w14:textId="7EFF08C7" w:rsidR="00CF1283" w:rsidRPr="004A0D5A" w:rsidRDefault="004A0D5A" w:rsidP="004A0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923072">
        <w:rPr>
          <w:rFonts w:ascii="Times New Roman" w:hAnsi="Times New Roman" w:cs="Times New Roman"/>
          <w:sz w:val="24"/>
          <w:szCs w:val="24"/>
        </w:rPr>
        <w:t>And inasmuch, h</w:t>
      </w:r>
      <w:r>
        <w:rPr>
          <w:rFonts w:ascii="Times New Roman" w:hAnsi="Times New Roman" w:cs="Times New Roman"/>
          <w:sz w:val="24"/>
          <w:szCs w:val="24"/>
        </w:rPr>
        <w:t xml:space="preserve">ymns are the mantle </w:t>
      </w:r>
      <w:r w:rsidR="00923072">
        <w:rPr>
          <w:rFonts w:ascii="Times New Roman" w:hAnsi="Times New Roman" w:cs="Times New Roman"/>
          <w:sz w:val="24"/>
          <w:szCs w:val="24"/>
        </w:rPr>
        <w:t xml:space="preserve">our predecessors </w:t>
      </w:r>
      <w:r>
        <w:rPr>
          <w:rFonts w:ascii="Times New Roman" w:hAnsi="Times New Roman" w:cs="Times New Roman"/>
          <w:sz w:val="24"/>
          <w:szCs w:val="24"/>
        </w:rPr>
        <w:t>drape</w:t>
      </w:r>
      <w:r w:rsidR="00923072">
        <w:rPr>
          <w:rFonts w:ascii="Times New Roman" w:hAnsi="Times New Roman" w:cs="Times New Roman"/>
          <w:sz w:val="24"/>
          <w:szCs w:val="24"/>
        </w:rPr>
        <w:t>d</w:t>
      </w:r>
      <w:r>
        <w:rPr>
          <w:rFonts w:ascii="Times New Roman" w:hAnsi="Times New Roman" w:cs="Times New Roman"/>
          <w:sz w:val="24"/>
          <w:szCs w:val="24"/>
        </w:rPr>
        <w:t xml:space="preserve"> around our shoulders to comfort us in the midst of grief, lift up our praise, and carry our supplications before the throne of God. Hymns </w:t>
      </w:r>
      <w:r w:rsidR="00923072">
        <w:rPr>
          <w:rFonts w:ascii="Times New Roman" w:hAnsi="Times New Roman" w:cs="Times New Roman"/>
          <w:sz w:val="24"/>
          <w:szCs w:val="24"/>
        </w:rPr>
        <w:t xml:space="preserve">carry our faith beyond a simple or selfish place to a global perspective that transcends time and space; hymns </w:t>
      </w:r>
      <w:r>
        <w:rPr>
          <w:rFonts w:ascii="Times New Roman" w:hAnsi="Times New Roman" w:cs="Times New Roman"/>
          <w:sz w:val="24"/>
          <w:szCs w:val="24"/>
        </w:rPr>
        <w:t>connect us to other believers singing in each worship service</w:t>
      </w:r>
      <w:r w:rsidR="00923072">
        <w:rPr>
          <w:rFonts w:ascii="Times New Roman" w:hAnsi="Times New Roman" w:cs="Times New Roman"/>
          <w:sz w:val="24"/>
          <w:szCs w:val="24"/>
        </w:rPr>
        <w:t xml:space="preserve"> in our own sanctuary (tying our prayers and faith to that of our pew neighbors)</w:t>
      </w:r>
      <w:r>
        <w:rPr>
          <w:rFonts w:ascii="Times New Roman" w:hAnsi="Times New Roman" w:cs="Times New Roman"/>
          <w:sz w:val="24"/>
          <w:szCs w:val="24"/>
        </w:rPr>
        <w:t xml:space="preserve">, </w:t>
      </w:r>
      <w:r>
        <w:rPr>
          <w:rFonts w:ascii="Times New Roman" w:hAnsi="Times New Roman" w:cs="Times New Roman"/>
          <w:sz w:val="24"/>
          <w:szCs w:val="24"/>
          <w:u w:val="single"/>
        </w:rPr>
        <w:t>and</w:t>
      </w:r>
      <w:r>
        <w:rPr>
          <w:rFonts w:ascii="Times New Roman" w:hAnsi="Times New Roman" w:cs="Times New Roman"/>
          <w:sz w:val="24"/>
          <w:szCs w:val="24"/>
        </w:rPr>
        <w:t xml:space="preserve"> hymns are threads </w:t>
      </w:r>
      <w:r w:rsidR="00923072">
        <w:rPr>
          <w:rFonts w:ascii="Times New Roman" w:hAnsi="Times New Roman" w:cs="Times New Roman"/>
          <w:sz w:val="24"/>
          <w:szCs w:val="24"/>
        </w:rPr>
        <w:t>weaving</w:t>
      </w:r>
      <w:r>
        <w:rPr>
          <w:rFonts w:ascii="Times New Roman" w:hAnsi="Times New Roman" w:cs="Times New Roman"/>
          <w:sz w:val="24"/>
          <w:szCs w:val="24"/>
        </w:rPr>
        <w:t xml:space="preserve"> us </w:t>
      </w:r>
      <w:r w:rsidR="00923072">
        <w:rPr>
          <w:rFonts w:ascii="Times New Roman" w:hAnsi="Times New Roman" w:cs="Times New Roman"/>
          <w:sz w:val="24"/>
          <w:szCs w:val="24"/>
        </w:rPr>
        <w:t>in</w:t>
      </w:r>
      <w:r>
        <w:rPr>
          <w:rFonts w:ascii="Times New Roman" w:hAnsi="Times New Roman" w:cs="Times New Roman"/>
          <w:sz w:val="24"/>
          <w:szCs w:val="24"/>
        </w:rPr>
        <w:t xml:space="preserve">to </w:t>
      </w:r>
      <w:r w:rsidR="00923072">
        <w:rPr>
          <w:rFonts w:ascii="Times New Roman" w:hAnsi="Times New Roman" w:cs="Times New Roman"/>
          <w:sz w:val="24"/>
          <w:szCs w:val="24"/>
        </w:rPr>
        <w:t xml:space="preserve">the tapestry of </w:t>
      </w:r>
      <w:r>
        <w:rPr>
          <w:rFonts w:ascii="Times New Roman" w:hAnsi="Times New Roman" w:cs="Times New Roman"/>
          <w:sz w:val="24"/>
          <w:szCs w:val="24"/>
        </w:rPr>
        <w:t xml:space="preserve">believers who have sung these same songs for generations. </w:t>
      </w:r>
      <w:r w:rsidR="00923072">
        <w:rPr>
          <w:rFonts w:ascii="Times New Roman" w:hAnsi="Times New Roman" w:cs="Times New Roman"/>
          <w:sz w:val="24"/>
          <w:szCs w:val="24"/>
        </w:rPr>
        <w:t xml:space="preserve">When we sing </w:t>
      </w:r>
      <w:r>
        <w:rPr>
          <w:rFonts w:ascii="Times New Roman" w:hAnsi="Times New Roman" w:cs="Times New Roman"/>
          <w:sz w:val="24"/>
          <w:szCs w:val="24"/>
        </w:rPr>
        <w:t xml:space="preserve">“Silent Night” </w:t>
      </w:r>
      <w:r w:rsidR="00923072">
        <w:rPr>
          <w:rFonts w:ascii="Times New Roman" w:hAnsi="Times New Roman" w:cs="Times New Roman"/>
          <w:sz w:val="24"/>
          <w:szCs w:val="24"/>
        </w:rPr>
        <w:t>we are not just proclaiming Jesus’ birth or remembering quiet, holy moments in our own lifetime; we are also singing the</w:t>
      </w:r>
      <w:r>
        <w:rPr>
          <w:rFonts w:ascii="Times New Roman" w:hAnsi="Times New Roman" w:cs="Times New Roman"/>
          <w:sz w:val="24"/>
          <w:szCs w:val="24"/>
        </w:rPr>
        <w:t xml:space="preserve"> memories of Christmas Eve services </w:t>
      </w:r>
      <w:r w:rsidR="00923072">
        <w:rPr>
          <w:rFonts w:ascii="Times New Roman" w:hAnsi="Times New Roman" w:cs="Times New Roman"/>
          <w:sz w:val="24"/>
          <w:szCs w:val="24"/>
        </w:rPr>
        <w:t xml:space="preserve">from the last </w:t>
      </w:r>
      <w:r w:rsidR="00F22C53">
        <w:rPr>
          <w:rFonts w:ascii="Times New Roman" w:hAnsi="Times New Roman" w:cs="Times New Roman"/>
          <w:sz w:val="24"/>
          <w:szCs w:val="24"/>
        </w:rPr>
        <w:t>201 years</w:t>
      </w:r>
      <w:r>
        <w:rPr>
          <w:rFonts w:ascii="Times New Roman" w:hAnsi="Times New Roman" w:cs="Times New Roman"/>
          <w:sz w:val="24"/>
          <w:szCs w:val="24"/>
        </w:rPr>
        <w:t xml:space="preserve">. </w:t>
      </w:r>
      <w:r w:rsidR="00F22C53">
        <w:rPr>
          <w:rFonts w:ascii="Times New Roman" w:hAnsi="Times New Roman" w:cs="Times New Roman"/>
          <w:sz w:val="24"/>
          <w:szCs w:val="24"/>
        </w:rPr>
        <w:t xml:space="preserve">Similarly, </w:t>
      </w:r>
      <w:r>
        <w:rPr>
          <w:rFonts w:ascii="Times New Roman" w:hAnsi="Times New Roman" w:cs="Times New Roman"/>
          <w:sz w:val="24"/>
          <w:szCs w:val="24"/>
        </w:rPr>
        <w:t xml:space="preserve">“Amazing Grace” and “Jesus Loves Me” </w:t>
      </w:r>
      <w:r w:rsidR="00F22C53">
        <w:rPr>
          <w:rFonts w:ascii="Times New Roman" w:hAnsi="Times New Roman" w:cs="Times New Roman"/>
          <w:sz w:val="24"/>
          <w:szCs w:val="24"/>
        </w:rPr>
        <w:t xml:space="preserve">are not ours alone to treasure; they </w:t>
      </w:r>
      <w:r>
        <w:rPr>
          <w:rFonts w:ascii="Times New Roman" w:hAnsi="Times New Roman" w:cs="Times New Roman"/>
          <w:sz w:val="24"/>
          <w:szCs w:val="24"/>
        </w:rPr>
        <w:t xml:space="preserve">have encouraged </w:t>
      </w:r>
      <w:r w:rsidR="00F22C53">
        <w:rPr>
          <w:rFonts w:ascii="Times New Roman" w:hAnsi="Times New Roman" w:cs="Times New Roman"/>
          <w:sz w:val="24"/>
          <w:szCs w:val="24"/>
        </w:rPr>
        <w:t xml:space="preserve">millions of </w:t>
      </w:r>
      <w:r>
        <w:rPr>
          <w:rFonts w:ascii="Times New Roman" w:hAnsi="Times New Roman" w:cs="Times New Roman"/>
          <w:sz w:val="24"/>
          <w:szCs w:val="24"/>
        </w:rPr>
        <w:t>new believers</w:t>
      </w:r>
      <w:r w:rsidR="00F22C53">
        <w:rPr>
          <w:rFonts w:ascii="Times New Roman" w:hAnsi="Times New Roman" w:cs="Times New Roman"/>
          <w:sz w:val="24"/>
          <w:szCs w:val="24"/>
        </w:rPr>
        <w:t>,</w:t>
      </w:r>
      <w:r>
        <w:rPr>
          <w:rFonts w:ascii="Times New Roman" w:hAnsi="Times New Roman" w:cs="Times New Roman"/>
          <w:sz w:val="24"/>
          <w:szCs w:val="24"/>
        </w:rPr>
        <w:t xml:space="preserve"> </w:t>
      </w:r>
      <w:r w:rsidR="001B731D">
        <w:rPr>
          <w:rFonts w:ascii="Times New Roman" w:hAnsi="Times New Roman" w:cs="Times New Roman"/>
          <w:sz w:val="24"/>
          <w:szCs w:val="24"/>
        </w:rPr>
        <w:t xml:space="preserve">nurturing </w:t>
      </w:r>
      <w:r w:rsidR="00F22C53">
        <w:rPr>
          <w:rFonts w:ascii="Times New Roman" w:hAnsi="Times New Roman" w:cs="Times New Roman"/>
          <w:sz w:val="24"/>
          <w:szCs w:val="24"/>
        </w:rPr>
        <w:t>many, many</w:t>
      </w:r>
      <w:r w:rsidR="001B731D">
        <w:rPr>
          <w:rFonts w:ascii="Times New Roman" w:hAnsi="Times New Roman" w:cs="Times New Roman"/>
          <w:sz w:val="24"/>
          <w:szCs w:val="24"/>
        </w:rPr>
        <w:t xml:space="preserve"> first steps down the road </w:t>
      </w:r>
      <w:r w:rsidR="00F22C53">
        <w:rPr>
          <w:rFonts w:ascii="Times New Roman" w:hAnsi="Times New Roman" w:cs="Times New Roman"/>
          <w:sz w:val="24"/>
          <w:szCs w:val="24"/>
        </w:rPr>
        <w:t>of Christian discipleship</w:t>
      </w:r>
      <w:r w:rsidR="001B731D">
        <w:rPr>
          <w:rFonts w:ascii="Times New Roman" w:hAnsi="Times New Roman" w:cs="Times New Roman"/>
          <w:sz w:val="24"/>
          <w:szCs w:val="24"/>
        </w:rPr>
        <w:t>.</w:t>
      </w:r>
      <w:r w:rsidR="00F22C53">
        <w:rPr>
          <w:rFonts w:ascii="Times New Roman" w:hAnsi="Times New Roman" w:cs="Times New Roman"/>
          <w:sz w:val="24"/>
          <w:szCs w:val="24"/>
        </w:rPr>
        <w:t xml:space="preserve"> When we sing their beloved words and melodies, we wrap the past, present, and future Church around our shoulders, getting a taste of the Kingdom of God.</w:t>
      </w:r>
    </w:p>
    <w:p w14:paraId="6A488027" w14:textId="743C78F1" w:rsidR="00F90CAB" w:rsidRDefault="00CF1283" w:rsidP="00CF12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Prayer</w:t>
      </w:r>
      <w:r w:rsidR="001B731D">
        <w:rPr>
          <w:rFonts w:ascii="Times New Roman" w:hAnsi="Times New Roman" w:cs="Times New Roman"/>
          <w:sz w:val="24"/>
          <w:szCs w:val="24"/>
        </w:rPr>
        <w:t>, too, is a mantle that connects us to those who’ve come before and after us</w:t>
      </w:r>
      <w:r>
        <w:rPr>
          <w:rFonts w:ascii="Times New Roman" w:hAnsi="Times New Roman" w:cs="Times New Roman"/>
          <w:sz w:val="24"/>
          <w:szCs w:val="24"/>
        </w:rPr>
        <w:t>.</w:t>
      </w:r>
      <w:r w:rsidR="001B731D">
        <w:rPr>
          <w:rFonts w:ascii="Times New Roman" w:hAnsi="Times New Roman" w:cs="Times New Roman"/>
          <w:sz w:val="24"/>
          <w:szCs w:val="24"/>
        </w:rPr>
        <w:t xml:space="preserve"> In praying old words like the</w:t>
      </w:r>
      <w:r w:rsidR="00F90CAB">
        <w:rPr>
          <w:rFonts w:ascii="Times New Roman" w:hAnsi="Times New Roman" w:cs="Times New Roman"/>
          <w:sz w:val="24"/>
          <w:szCs w:val="24"/>
        </w:rPr>
        <w:t xml:space="preserve"> </w:t>
      </w:r>
      <w:r w:rsidR="00F90CAB">
        <w:rPr>
          <w:rFonts w:ascii="Times New Roman" w:hAnsi="Times New Roman" w:cs="Times New Roman"/>
          <w:i/>
          <w:iCs/>
          <w:sz w:val="24"/>
          <w:szCs w:val="24"/>
        </w:rPr>
        <w:t>shemah</w:t>
      </w:r>
      <w:r w:rsidR="00F90CAB">
        <w:rPr>
          <w:rFonts w:ascii="Times New Roman" w:hAnsi="Times New Roman" w:cs="Times New Roman"/>
          <w:sz w:val="24"/>
          <w:szCs w:val="24"/>
        </w:rPr>
        <w:t>, and the</w:t>
      </w:r>
      <w:r w:rsidR="001B731D">
        <w:rPr>
          <w:rFonts w:ascii="Times New Roman" w:hAnsi="Times New Roman" w:cs="Times New Roman"/>
          <w:sz w:val="24"/>
          <w:szCs w:val="24"/>
        </w:rPr>
        <w:t xml:space="preserve"> Lord’s Prayer</w:t>
      </w:r>
      <w:r w:rsidR="00F90CAB">
        <w:rPr>
          <w:rFonts w:ascii="Times New Roman" w:hAnsi="Times New Roman" w:cs="Times New Roman"/>
          <w:sz w:val="24"/>
          <w:szCs w:val="24"/>
        </w:rPr>
        <w:t>,</w:t>
      </w:r>
      <w:r w:rsidR="001B731D">
        <w:rPr>
          <w:rFonts w:ascii="Times New Roman" w:hAnsi="Times New Roman" w:cs="Times New Roman"/>
          <w:sz w:val="24"/>
          <w:szCs w:val="24"/>
        </w:rPr>
        <w:t xml:space="preserve"> and the Prayer of St. Francis</w:t>
      </w:r>
      <w:r w:rsidR="00F90CAB">
        <w:rPr>
          <w:rFonts w:ascii="Times New Roman" w:hAnsi="Times New Roman" w:cs="Times New Roman"/>
          <w:sz w:val="24"/>
          <w:szCs w:val="24"/>
        </w:rPr>
        <w:t>,</w:t>
      </w:r>
      <w:r w:rsidR="001B731D">
        <w:rPr>
          <w:rFonts w:ascii="Times New Roman" w:hAnsi="Times New Roman" w:cs="Times New Roman"/>
          <w:sz w:val="24"/>
          <w:szCs w:val="24"/>
        </w:rPr>
        <w:t xml:space="preserve"> and </w:t>
      </w:r>
      <w:r w:rsidR="00F90CAB">
        <w:rPr>
          <w:rFonts w:ascii="Times New Roman" w:hAnsi="Times New Roman" w:cs="Times New Roman"/>
          <w:sz w:val="24"/>
          <w:szCs w:val="24"/>
        </w:rPr>
        <w:t>other historical contributions to</w:t>
      </w:r>
      <w:r w:rsidR="001B731D">
        <w:rPr>
          <w:rFonts w:ascii="Times New Roman" w:hAnsi="Times New Roman" w:cs="Times New Roman"/>
          <w:sz w:val="24"/>
          <w:szCs w:val="24"/>
        </w:rPr>
        <w:t xml:space="preserve"> our </w:t>
      </w:r>
      <w:r w:rsidR="001B731D">
        <w:rPr>
          <w:rFonts w:ascii="Times New Roman" w:hAnsi="Times New Roman" w:cs="Times New Roman"/>
          <w:i/>
          <w:iCs/>
          <w:sz w:val="24"/>
          <w:szCs w:val="24"/>
        </w:rPr>
        <w:t>Book of Common Worship</w:t>
      </w:r>
      <w:r w:rsidR="001B731D">
        <w:rPr>
          <w:rFonts w:ascii="Times New Roman" w:hAnsi="Times New Roman" w:cs="Times New Roman"/>
          <w:sz w:val="24"/>
          <w:szCs w:val="24"/>
        </w:rPr>
        <w:t xml:space="preserve">, </w:t>
      </w:r>
      <w:r w:rsidR="00F90CAB">
        <w:rPr>
          <w:rFonts w:ascii="Times New Roman" w:hAnsi="Times New Roman" w:cs="Times New Roman"/>
          <w:sz w:val="24"/>
          <w:szCs w:val="24"/>
        </w:rPr>
        <w:t>we are wrapping the prayers of The Church around our own faith</w:t>
      </w:r>
      <w:r w:rsidR="001B731D">
        <w:rPr>
          <w:rFonts w:ascii="Times New Roman" w:hAnsi="Times New Roman" w:cs="Times New Roman"/>
          <w:sz w:val="24"/>
          <w:szCs w:val="24"/>
        </w:rPr>
        <w:t>.</w:t>
      </w:r>
      <w:r w:rsidR="00F90CAB">
        <w:rPr>
          <w:rFonts w:ascii="Times New Roman" w:hAnsi="Times New Roman" w:cs="Times New Roman"/>
          <w:sz w:val="24"/>
          <w:szCs w:val="24"/>
        </w:rPr>
        <w:t xml:space="preserve"> We strengthen our own faith and prayers when we add our voice to the mass choir praying time-tested words.</w:t>
      </w:r>
      <w:r w:rsidR="001B731D">
        <w:rPr>
          <w:rFonts w:ascii="Times New Roman" w:hAnsi="Times New Roman" w:cs="Times New Roman"/>
          <w:sz w:val="24"/>
          <w:szCs w:val="24"/>
        </w:rPr>
        <w:t xml:space="preserve"> </w:t>
      </w:r>
      <w:r w:rsidR="00F90CAB">
        <w:rPr>
          <w:rFonts w:ascii="Times New Roman" w:hAnsi="Times New Roman" w:cs="Times New Roman"/>
          <w:sz w:val="24"/>
          <w:szCs w:val="24"/>
        </w:rPr>
        <w:t>And we learn how to pray as we use those time-tested words.</w:t>
      </w:r>
    </w:p>
    <w:p w14:paraId="097BC74D" w14:textId="1C47562A" w:rsidR="00CF1283" w:rsidRDefault="001B731D" w:rsidP="00F90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A978A4">
        <w:rPr>
          <w:rFonts w:ascii="Times New Roman" w:hAnsi="Times New Roman" w:cs="Times New Roman"/>
          <w:sz w:val="24"/>
          <w:szCs w:val="24"/>
        </w:rPr>
        <w:t xml:space="preserve">we pray with Huck before bed each night, we </w:t>
      </w:r>
      <w:r>
        <w:rPr>
          <w:rFonts w:ascii="Times New Roman" w:hAnsi="Times New Roman" w:cs="Times New Roman"/>
          <w:sz w:val="24"/>
          <w:szCs w:val="24"/>
        </w:rPr>
        <w:t>ask</w:t>
      </w:r>
      <w:r w:rsidR="00A978A4">
        <w:rPr>
          <w:rFonts w:ascii="Times New Roman" w:hAnsi="Times New Roman" w:cs="Times New Roman"/>
          <w:sz w:val="24"/>
          <w:szCs w:val="24"/>
        </w:rPr>
        <w:t xml:space="preserve"> him</w:t>
      </w:r>
      <w:r>
        <w:rPr>
          <w:rFonts w:ascii="Times New Roman" w:hAnsi="Times New Roman" w:cs="Times New Roman"/>
          <w:sz w:val="24"/>
          <w:szCs w:val="24"/>
        </w:rPr>
        <w:t xml:space="preserve">, “what would you like to pray for?” He often says things like fire trucks and police cars and fire and smoke. So we pray thank you for those who take care of us in fires, and when we need help, and we pray for those who need help tonight. </w:t>
      </w:r>
      <w:r w:rsidR="00A978A4">
        <w:rPr>
          <w:rFonts w:ascii="Times New Roman" w:hAnsi="Times New Roman" w:cs="Times New Roman"/>
          <w:sz w:val="24"/>
          <w:szCs w:val="24"/>
        </w:rPr>
        <w:t xml:space="preserve">But that is </w:t>
      </w:r>
      <w:r w:rsidRPr="003D2BFC">
        <w:rPr>
          <w:rFonts w:ascii="Times New Roman" w:hAnsi="Times New Roman" w:cs="Times New Roman"/>
          <w:i/>
          <w:iCs/>
          <w:sz w:val="24"/>
          <w:szCs w:val="24"/>
        </w:rPr>
        <w:t>gradually</w:t>
      </w:r>
      <w:r>
        <w:rPr>
          <w:rFonts w:ascii="Times New Roman" w:hAnsi="Times New Roman" w:cs="Times New Roman"/>
          <w:sz w:val="24"/>
          <w:szCs w:val="24"/>
        </w:rPr>
        <w:t xml:space="preserve"> </w:t>
      </w:r>
      <w:r w:rsidR="00A978A4">
        <w:rPr>
          <w:rFonts w:ascii="Times New Roman" w:hAnsi="Times New Roman" w:cs="Times New Roman"/>
          <w:sz w:val="24"/>
          <w:szCs w:val="24"/>
        </w:rPr>
        <w:t xml:space="preserve">starting to expand. He is </w:t>
      </w:r>
      <w:r>
        <w:rPr>
          <w:rFonts w:ascii="Times New Roman" w:hAnsi="Times New Roman" w:cs="Times New Roman"/>
          <w:sz w:val="24"/>
          <w:szCs w:val="24"/>
        </w:rPr>
        <w:t xml:space="preserve">learning how to pray for people. Not because we’ve ever told him what to (or what not to) pray for, but because he is listening and watching </w:t>
      </w:r>
      <w:r>
        <w:rPr>
          <w:rFonts w:ascii="Times New Roman" w:hAnsi="Times New Roman" w:cs="Times New Roman"/>
          <w:sz w:val="24"/>
          <w:szCs w:val="24"/>
          <w:u w:val="single"/>
        </w:rPr>
        <w:t>you</w:t>
      </w:r>
      <w:r>
        <w:rPr>
          <w:rFonts w:ascii="Times New Roman" w:hAnsi="Times New Roman" w:cs="Times New Roman"/>
          <w:sz w:val="24"/>
          <w:szCs w:val="24"/>
        </w:rPr>
        <w:t xml:space="preserve"> and us. </w:t>
      </w:r>
      <w:r w:rsidR="003D2BFC">
        <w:rPr>
          <w:rFonts w:ascii="Times New Roman" w:hAnsi="Times New Roman" w:cs="Times New Roman"/>
          <w:sz w:val="24"/>
          <w:szCs w:val="24"/>
        </w:rPr>
        <w:t xml:space="preserve">Huck heard me telling Adam about Carol Keil being in the hospital several weeks ago. Then when it came time for our evening prayers, I asked him, “Who would you like to pray for tonight?” expecting his normal “fire truck” answer. But he surprised me by saying, “mmmm… for Miss Carol in the hospital.” </w:t>
      </w:r>
      <w:r w:rsidR="00A978A4">
        <w:rPr>
          <w:rFonts w:ascii="Times New Roman" w:hAnsi="Times New Roman" w:cs="Times New Roman"/>
          <w:sz w:val="24"/>
          <w:szCs w:val="24"/>
        </w:rPr>
        <w:t xml:space="preserve">You have shown him (Carol has shown him) that she is loved. And we have shown him that we pray for those we love, particularly those who are sick and need help. </w:t>
      </w:r>
      <w:r w:rsidR="003D2BFC">
        <w:rPr>
          <w:rFonts w:ascii="Times New Roman" w:hAnsi="Times New Roman" w:cs="Times New Roman"/>
          <w:sz w:val="24"/>
          <w:szCs w:val="24"/>
        </w:rPr>
        <w:t>Prayer is the mantle that connects you to Huck as you have prayed for him and taught him how to pray</w:t>
      </w:r>
      <w:r w:rsidR="00A978A4">
        <w:rPr>
          <w:rFonts w:ascii="Times New Roman" w:hAnsi="Times New Roman" w:cs="Times New Roman"/>
          <w:sz w:val="24"/>
          <w:szCs w:val="24"/>
        </w:rPr>
        <w:t xml:space="preserve">. Now </w:t>
      </w:r>
      <w:r w:rsidR="003D2BFC">
        <w:rPr>
          <w:rFonts w:ascii="Times New Roman" w:hAnsi="Times New Roman" w:cs="Times New Roman"/>
          <w:sz w:val="24"/>
          <w:szCs w:val="24"/>
        </w:rPr>
        <w:t xml:space="preserve">he is </w:t>
      </w:r>
      <w:r w:rsidR="00A978A4">
        <w:rPr>
          <w:rFonts w:ascii="Times New Roman" w:hAnsi="Times New Roman" w:cs="Times New Roman"/>
          <w:sz w:val="24"/>
          <w:szCs w:val="24"/>
        </w:rPr>
        <w:t xml:space="preserve">beginning to </w:t>
      </w:r>
      <w:r w:rsidR="003D2BFC">
        <w:rPr>
          <w:rFonts w:ascii="Times New Roman" w:hAnsi="Times New Roman" w:cs="Times New Roman"/>
          <w:sz w:val="24"/>
          <w:szCs w:val="24"/>
        </w:rPr>
        <w:t>carry that mantle forward as he pray</w:t>
      </w:r>
      <w:r w:rsidR="00A978A4">
        <w:rPr>
          <w:rFonts w:ascii="Times New Roman" w:hAnsi="Times New Roman" w:cs="Times New Roman"/>
          <w:sz w:val="24"/>
          <w:szCs w:val="24"/>
        </w:rPr>
        <w:t>s</w:t>
      </w:r>
      <w:r w:rsidR="003D2BFC">
        <w:rPr>
          <w:rFonts w:ascii="Times New Roman" w:hAnsi="Times New Roman" w:cs="Times New Roman"/>
          <w:sz w:val="24"/>
          <w:szCs w:val="24"/>
        </w:rPr>
        <w:t xml:space="preserve"> for others.</w:t>
      </w:r>
    </w:p>
    <w:p w14:paraId="7C8D16E4" w14:textId="77777777" w:rsidR="0041569E" w:rsidRDefault="00A978A4" w:rsidP="00A978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not enough just to love others or pray for others, though. The mantle of faith cannot be carried forward by internal action alone. The mantle faith requires some outward action and e</w:t>
      </w:r>
      <w:r w:rsidR="003A3BFA">
        <w:rPr>
          <w:rFonts w:ascii="Times New Roman" w:hAnsi="Times New Roman" w:cs="Times New Roman"/>
          <w:sz w:val="24"/>
          <w:szCs w:val="24"/>
        </w:rPr>
        <w:t>vangelism</w:t>
      </w:r>
      <w:r>
        <w:rPr>
          <w:rFonts w:ascii="Times New Roman" w:hAnsi="Times New Roman" w:cs="Times New Roman"/>
          <w:sz w:val="24"/>
          <w:szCs w:val="24"/>
        </w:rPr>
        <w:t xml:space="preserve"> to move from one generation to the next</w:t>
      </w:r>
      <w:r w:rsidR="00CF1283">
        <w:rPr>
          <w:rFonts w:ascii="Times New Roman" w:hAnsi="Times New Roman" w:cs="Times New Roman"/>
          <w:sz w:val="24"/>
          <w:szCs w:val="24"/>
        </w:rPr>
        <w:t>.</w:t>
      </w:r>
      <w:r>
        <w:rPr>
          <w:rFonts w:ascii="Times New Roman" w:hAnsi="Times New Roman" w:cs="Times New Roman"/>
          <w:sz w:val="24"/>
          <w:szCs w:val="24"/>
        </w:rPr>
        <w:t xml:space="preserve"> When we receive Communion, one of our prayers asks that “as [the bread] is Christ’s body for </w:t>
      </w:r>
      <w:r>
        <w:rPr>
          <w:rFonts w:ascii="Times New Roman" w:hAnsi="Times New Roman" w:cs="Times New Roman"/>
          <w:i/>
          <w:iCs/>
          <w:sz w:val="24"/>
          <w:szCs w:val="24"/>
        </w:rPr>
        <w:t>us</w:t>
      </w:r>
      <w:r>
        <w:rPr>
          <w:rFonts w:ascii="Times New Roman" w:hAnsi="Times New Roman" w:cs="Times New Roman"/>
          <w:sz w:val="24"/>
          <w:szCs w:val="24"/>
        </w:rPr>
        <w:t xml:space="preserve">, send </w:t>
      </w:r>
      <w:r>
        <w:rPr>
          <w:rFonts w:ascii="Times New Roman" w:hAnsi="Times New Roman" w:cs="Times New Roman"/>
          <w:sz w:val="24"/>
          <w:szCs w:val="24"/>
          <w:u w:val="single"/>
        </w:rPr>
        <w:t xml:space="preserve">us </w:t>
      </w:r>
      <w:r>
        <w:rPr>
          <w:rFonts w:ascii="Times New Roman" w:hAnsi="Times New Roman" w:cs="Times New Roman"/>
          <w:b/>
          <w:bCs/>
          <w:sz w:val="24"/>
          <w:szCs w:val="24"/>
          <w:u w:val="single"/>
        </w:rPr>
        <w:t>out</w:t>
      </w:r>
      <w:r>
        <w:rPr>
          <w:rFonts w:ascii="Times New Roman" w:hAnsi="Times New Roman" w:cs="Times New Roman"/>
          <w:sz w:val="24"/>
          <w:szCs w:val="24"/>
        </w:rPr>
        <w:t xml:space="preserve"> into the world to </w:t>
      </w:r>
      <w:r>
        <w:rPr>
          <w:rFonts w:ascii="Times New Roman" w:hAnsi="Times New Roman" w:cs="Times New Roman"/>
          <w:sz w:val="24"/>
          <w:szCs w:val="24"/>
          <w:u w:val="single"/>
        </w:rPr>
        <w:t>be</w:t>
      </w:r>
      <w:r>
        <w:rPr>
          <w:rFonts w:ascii="Times New Roman" w:hAnsi="Times New Roman" w:cs="Times New Roman"/>
          <w:sz w:val="24"/>
          <w:szCs w:val="24"/>
        </w:rPr>
        <w:t xml:space="preserve"> the body </w:t>
      </w:r>
      <w:r>
        <w:rPr>
          <w:rFonts w:ascii="Times New Roman" w:hAnsi="Times New Roman" w:cs="Times New Roman"/>
          <w:sz w:val="24"/>
          <w:szCs w:val="24"/>
        </w:rPr>
        <w:lastRenderedPageBreak/>
        <w:t xml:space="preserve">of Christ for others”. The meal is not to be enjoyed alone without further reflection or action. The meal is not just for us. The meal is for people who haven’t yet been invited. The meal is for those who have not yet tasted. Jesus invites a broken world to come here and be healed. And </w:t>
      </w:r>
      <w:r>
        <w:rPr>
          <w:rFonts w:ascii="Times New Roman" w:hAnsi="Times New Roman" w:cs="Times New Roman"/>
          <w:sz w:val="24"/>
          <w:szCs w:val="24"/>
          <w:u w:val="single"/>
        </w:rPr>
        <w:t>we</w:t>
      </w:r>
      <w:r>
        <w:rPr>
          <w:rFonts w:ascii="Times New Roman" w:hAnsi="Times New Roman" w:cs="Times New Roman"/>
          <w:sz w:val="24"/>
          <w:szCs w:val="24"/>
        </w:rPr>
        <w:t xml:space="preserve"> are part of the healing process. We are called to go out and do, go out and love, go out and serve. And if we don’t…</w:t>
      </w:r>
    </w:p>
    <w:p w14:paraId="09C4F702" w14:textId="4FBB0236" w:rsidR="00A11D8C" w:rsidRDefault="00A978A4" w:rsidP="00A978A4">
      <w:pPr>
        <w:spacing w:after="0" w:line="480" w:lineRule="auto"/>
        <w:ind w:firstLine="720"/>
        <w:rPr>
          <w:rFonts w:ascii="Times New Roman" w:hAnsi="Times New Roman" w:cs="Times New Roman"/>
          <w:sz w:val="24"/>
          <w:szCs w:val="24"/>
        </w:rPr>
      </w:pPr>
      <w:r w:rsidRPr="0041569E">
        <w:rPr>
          <w:rFonts w:ascii="Times New Roman" w:hAnsi="Times New Roman" w:cs="Times New Roman"/>
          <w:sz w:val="24"/>
          <w:szCs w:val="24"/>
          <w:u w:val="single"/>
        </w:rPr>
        <w:t>Considering</w:t>
      </w:r>
      <w:r>
        <w:rPr>
          <w:rFonts w:ascii="Times New Roman" w:hAnsi="Times New Roman" w:cs="Times New Roman"/>
          <w:sz w:val="24"/>
          <w:szCs w:val="24"/>
        </w:rPr>
        <w:t xml:space="preserve"> Christ’s final command in the gospel of Matthew – to go out into the world making disciples and baptizing – </w:t>
      </w:r>
      <w:r w:rsidRPr="0041569E">
        <w:rPr>
          <w:rFonts w:ascii="Times New Roman" w:hAnsi="Times New Roman" w:cs="Times New Roman"/>
          <w:sz w:val="24"/>
          <w:szCs w:val="24"/>
          <w:u w:val="single"/>
        </w:rPr>
        <w:t>Considering</w:t>
      </w:r>
      <w:r>
        <w:rPr>
          <w:rFonts w:ascii="Times New Roman" w:hAnsi="Times New Roman" w:cs="Times New Roman"/>
          <w:sz w:val="24"/>
          <w:szCs w:val="24"/>
        </w:rPr>
        <w:t xml:space="preserve"> the gift of the Spirit on Pentecost – which gave each disciple the gift of speaking an unknown language to an unknown people – one could </w:t>
      </w:r>
      <w:r w:rsidR="0041569E">
        <w:rPr>
          <w:rFonts w:ascii="Times New Roman" w:hAnsi="Times New Roman" w:cs="Times New Roman"/>
          <w:sz w:val="24"/>
          <w:szCs w:val="24"/>
        </w:rPr>
        <w:t xml:space="preserve">easily </w:t>
      </w:r>
      <w:r>
        <w:rPr>
          <w:rFonts w:ascii="Times New Roman" w:hAnsi="Times New Roman" w:cs="Times New Roman"/>
          <w:sz w:val="24"/>
          <w:szCs w:val="24"/>
        </w:rPr>
        <w:t xml:space="preserve">argue that we are not </w:t>
      </w:r>
      <w:r w:rsidR="0041569E">
        <w:rPr>
          <w:rFonts w:ascii="Times New Roman" w:hAnsi="Times New Roman" w:cs="Times New Roman"/>
          <w:sz w:val="24"/>
          <w:szCs w:val="24"/>
        </w:rPr>
        <w:t>faithful</w:t>
      </w:r>
      <w:r>
        <w:rPr>
          <w:rFonts w:ascii="Times New Roman" w:hAnsi="Times New Roman" w:cs="Times New Roman"/>
          <w:sz w:val="24"/>
          <w:szCs w:val="24"/>
        </w:rPr>
        <w:t xml:space="preserve"> Christian</w:t>
      </w:r>
      <w:r w:rsidR="0041569E">
        <w:rPr>
          <w:rFonts w:ascii="Times New Roman" w:hAnsi="Times New Roman" w:cs="Times New Roman"/>
          <w:sz w:val="24"/>
          <w:szCs w:val="24"/>
        </w:rPr>
        <w:t xml:space="preserve"> if we </w:t>
      </w:r>
      <w:r w:rsidR="0041569E">
        <w:rPr>
          <w:rFonts w:ascii="Times New Roman" w:hAnsi="Times New Roman" w:cs="Times New Roman"/>
          <w:i/>
          <w:iCs/>
          <w:sz w:val="24"/>
          <w:szCs w:val="24"/>
        </w:rPr>
        <w:t>don’t</w:t>
      </w:r>
      <w:r w:rsidR="0041569E">
        <w:rPr>
          <w:rFonts w:ascii="Times New Roman" w:hAnsi="Times New Roman" w:cs="Times New Roman"/>
          <w:sz w:val="24"/>
          <w:szCs w:val="24"/>
        </w:rPr>
        <w:t xml:space="preserve"> go out and do</w:t>
      </w:r>
      <w:r>
        <w:rPr>
          <w:rFonts w:ascii="Times New Roman" w:hAnsi="Times New Roman" w:cs="Times New Roman"/>
          <w:sz w:val="24"/>
          <w:szCs w:val="24"/>
        </w:rPr>
        <w:t>.</w:t>
      </w:r>
      <w:r w:rsidR="0041569E">
        <w:rPr>
          <w:rFonts w:ascii="Times New Roman" w:hAnsi="Times New Roman" w:cs="Times New Roman"/>
          <w:sz w:val="24"/>
          <w:szCs w:val="24"/>
        </w:rPr>
        <w:t xml:space="preserve"> We are not doing our job if we just “keep it to ourselves.” A great example is the </w:t>
      </w:r>
      <w:r w:rsidR="003A3BFA">
        <w:rPr>
          <w:rFonts w:ascii="Times New Roman" w:hAnsi="Times New Roman" w:cs="Times New Roman"/>
          <w:sz w:val="24"/>
          <w:szCs w:val="24"/>
        </w:rPr>
        <w:t>Shaker</w:t>
      </w:r>
      <w:r w:rsidR="0041569E">
        <w:rPr>
          <w:rFonts w:ascii="Times New Roman" w:hAnsi="Times New Roman" w:cs="Times New Roman"/>
          <w:sz w:val="24"/>
          <w:szCs w:val="24"/>
        </w:rPr>
        <w:t xml:space="preserve"> religious community. There are only 2 Shakers left in what was once a vibrant faith.</w:t>
      </w:r>
      <w:r w:rsidR="0041569E">
        <w:rPr>
          <w:rStyle w:val="FootnoteReference"/>
          <w:rFonts w:ascii="Times New Roman" w:hAnsi="Times New Roman" w:cs="Times New Roman"/>
          <w:sz w:val="24"/>
          <w:szCs w:val="24"/>
        </w:rPr>
        <w:footnoteReference w:id="2"/>
      </w:r>
      <w:r w:rsidR="0041569E">
        <w:rPr>
          <w:rFonts w:ascii="Times New Roman" w:hAnsi="Times New Roman" w:cs="Times New Roman"/>
          <w:sz w:val="24"/>
          <w:szCs w:val="24"/>
        </w:rPr>
        <w:t xml:space="preserve"> They have given the world vibrant hymns and prayers, but their mantle of faith </w:t>
      </w:r>
      <w:r w:rsidR="003A3BFA">
        <w:rPr>
          <w:rFonts w:ascii="Times New Roman" w:hAnsi="Times New Roman" w:cs="Times New Roman"/>
          <w:sz w:val="24"/>
          <w:szCs w:val="24"/>
        </w:rPr>
        <w:t xml:space="preserve">will not </w:t>
      </w:r>
      <w:r w:rsidR="0041569E">
        <w:rPr>
          <w:rFonts w:ascii="Times New Roman" w:hAnsi="Times New Roman" w:cs="Times New Roman"/>
          <w:sz w:val="24"/>
          <w:szCs w:val="24"/>
        </w:rPr>
        <w:t>be carried to another</w:t>
      </w:r>
      <w:r w:rsidR="003A3BFA">
        <w:rPr>
          <w:rFonts w:ascii="Times New Roman" w:hAnsi="Times New Roman" w:cs="Times New Roman"/>
          <w:sz w:val="24"/>
          <w:szCs w:val="24"/>
        </w:rPr>
        <w:t xml:space="preserve"> generation </w:t>
      </w:r>
      <w:r w:rsidR="0041569E">
        <w:rPr>
          <w:rFonts w:ascii="Times New Roman" w:hAnsi="Times New Roman" w:cs="Times New Roman"/>
          <w:sz w:val="24"/>
          <w:szCs w:val="24"/>
        </w:rPr>
        <w:t xml:space="preserve">within their own church. It wasn’t enough </w:t>
      </w:r>
      <w:r w:rsidR="00D911CD">
        <w:rPr>
          <w:rFonts w:ascii="Times New Roman" w:hAnsi="Times New Roman" w:cs="Times New Roman"/>
          <w:sz w:val="24"/>
          <w:szCs w:val="24"/>
        </w:rPr>
        <w:t>just to pray for peace. It wasn’t enough just to practice tolerance. They needed to put evangelical and servant feet on their message.</w:t>
      </w:r>
    </w:p>
    <w:p w14:paraId="5450A726" w14:textId="3225CDEE" w:rsidR="00D911CD" w:rsidRDefault="00D911CD" w:rsidP="00A978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Sweet Hollow has inherited a mantle of faith from wonderful saints. From founders like the Ketchum family to more recent members like the Rogers and Wansor families, we have inherited power and honor and blessings. For almost 200 years, hymns and prayers have been sung and said in this very Sanctuary. For almost 200 years we have been well prayed for. Now we must be looking forward to see who will take up our mantle. Who are we calling from the field to come and join us? With whom are we sharing our own gifts? In whom are we vesting our history and future?</w:t>
      </w:r>
    </w:p>
    <w:p w14:paraId="6F59E2FF" w14:textId="21987E65" w:rsidR="00D911CD" w:rsidRPr="00D911CD" w:rsidRDefault="00D911CD" w:rsidP="00A978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closing, let me invite you to think of two different people today. First, think of one person who has passed along their mantle of faith to </w:t>
      </w:r>
      <w:r>
        <w:rPr>
          <w:rFonts w:ascii="Times New Roman" w:hAnsi="Times New Roman" w:cs="Times New Roman"/>
          <w:sz w:val="24"/>
          <w:szCs w:val="24"/>
          <w:u w:val="single"/>
        </w:rPr>
        <w:t>you</w:t>
      </w:r>
      <w:r>
        <w:rPr>
          <w:rFonts w:ascii="Times New Roman" w:hAnsi="Times New Roman" w:cs="Times New Roman"/>
          <w:sz w:val="24"/>
          <w:szCs w:val="24"/>
        </w:rPr>
        <w:t>. A specific name and face, with specific times and ways that they shared their Christian journey with you. Secondly, think of another person who is not yet here in church, but whose life parallels your own. What person can you call from their ordinary life to join you in faith? What person could you invite to worship? What person could you begin to pray for and love and serve? Then let us make room under our mantle for them to be covered, embraced, and called to go and do likewise.</w:t>
      </w:r>
      <w:bookmarkStart w:id="0" w:name="_GoBack"/>
      <w:bookmarkEnd w:id="0"/>
    </w:p>
    <w:sectPr w:rsidR="00D911CD" w:rsidRPr="00D911CD" w:rsidSect="008071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F362" w14:textId="77777777" w:rsidR="00085580" w:rsidRDefault="00085580" w:rsidP="00172CDF">
      <w:pPr>
        <w:spacing w:after="0" w:line="240" w:lineRule="auto"/>
      </w:pPr>
      <w:r>
        <w:separator/>
      </w:r>
    </w:p>
  </w:endnote>
  <w:endnote w:type="continuationSeparator" w:id="0">
    <w:p w14:paraId="5471BE8F" w14:textId="77777777" w:rsidR="00085580" w:rsidRDefault="00085580" w:rsidP="001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B784" w14:textId="77777777" w:rsidR="00085580" w:rsidRDefault="00085580" w:rsidP="00172CDF">
      <w:pPr>
        <w:spacing w:after="0" w:line="240" w:lineRule="auto"/>
      </w:pPr>
      <w:r>
        <w:separator/>
      </w:r>
    </w:p>
  </w:footnote>
  <w:footnote w:type="continuationSeparator" w:id="0">
    <w:p w14:paraId="6B4BE0AE" w14:textId="77777777" w:rsidR="00085580" w:rsidRDefault="00085580" w:rsidP="00172CDF">
      <w:pPr>
        <w:spacing w:after="0" w:line="240" w:lineRule="auto"/>
      </w:pPr>
      <w:r>
        <w:continuationSeparator/>
      </w:r>
    </w:p>
  </w:footnote>
  <w:footnote w:id="1">
    <w:p w14:paraId="14C8AF4B" w14:textId="6B2E5136" w:rsidR="00763525" w:rsidRDefault="00763525">
      <w:pPr>
        <w:pStyle w:val="FootnoteText"/>
      </w:pPr>
      <w:r>
        <w:rPr>
          <w:rStyle w:val="FootnoteReference"/>
        </w:rPr>
        <w:footnoteRef/>
      </w:r>
      <w:r>
        <w:t xml:space="preserve"> 1 Kings 19:19</w:t>
      </w:r>
    </w:p>
  </w:footnote>
  <w:footnote w:id="2">
    <w:p w14:paraId="2EB6957C" w14:textId="4873702E" w:rsidR="0041569E" w:rsidRDefault="0041569E">
      <w:pPr>
        <w:pStyle w:val="FootnoteText"/>
      </w:pPr>
      <w:r>
        <w:rPr>
          <w:rStyle w:val="FootnoteReference"/>
        </w:rPr>
        <w:footnoteRef/>
      </w:r>
      <w:r>
        <w:t xml:space="preserve"> </w:t>
      </w:r>
      <w:hyperlink r:id="rId1" w:history="1">
        <w:r>
          <w:rPr>
            <w:rStyle w:val="Hyperlink"/>
          </w:rPr>
          <w:t>https://www.npr.org/sections/thetwo-way/2017/01/03/508100617/one-of-the-last-shakers-dies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438"/>
      <w:docPartObj>
        <w:docPartGallery w:val="Page Numbers (Top of Page)"/>
        <w:docPartUnique/>
      </w:docPartObj>
    </w:sdtPr>
    <w:sdtEndPr>
      <w:rPr>
        <w:rFonts w:asciiTheme="majorHAnsi" w:hAnsiTheme="majorHAnsi"/>
        <w:i/>
        <w:color w:val="BFBFBF" w:themeColor="background1" w:themeShade="BF"/>
        <w:sz w:val="72"/>
        <w:szCs w:val="72"/>
      </w:rPr>
    </w:sdtEndPr>
    <w:sdtContent>
      <w:p w14:paraId="4CDDE52D" w14:textId="77777777" w:rsidR="00A13EE0" w:rsidRDefault="00690769">
        <w:pPr>
          <w:pStyle w:val="Header"/>
          <w:ind w:right="-360"/>
          <w:jc w:val="right"/>
          <w:rPr>
            <w:rFonts w:asciiTheme="majorHAnsi" w:hAnsiTheme="majorHAnsi"/>
            <w:i/>
            <w:color w:val="BFBFBF" w:themeColor="background1" w:themeShade="BF"/>
            <w:sz w:val="72"/>
            <w:szCs w:val="72"/>
          </w:rPr>
        </w:pPr>
        <w:r>
          <w:fldChar w:fldCharType="begin"/>
        </w:r>
        <w:r>
          <w:instrText xml:space="preserve"> PAGE    \* MERGEFORMAT </w:instrText>
        </w:r>
        <w:r>
          <w:fldChar w:fldCharType="separate"/>
        </w:r>
        <w:r w:rsidR="0021171D" w:rsidRPr="0021171D">
          <w:rPr>
            <w:rFonts w:asciiTheme="majorHAnsi" w:hAnsiTheme="majorHAnsi"/>
            <w:i/>
            <w:noProof/>
            <w:color w:val="BFBFBF" w:themeColor="background1" w:themeShade="BF"/>
            <w:spacing w:val="-40"/>
            <w:sz w:val="72"/>
            <w:szCs w:val="72"/>
          </w:rPr>
          <w:t>6</w:t>
        </w:r>
        <w:r>
          <w:rPr>
            <w:rFonts w:asciiTheme="majorHAnsi" w:hAnsiTheme="majorHAnsi"/>
            <w:i/>
            <w:noProof/>
            <w:color w:val="BFBFBF" w:themeColor="background1" w:themeShade="BF"/>
            <w:spacing w:val="-40"/>
            <w:sz w:val="72"/>
            <w:szCs w:val="72"/>
          </w:rPr>
          <w:fldChar w:fldCharType="end"/>
        </w:r>
      </w:p>
    </w:sdtContent>
  </w:sdt>
  <w:p w14:paraId="77ADCCEE" w14:textId="77777777" w:rsidR="00A13EE0" w:rsidRDefault="00A13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1"/>
    <w:rsid w:val="000037CA"/>
    <w:rsid w:val="00036C4E"/>
    <w:rsid w:val="00037535"/>
    <w:rsid w:val="00085580"/>
    <w:rsid w:val="000E1D25"/>
    <w:rsid w:val="00121EC6"/>
    <w:rsid w:val="00143050"/>
    <w:rsid w:val="00162950"/>
    <w:rsid w:val="0016568F"/>
    <w:rsid w:val="00172CDF"/>
    <w:rsid w:val="001B28F1"/>
    <w:rsid w:val="001B731D"/>
    <w:rsid w:val="001E4BAE"/>
    <w:rsid w:val="00202756"/>
    <w:rsid w:val="0021171D"/>
    <w:rsid w:val="002240B8"/>
    <w:rsid w:val="0026143D"/>
    <w:rsid w:val="00291197"/>
    <w:rsid w:val="00295E60"/>
    <w:rsid w:val="002978EA"/>
    <w:rsid w:val="002B0A4C"/>
    <w:rsid w:val="002B3BD7"/>
    <w:rsid w:val="002F7C22"/>
    <w:rsid w:val="00300A5F"/>
    <w:rsid w:val="00373548"/>
    <w:rsid w:val="00387083"/>
    <w:rsid w:val="003876C9"/>
    <w:rsid w:val="003970D2"/>
    <w:rsid w:val="003A3BFA"/>
    <w:rsid w:val="003D2BFC"/>
    <w:rsid w:val="00403411"/>
    <w:rsid w:val="00413554"/>
    <w:rsid w:val="0041569E"/>
    <w:rsid w:val="0043697D"/>
    <w:rsid w:val="00445DDC"/>
    <w:rsid w:val="00453475"/>
    <w:rsid w:val="0048279D"/>
    <w:rsid w:val="00491675"/>
    <w:rsid w:val="00492196"/>
    <w:rsid w:val="004A0D5A"/>
    <w:rsid w:val="004A51A9"/>
    <w:rsid w:val="004C21C6"/>
    <w:rsid w:val="004D4BDB"/>
    <w:rsid w:val="004E0657"/>
    <w:rsid w:val="004E137E"/>
    <w:rsid w:val="004F3718"/>
    <w:rsid w:val="00504BD4"/>
    <w:rsid w:val="00542F04"/>
    <w:rsid w:val="005A58DC"/>
    <w:rsid w:val="005B16F5"/>
    <w:rsid w:val="005F4302"/>
    <w:rsid w:val="00616B7C"/>
    <w:rsid w:val="0063421F"/>
    <w:rsid w:val="0063676B"/>
    <w:rsid w:val="006876FC"/>
    <w:rsid w:val="00690769"/>
    <w:rsid w:val="006A0172"/>
    <w:rsid w:val="006B175A"/>
    <w:rsid w:val="006B66B4"/>
    <w:rsid w:val="006E0F16"/>
    <w:rsid w:val="006F63DE"/>
    <w:rsid w:val="00716B33"/>
    <w:rsid w:val="007272FF"/>
    <w:rsid w:val="00763525"/>
    <w:rsid w:val="007972F9"/>
    <w:rsid w:val="007D096D"/>
    <w:rsid w:val="0080717B"/>
    <w:rsid w:val="00867677"/>
    <w:rsid w:val="00871E74"/>
    <w:rsid w:val="008C75D2"/>
    <w:rsid w:val="008F12CC"/>
    <w:rsid w:val="0090354A"/>
    <w:rsid w:val="009220BF"/>
    <w:rsid w:val="00923072"/>
    <w:rsid w:val="00970FB9"/>
    <w:rsid w:val="00974C1E"/>
    <w:rsid w:val="00981773"/>
    <w:rsid w:val="009F5B13"/>
    <w:rsid w:val="009F7AA5"/>
    <w:rsid w:val="00A03455"/>
    <w:rsid w:val="00A11D8C"/>
    <w:rsid w:val="00A13EE0"/>
    <w:rsid w:val="00A231C6"/>
    <w:rsid w:val="00A82566"/>
    <w:rsid w:val="00A966FE"/>
    <w:rsid w:val="00A978A4"/>
    <w:rsid w:val="00AF229F"/>
    <w:rsid w:val="00B707E3"/>
    <w:rsid w:val="00B70C9F"/>
    <w:rsid w:val="00BA5524"/>
    <w:rsid w:val="00BB4950"/>
    <w:rsid w:val="00BC0DD7"/>
    <w:rsid w:val="00C063C3"/>
    <w:rsid w:val="00C12C79"/>
    <w:rsid w:val="00C21B41"/>
    <w:rsid w:val="00C43824"/>
    <w:rsid w:val="00C56C01"/>
    <w:rsid w:val="00C6100D"/>
    <w:rsid w:val="00C82698"/>
    <w:rsid w:val="00CB1E46"/>
    <w:rsid w:val="00CC0E21"/>
    <w:rsid w:val="00CD4B7B"/>
    <w:rsid w:val="00CF1283"/>
    <w:rsid w:val="00D01750"/>
    <w:rsid w:val="00D14A17"/>
    <w:rsid w:val="00D708CA"/>
    <w:rsid w:val="00D911CD"/>
    <w:rsid w:val="00DC1CDF"/>
    <w:rsid w:val="00DD3A61"/>
    <w:rsid w:val="00DF347F"/>
    <w:rsid w:val="00E4227A"/>
    <w:rsid w:val="00E50805"/>
    <w:rsid w:val="00E55861"/>
    <w:rsid w:val="00E55D1D"/>
    <w:rsid w:val="00E91687"/>
    <w:rsid w:val="00E929B5"/>
    <w:rsid w:val="00EE26AF"/>
    <w:rsid w:val="00EF00E4"/>
    <w:rsid w:val="00F22C53"/>
    <w:rsid w:val="00F90CAB"/>
    <w:rsid w:val="00F971C2"/>
    <w:rsid w:val="00FA2779"/>
    <w:rsid w:val="00FA7AB1"/>
    <w:rsid w:val="00FB61D9"/>
    <w:rsid w:val="00FC3EE7"/>
    <w:rsid w:val="00FC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F56"/>
  <w15:docId w15:val="{06FC5D0D-B55B-41AE-BF25-B7BF176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F"/>
  </w:style>
  <w:style w:type="paragraph" w:styleId="Footer">
    <w:name w:val="footer"/>
    <w:basedOn w:val="Normal"/>
    <w:link w:val="FooterChar"/>
    <w:uiPriority w:val="99"/>
    <w:semiHidden/>
    <w:unhideWhenUsed/>
    <w:rsid w:val="00172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CDF"/>
  </w:style>
  <w:style w:type="paragraph" w:styleId="FootnoteText">
    <w:name w:val="footnote text"/>
    <w:basedOn w:val="Normal"/>
    <w:link w:val="FootnoteTextChar"/>
    <w:uiPriority w:val="99"/>
    <w:semiHidden/>
    <w:unhideWhenUsed/>
    <w:rsid w:val="0076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25"/>
    <w:rPr>
      <w:sz w:val="20"/>
      <w:szCs w:val="20"/>
    </w:rPr>
  </w:style>
  <w:style w:type="character" w:styleId="FootnoteReference">
    <w:name w:val="footnote reference"/>
    <w:basedOn w:val="DefaultParagraphFont"/>
    <w:uiPriority w:val="99"/>
    <w:semiHidden/>
    <w:unhideWhenUsed/>
    <w:rsid w:val="00763525"/>
    <w:rPr>
      <w:vertAlign w:val="superscript"/>
    </w:rPr>
  </w:style>
  <w:style w:type="character" w:styleId="Hyperlink">
    <w:name w:val="Hyperlink"/>
    <w:basedOn w:val="DefaultParagraphFont"/>
    <w:uiPriority w:val="99"/>
    <w:semiHidden/>
    <w:unhideWhenUsed/>
    <w:rsid w:val="00415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pr.org/sections/thetwo-way/2017/01/03/508100617/one-of-the-last-shakers-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63ED-EE5A-459A-90AC-7CCF73DE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 Flannagan</cp:lastModifiedBy>
  <cp:revision>7</cp:revision>
  <dcterms:created xsi:type="dcterms:W3CDTF">2019-06-27T13:21:00Z</dcterms:created>
  <dcterms:modified xsi:type="dcterms:W3CDTF">2019-06-29T19:16:00Z</dcterms:modified>
</cp:coreProperties>
</file>