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96" w:rsidRDefault="00D60496" w:rsidP="00D60496">
      <w:pPr>
        <w:jc w:val="center"/>
        <w:rPr>
          <w:b/>
          <w:sz w:val="28"/>
          <w:szCs w:val="28"/>
        </w:rPr>
      </w:pPr>
      <w:r>
        <w:rPr>
          <w:b/>
          <w:sz w:val="28"/>
          <w:szCs w:val="28"/>
        </w:rPr>
        <w:t>Copyright © 2013 OFBGM® by Daniel Haislip.  All rights reserved</w:t>
      </w:r>
    </w:p>
    <w:p w:rsidR="00D60496" w:rsidRDefault="00D60496" w:rsidP="00D60496">
      <w:pPr>
        <w:jc w:val="center"/>
        <w:rPr>
          <w:b/>
          <w:sz w:val="28"/>
          <w:szCs w:val="28"/>
        </w:rPr>
      </w:pPr>
      <w:r>
        <w:rPr>
          <w:b/>
          <w:sz w:val="28"/>
          <w:szCs w:val="28"/>
        </w:rPr>
        <w:t xml:space="preserve"> </w:t>
      </w:r>
      <w:r w:rsidR="007F67AA">
        <w:rPr>
          <w:b/>
          <w:sz w:val="28"/>
          <w:szCs w:val="28"/>
        </w:rPr>
        <w:t>1 OFBGM FOUNDER’S Life Story™ Ministry</w:t>
      </w:r>
    </w:p>
    <w:p w:rsidR="00D60496" w:rsidRDefault="00D60496" w:rsidP="00D60496">
      <w:pPr>
        <w:jc w:val="center"/>
        <w:rPr>
          <w:b/>
          <w:sz w:val="28"/>
          <w:szCs w:val="28"/>
        </w:rPr>
      </w:pPr>
    </w:p>
    <w:p w:rsidR="00D60496" w:rsidRDefault="00D60496" w:rsidP="00D60496">
      <w:pPr>
        <w:rPr>
          <w:sz w:val="28"/>
          <w:szCs w:val="28"/>
        </w:rPr>
      </w:pPr>
      <w:r>
        <w:rPr>
          <w:sz w:val="28"/>
          <w:szCs w:val="28"/>
        </w:rPr>
        <w:t>Even though our Founder, Jesus Christ, never used OFBGM per say, His Great Commission makes His Father Business (Lk2:49) OFBGM (1Co11:1).</w:t>
      </w:r>
    </w:p>
    <w:p w:rsidR="00D60496" w:rsidRDefault="00D60496" w:rsidP="00D60496">
      <w:pPr>
        <w:rPr>
          <w:sz w:val="28"/>
          <w:szCs w:val="28"/>
        </w:rPr>
      </w:pPr>
      <w:r>
        <w:rPr>
          <w:sz w:val="28"/>
          <w:szCs w:val="28"/>
        </w:rPr>
        <w:t>What makes OFBGM different from religious groups and even many churches is OFBGM WCOG.  If you ask anyone in OFBGM what is your religious view or spiritual view from the bible, the reply would be that OFBGM follows our founder, Jesus, and lives by every word of God (Mt4:4; Ac20:26-27; Re22</w:t>
      </w:r>
      <w:r w:rsidR="0070006A">
        <w:rPr>
          <w:sz w:val="28"/>
          <w:szCs w:val="28"/>
        </w:rPr>
        <w:t>:</w:t>
      </w:r>
      <w:r>
        <w:rPr>
          <w:sz w:val="28"/>
          <w:szCs w:val="28"/>
        </w:rPr>
        <w:t>18-19;</w:t>
      </w:r>
      <w:r w:rsidR="0004560A">
        <w:rPr>
          <w:sz w:val="28"/>
          <w:szCs w:val="28"/>
        </w:rPr>
        <w:t xml:space="preserve"> Jn8:31-32, 12:48; 1Jn2:21; Mt28:18-20; </w:t>
      </w:r>
      <w:r>
        <w:rPr>
          <w:sz w:val="28"/>
          <w:szCs w:val="28"/>
        </w:rPr>
        <w:t xml:space="preserve"> etc…) called the WCOG™ by OFBGM®! </w:t>
      </w:r>
    </w:p>
    <w:p w:rsidR="00D60496" w:rsidRDefault="00D60496" w:rsidP="00D60496">
      <w:pPr>
        <w:rPr>
          <w:sz w:val="28"/>
          <w:szCs w:val="28"/>
        </w:rPr>
      </w:pPr>
    </w:p>
    <w:p w:rsidR="00D60496" w:rsidRDefault="00D60496" w:rsidP="00D60496">
      <w:pPr>
        <w:rPr>
          <w:sz w:val="28"/>
          <w:szCs w:val="28"/>
        </w:rPr>
      </w:pPr>
      <w:r>
        <w:rPr>
          <w:sz w:val="28"/>
          <w:szCs w:val="28"/>
        </w:rPr>
        <w:t>I am honored to restore OFBGM from our founder, Jesus Christ, from the first century by implementing OFBGM®.  For most of my life my heart desire was for the church of the Lord Jesus Christ to implement the NT doctrine and pattern of following Jesus and living by every word of God or OFBGM WCOG!  Since that hasn’t happen, OFBGM® was birth to encourage every Christian, every global person that ministers in Jesus Christ name, and every local NT global church or congregation of Lord Jesus Christ to uphold the highest standards and values by following Jesus and living by every word of God.  OFBGM MS will cause liberation &amp; unity</w:t>
      </w:r>
      <w:r w:rsidR="0004560A">
        <w:rPr>
          <w:sz w:val="28"/>
          <w:szCs w:val="28"/>
        </w:rPr>
        <w:t>; OFBGM VS will cause meaning; &amp; VVS … motivation</w:t>
      </w:r>
      <w:r>
        <w:rPr>
          <w:sz w:val="28"/>
          <w:szCs w:val="28"/>
        </w:rPr>
        <w:t xml:space="preserve">. </w:t>
      </w:r>
    </w:p>
    <w:p w:rsidR="00D60496" w:rsidRDefault="00D60496" w:rsidP="00D60496">
      <w:pPr>
        <w:rPr>
          <w:sz w:val="28"/>
          <w:szCs w:val="28"/>
        </w:rPr>
      </w:pPr>
    </w:p>
    <w:p w:rsidR="00D60496" w:rsidRDefault="00D60496" w:rsidP="00D60496">
      <w:pPr>
        <w:rPr>
          <w:sz w:val="28"/>
          <w:szCs w:val="28"/>
        </w:rPr>
      </w:pPr>
      <w:r>
        <w:rPr>
          <w:sz w:val="28"/>
          <w:szCs w:val="28"/>
        </w:rPr>
        <w:t>OFBGM encourages every person to write or have written their own lifetime story.  The founder of OFBGM®, Daniel G. Haislip, is honored that Jesus would allow OFBGM® to be part of Jesus Life Story starting in the 21</w:t>
      </w:r>
      <w:r w:rsidRPr="00E31F57">
        <w:rPr>
          <w:sz w:val="28"/>
          <w:szCs w:val="28"/>
          <w:vertAlign w:val="superscript"/>
        </w:rPr>
        <w:t>st</w:t>
      </w:r>
      <w:r>
        <w:rPr>
          <w:sz w:val="28"/>
          <w:szCs w:val="28"/>
        </w:rPr>
        <w:t xml:space="preserve"> century of our Lord Jesus Christ.  You do not see a picture of Daniel G. Haislip on the front page of OFBGM® website because OFBGM is about the mighty hand of our Father and Jesus and no one individual.  OFBGM keeps our Father, Jesus, and Holy Spirit first in our lives by OFBGM MS, VS, and, VDS!  OFBGM encourages every person to follow only our Lord Jesus Christ and not any man or church (1Ti4:1-f) because both have erred!</w:t>
      </w:r>
      <w:r w:rsidR="0004560A">
        <w:rPr>
          <w:sz w:val="28"/>
          <w:szCs w:val="28"/>
        </w:rPr>
        <w:t xml:space="preserve"> Put your faith only in the W</w:t>
      </w:r>
      <w:r w:rsidR="00131C5A">
        <w:rPr>
          <w:sz w:val="28"/>
          <w:szCs w:val="28"/>
        </w:rPr>
        <w:t>ord of God/Ro10:17, Jesus/Jn1:1, 14!</w:t>
      </w:r>
    </w:p>
    <w:p w:rsidR="00D60496" w:rsidRDefault="00D60496" w:rsidP="00D60496">
      <w:pPr>
        <w:rPr>
          <w:sz w:val="28"/>
          <w:szCs w:val="28"/>
        </w:rPr>
      </w:pPr>
    </w:p>
    <w:p w:rsidR="00D60496" w:rsidRDefault="00D60496" w:rsidP="00D60496">
      <w:pPr>
        <w:rPr>
          <w:sz w:val="28"/>
          <w:szCs w:val="28"/>
        </w:rPr>
      </w:pPr>
      <w:r>
        <w:rPr>
          <w:sz w:val="28"/>
          <w:szCs w:val="28"/>
        </w:rPr>
        <w:t>A very small part of my life story as a child recalls going to great NT gospel campaigns and being liberated by hearing the gospel and to start seeing the bigness of our Godhead.  Fast forwarding to a young person and young adult in my life story, the NT of our Lord Jesus Christ gave me a great hunger for every person on this planet to have the opportunity to come in awe, wonder, and praise of the one that made OFBGM a reality, our Lord Jesus Christ</w:t>
      </w:r>
      <w:r w:rsidR="00131C5A">
        <w:rPr>
          <w:sz w:val="28"/>
          <w:szCs w:val="28"/>
        </w:rPr>
        <w:t xml:space="preserve"> sinless life, death, Res, &amp; Asc</w:t>
      </w:r>
      <w:bookmarkStart w:id="0" w:name="_GoBack"/>
      <w:bookmarkEnd w:id="0"/>
      <w:r>
        <w:rPr>
          <w:sz w:val="28"/>
          <w:szCs w:val="28"/>
        </w:rPr>
        <w:t>!</w:t>
      </w:r>
    </w:p>
    <w:p w:rsidR="002349BD" w:rsidRDefault="00D60496">
      <w:r>
        <w:rPr>
          <w:sz w:val="28"/>
          <w:szCs w:val="28"/>
        </w:rPr>
        <w:t>As stated on OFBGM® Facebook history page, “OFBGM is seeking every person on this planet who is seeking our Father’s Hand and Face in all areas of our lives from God’s WCOG.  For more info explore: wwwofbgm.org!</w:t>
      </w:r>
    </w:p>
    <w:sectPr w:rsidR="00234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96"/>
    <w:rsid w:val="0004560A"/>
    <w:rsid w:val="00131C5A"/>
    <w:rsid w:val="002349BD"/>
    <w:rsid w:val="0070006A"/>
    <w:rsid w:val="007F67AA"/>
    <w:rsid w:val="00D6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7</cp:revision>
  <cp:lastPrinted>2019-09-04T09:01:00Z</cp:lastPrinted>
  <dcterms:created xsi:type="dcterms:W3CDTF">2019-09-04T08:33:00Z</dcterms:created>
  <dcterms:modified xsi:type="dcterms:W3CDTF">2019-09-09T14:35:00Z</dcterms:modified>
</cp:coreProperties>
</file>