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433" w:rsidRDefault="00950433" w:rsidP="00950433">
      <w:pPr>
        <w:jc w:val="center"/>
        <w:rPr>
          <w:b/>
          <w:sz w:val="28"/>
          <w:szCs w:val="28"/>
        </w:rPr>
      </w:pPr>
      <w:r>
        <w:rPr>
          <w:b/>
          <w:sz w:val="28"/>
          <w:szCs w:val="28"/>
        </w:rPr>
        <w:t xml:space="preserve">21 </w:t>
      </w:r>
      <w:r>
        <w:rPr>
          <w:b/>
          <w:sz w:val="28"/>
          <w:szCs w:val="28"/>
        </w:rPr>
        <w:t>OFBGM Leads To Heaven On The Other Side</w:t>
      </w:r>
      <w:r>
        <w:rPr>
          <w:b/>
          <w:sz w:val="28"/>
          <w:szCs w:val="28"/>
        </w:rPr>
        <w:t xml:space="preserve"> Ministry</w:t>
      </w:r>
    </w:p>
    <w:p w:rsidR="00950433" w:rsidRDefault="00950433" w:rsidP="00950433">
      <w:pPr>
        <w:rPr>
          <w:sz w:val="28"/>
          <w:szCs w:val="28"/>
        </w:rPr>
      </w:pPr>
    </w:p>
    <w:p w:rsidR="00950433" w:rsidRDefault="00950433" w:rsidP="00950433">
      <w:pPr>
        <w:rPr>
          <w:sz w:val="28"/>
          <w:szCs w:val="28"/>
        </w:rPr>
      </w:pPr>
      <w:r>
        <w:rPr>
          <w:sz w:val="28"/>
          <w:szCs w:val="28"/>
        </w:rPr>
        <w:t xml:space="preserve">The Link on this website page entitled, “OFBGM Declares 12 Biblical Paradigms of God’s Invisibility in Heaven/Kingdom” is basic fundamentals of how the Godhead reveals their eternal infinite nature of glory of invisibility.  OFBGM is not only being </w:t>
      </w:r>
      <w:r>
        <w:rPr>
          <w:sz w:val="28"/>
          <w:szCs w:val="28"/>
        </w:rPr>
        <w:t>a part</w:t>
      </w:r>
      <w:r>
        <w:rPr>
          <w:sz w:val="28"/>
          <w:szCs w:val="28"/>
        </w:rPr>
        <w:t xml:space="preserve"> of our Father’s Business Global Ministries in this physical life but transcends to paradise at our physical death where our spirits are released from our physical bodies (Js2:26/Lk1:35/Lk23:43, 46/Mt27:63/Mk16:9/Re19, 20). Until the Last day called judgment day where everyone are resurrected (Jn5:25-29/Mt25:46/Re20:1- </w:t>
      </w:r>
      <w:bookmarkStart w:id="0" w:name="_GoBack"/>
      <w:bookmarkEnd w:id="0"/>
      <w:r>
        <w:rPr>
          <w:sz w:val="28"/>
          <w:szCs w:val="28"/>
        </w:rPr>
        <w:t>22:16).  The first resurrection was Jesus Christ and the second resurrection mentioned throughout the NT takes places at Jesus 2</w:t>
      </w:r>
      <w:r w:rsidRPr="00D53F54">
        <w:rPr>
          <w:sz w:val="28"/>
          <w:szCs w:val="28"/>
          <w:vertAlign w:val="superscript"/>
        </w:rPr>
        <w:t>nd</w:t>
      </w:r>
      <w:r>
        <w:rPr>
          <w:sz w:val="28"/>
          <w:szCs w:val="28"/>
        </w:rPr>
        <w:t xml:space="preserve"> omnipresent eternal infinite appearance as Omega to end this physical universe (2Pe3/Mt24:35/</w:t>
      </w:r>
    </w:p>
    <w:p w:rsidR="00950433" w:rsidRDefault="00950433" w:rsidP="00950433">
      <w:pPr>
        <w:rPr>
          <w:sz w:val="28"/>
          <w:szCs w:val="28"/>
        </w:rPr>
      </w:pPr>
      <w:r>
        <w:rPr>
          <w:sz w:val="28"/>
          <w:szCs w:val="28"/>
        </w:rPr>
        <w:t>Mt25:46/1Co15/Re20-22/etc…) and commence the ultimate judgment called the last day judgment day.  Heaven is on the other side of physical death!</w:t>
      </w:r>
    </w:p>
    <w:p w:rsidR="00950433" w:rsidRDefault="00950433" w:rsidP="00950433">
      <w:pPr>
        <w:rPr>
          <w:sz w:val="28"/>
          <w:szCs w:val="28"/>
        </w:rPr>
      </w:pPr>
    </w:p>
    <w:p w:rsidR="00950433" w:rsidRDefault="00950433" w:rsidP="00950433">
      <w:pPr>
        <w:rPr>
          <w:sz w:val="28"/>
          <w:szCs w:val="28"/>
        </w:rPr>
      </w:pPr>
      <w:r>
        <w:rPr>
          <w:sz w:val="28"/>
          <w:szCs w:val="28"/>
        </w:rPr>
        <w:t>Be looking for OFBGM on Bible prophecy of the very end times or judgment day or the last day (Jn12:48/Mt25:46/Re20-22/etc…).  These tremendous prophecies of eschatology or end times or last day events will be different from all man made prophecies (Re22:18-19) because OFBGM WCOG is self-contained!  OFBGM last day WCOG Bible prophecies will take all the man-made end-time prophecies from finite to infinite paradigms.</w:t>
      </w:r>
    </w:p>
    <w:p w:rsidR="00950433" w:rsidRDefault="00950433" w:rsidP="00950433">
      <w:pPr>
        <w:rPr>
          <w:sz w:val="28"/>
          <w:szCs w:val="28"/>
        </w:rPr>
      </w:pPr>
    </w:p>
    <w:p w:rsidR="00950433" w:rsidRDefault="00950433" w:rsidP="00950433">
      <w:pPr>
        <w:rPr>
          <w:sz w:val="28"/>
          <w:szCs w:val="28"/>
        </w:rPr>
      </w:pPr>
      <w:r>
        <w:rPr>
          <w:sz w:val="28"/>
          <w:szCs w:val="28"/>
        </w:rPr>
        <w:t xml:space="preserve">OFBGM reveals the WCOG on God’s Biblical paradigms or literal spiritual (Spirit) places of our Godhead’s eternal abode, dwelling, home, or heaven of invisibility.  Many in Academia and many oppose to our awesome God’s WCOG have come up with the idea of parallel universes where physically you have more than one physical universe operation at the same time.  However, the physical universe is designed endless, operates in complete harmony, and science proves that in the physical realm only one substance can occupy space, time, and matter (in all </w:t>
      </w:r>
      <w:r>
        <w:rPr>
          <w:sz w:val="28"/>
          <w:szCs w:val="28"/>
        </w:rPr>
        <w:t>its</w:t>
      </w:r>
      <w:r>
        <w:rPr>
          <w:sz w:val="28"/>
          <w:szCs w:val="28"/>
        </w:rPr>
        <w:t xml:space="preserve"> forms/energy).</w:t>
      </w:r>
    </w:p>
    <w:p w:rsidR="00950433" w:rsidRDefault="00950433" w:rsidP="00950433">
      <w:pPr>
        <w:rPr>
          <w:sz w:val="28"/>
          <w:szCs w:val="28"/>
        </w:rPr>
      </w:pPr>
    </w:p>
    <w:p w:rsidR="00950433" w:rsidRDefault="00950433">
      <w:r>
        <w:rPr>
          <w:sz w:val="28"/>
          <w:szCs w:val="28"/>
        </w:rPr>
        <w:t xml:space="preserve">However, God’s Word, the Bible, clearly reveals that our Godhead has many literal Spirit places or abodes by the reality of OFBGM WCOG!  Be looking for OFBGM Ten Biblical Paradigms of invisibility in Heaven/Kingdom Handbook planned after OFBGM Business Manual.  OFBGM WCOG only reveals the Spirit abode being “parallel” (like in 2, 3, 7) but being in the midst at the same time and even beyond time to eternity (1, 3-6 numbers for revealed Biblical paradigms or Spirit/Godhead invisibility abodes).  The understanding of Biblical Spirit abodes will make literal Heaven’s parables. </w:t>
      </w:r>
    </w:p>
    <w:sectPr w:rsidR="00950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33"/>
    <w:rsid w:val="002B275D"/>
    <w:rsid w:val="00950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4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4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cp:revision>
  <dcterms:created xsi:type="dcterms:W3CDTF">2019-09-09T02:22:00Z</dcterms:created>
  <dcterms:modified xsi:type="dcterms:W3CDTF">2019-09-09T02:25:00Z</dcterms:modified>
</cp:coreProperties>
</file>