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6F" w:rsidRDefault="00AB1D6F" w:rsidP="00AB1D6F">
      <w:pPr>
        <w:jc w:val="center"/>
        <w:rPr>
          <w:b/>
          <w:sz w:val="28"/>
          <w:szCs w:val="28"/>
        </w:rPr>
      </w:pPr>
      <w:r>
        <w:rPr>
          <w:b/>
          <w:sz w:val="28"/>
          <w:szCs w:val="28"/>
        </w:rPr>
        <w:t>Copyright © 2013 OFBGM® by Daniel Haislip.  All rights reserved</w:t>
      </w:r>
    </w:p>
    <w:p w:rsidR="00AB1D6F" w:rsidRDefault="00AB1D6F" w:rsidP="00AB1D6F">
      <w:pPr>
        <w:jc w:val="center"/>
        <w:rPr>
          <w:b/>
          <w:sz w:val="28"/>
          <w:szCs w:val="28"/>
        </w:rPr>
      </w:pPr>
      <w:hyperlink r:id="rId5" w:history="1">
        <w:r w:rsidRPr="00D23EF5">
          <w:rPr>
            <w:rStyle w:val="Hyperlink"/>
            <w:b/>
            <w:sz w:val="28"/>
            <w:szCs w:val="28"/>
          </w:rPr>
          <w:t>WWW.OFBGM.ORG</w:t>
        </w:r>
      </w:hyperlink>
      <w:r>
        <w:rPr>
          <w:b/>
          <w:sz w:val="28"/>
          <w:szCs w:val="28"/>
        </w:rPr>
        <w:t xml:space="preserve"> Global</w:t>
      </w:r>
      <w:r>
        <w:rPr>
          <w:b/>
          <w:sz w:val="28"/>
          <w:szCs w:val="28"/>
        </w:rPr>
        <w:t xml:space="preserve"> COM</w:t>
      </w:r>
      <w:bookmarkStart w:id="0" w:name="_GoBack"/>
      <w:bookmarkEnd w:id="0"/>
      <w:r>
        <w:rPr>
          <w:b/>
          <w:sz w:val="28"/>
          <w:szCs w:val="28"/>
        </w:rPr>
        <w:t xml:space="preserve"> Ministry </w:t>
      </w:r>
    </w:p>
    <w:p w:rsidR="00AB1D6F" w:rsidRDefault="00AB1D6F" w:rsidP="00AB1D6F">
      <w:pPr>
        <w:jc w:val="center"/>
        <w:rPr>
          <w:b/>
          <w:sz w:val="28"/>
          <w:szCs w:val="28"/>
        </w:rPr>
      </w:pPr>
    </w:p>
    <w:p w:rsidR="00AB1D6F" w:rsidRDefault="00AB1D6F" w:rsidP="00AB1D6F">
      <w:pPr>
        <w:rPr>
          <w:sz w:val="28"/>
          <w:szCs w:val="28"/>
        </w:rPr>
      </w:pPr>
      <w:r>
        <w:rPr>
          <w:sz w:val="28"/>
          <w:szCs w:val="28"/>
        </w:rPr>
        <w:t xml:space="preserve">OFBGM dot COM global connection is </w:t>
      </w:r>
      <w:hyperlink r:id="rId6" w:history="1">
        <w:r w:rsidRPr="00D23EF5">
          <w:rPr>
            <w:rStyle w:val="Hyperlink"/>
            <w:sz w:val="28"/>
            <w:szCs w:val="28"/>
          </w:rPr>
          <w:t>www.ofbgm.org</w:t>
        </w:r>
      </w:hyperlink>
      <w:r>
        <w:rPr>
          <w:sz w:val="28"/>
          <w:szCs w:val="28"/>
        </w:rPr>
        <w:t>!  In the first century God the Holy Spirit operated directly through the Apostles and those they laid their hands on to accomplish Col1:23.  Today God operates directly through His Word in which by the way will not come back void.  OFBGM will go in great detail on the topic of how God the Holy Spirit operated directly in miracles to establish and prove the original autographs of the eternal Word of God (Mt25:34; Jn12:48; Re22:18-19; etc.).  God the Holy Spirit operates in our lives even greater through the WCOG, the complete revelation of Jesus Christ, the Word of God!</w:t>
      </w:r>
    </w:p>
    <w:p w:rsidR="00AB1D6F" w:rsidRDefault="00AB1D6F" w:rsidP="00AB1D6F">
      <w:pPr>
        <w:rPr>
          <w:sz w:val="28"/>
          <w:szCs w:val="28"/>
        </w:rPr>
      </w:pPr>
    </w:p>
    <w:p w:rsidR="00AB1D6F" w:rsidRDefault="00AB1D6F" w:rsidP="00AB1D6F">
      <w:pPr>
        <w:rPr>
          <w:sz w:val="28"/>
          <w:szCs w:val="28"/>
        </w:rPr>
      </w:pPr>
      <w:r>
        <w:rPr>
          <w:sz w:val="28"/>
          <w:szCs w:val="28"/>
        </w:rPr>
        <w:t>OFBGM® will follow the NT WCOG doctrine and pattern and locate and establish global OFBGM Christians and global OFBGM NT WCOG local autonomous churches of the Lord Jesus Christ for dot COM global connection.  OFBGM® vision is seeing the church of the NT operating locally, regionally, nationally, and globally just like our Lord commanded (Mt28:18-20; Ac1:8; Col1:23).  Paul received support from these previous churches directly and not through “sponsoring elderships”!</w:t>
      </w:r>
    </w:p>
    <w:p w:rsidR="00AB1D6F" w:rsidRDefault="00AB1D6F" w:rsidP="00AB1D6F">
      <w:pPr>
        <w:rPr>
          <w:sz w:val="28"/>
          <w:szCs w:val="28"/>
        </w:rPr>
      </w:pPr>
    </w:p>
    <w:p w:rsidR="00AB1D6F" w:rsidRDefault="00AB1D6F" w:rsidP="00AB1D6F">
      <w:pPr>
        <w:rPr>
          <w:sz w:val="28"/>
          <w:szCs w:val="28"/>
        </w:rPr>
      </w:pPr>
      <w:r>
        <w:rPr>
          <w:sz w:val="28"/>
          <w:szCs w:val="28"/>
        </w:rPr>
        <w:t xml:space="preserve">Local elderships have more than enough on their plate just leading the local church into Jesus good works/ministries/actions (Tit).  Elderships should be responsible with the Lord’s funds and ask the preacher or evangelist many doctrine questions and if funds allow make visits to help the gospel preacher evangelize.  Use </w:t>
      </w:r>
      <w:hyperlink r:id="rId7" w:history="1">
        <w:r w:rsidRPr="00D23EF5">
          <w:rPr>
            <w:rStyle w:val="Hyperlink"/>
            <w:sz w:val="28"/>
            <w:szCs w:val="28"/>
          </w:rPr>
          <w:t>www.ofbgm.org</w:t>
        </w:r>
      </w:hyperlink>
      <w:r>
        <w:rPr>
          <w:sz w:val="28"/>
          <w:szCs w:val="28"/>
        </w:rPr>
        <w:t xml:space="preserve"> for dot COM for one source of global connection and communication for efficient organization without the many different sources that duplicate, have no global plan of evangelism, have no multiplication effect like the Christians in the first century, etc…!</w:t>
      </w:r>
    </w:p>
    <w:p w:rsidR="00AB1D6F" w:rsidRDefault="00AB1D6F" w:rsidP="00AB1D6F">
      <w:pPr>
        <w:rPr>
          <w:sz w:val="28"/>
          <w:szCs w:val="28"/>
        </w:rPr>
      </w:pPr>
    </w:p>
    <w:p w:rsidR="00DC41E0" w:rsidRDefault="00AB1D6F">
      <w:r>
        <w:rPr>
          <w:sz w:val="28"/>
          <w:szCs w:val="28"/>
        </w:rPr>
        <w:t xml:space="preserve">Even though OFBGM® doesn’t have the direct miracles of God the Holy Spirit like they did in the first century we have more powerful weapons in the complete word of God/WCOG and prayer.  God the Holy Spirit along with the Godhead will work through His people just as powerful if not more powerfully because anytime God operates the operation is supernatural or miraculous beyond His awesome on-going natural laws.  Allow the resource of </w:t>
      </w:r>
      <w:hyperlink r:id="rId8" w:history="1">
        <w:r w:rsidRPr="00D23EF5">
          <w:rPr>
            <w:rStyle w:val="Hyperlink"/>
            <w:sz w:val="28"/>
            <w:szCs w:val="28"/>
          </w:rPr>
          <w:t>www.ofbgm.org</w:t>
        </w:r>
      </w:hyperlink>
      <w:r>
        <w:rPr>
          <w:sz w:val="28"/>
          <w:szCs w:val="28"/>
        </w:rPr>
        <w:t xml:space="preserve"> be the source for global COM so the brotherhood or Jesus universal global church comprise of His OFBGM global NT WCOG local autonomous churches to take care of faith needs first and be aware where great evangelism is taking place for more help and be global minded! </w:t>
      </w:r>
    </w:p>
    <w:sectPr w:rsidR="00DC41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6F"/>
    <w:rsid w:val="00AB1D6F"/>
    <w:rsid w:val="00DC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1D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1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bgm.org" TargetMode="External"/><Relationship Id="rId3" Type="http://schemas.openxmlformats.org/officeDocument/2006/relationships/settings" Target="settings.xml"/><Relationship Id="rId7" Type="http://schemas.openxmlformats.org/officeDocument/2006/relationships/hyperlink" Target="http://www.ofbgm.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fbgm.org" TargetMode="External"/><Relationship Id="rId5" Type="http://schemas.openxmlformats.org/officeDocument/2006/relationships/hyperlink" Target="http://WWW.OFBGM.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2019-09-08T20:18:00Z</dcterms:created>
  <dcterms:modified xsi:type="dcterms:W3CDTF">2019-09-08T20:20:00Z</dcterms:modified>
</cp:coreProperties>
</file>