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08" w:rsidRDefault="00162BB5" w:rsidP="00162BB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10CC473F" wp14:editId="07D5EED8">
            <wp:extent cx="1219200" cy="1162866"/>
            <wp:effectExtent l="0" t="0" r="0" b="5715"/>
            <wp:docPr id="2" name="image5.jpg" descr="E:\turkish_festival_of_charlotte_logo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:\turkish_festival_of_charlotte_logo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524" cy="1170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2BB5" w:rsidRPr="00162BB5" w:rsidRDefault="00162BB5" w:rsidP="00162B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1"/>
          <w:szCs w:val="18"/>
        </w:rPr>
      </w:pPr>
      <w:r w:rsidRPr="00162BB5">
        <w:rPr>
          <w:rFonts w:ascii="Arial" w:eastAsia="Arial" w:hAnsi="Arial" w:cs="Arial"/>
          <w:i/>
          <w:color w:val="000000"/>
          <w:sz w:val="21"/>
          <w:szCs w:val="18"/>
        </w:rPr>
        <w:t>Peace at Home and Peace in the World” – Mustafa Kemal</w:t>
      </w:r>
      <w:r>
        <w:rPr>
          <w:rFonts w:ascii="Arial" w:eastAsia="Arial" w:hAnsi="Arial" w:cs="Arial"/>
          <w:i/>
          <w:color w:val="000000"/>
          <w:sz w:val="21"/>
          <w:szCs w:val="18"/>
        </w:rPr>
        <w:t xml:space="preserve"> Atatürk, founder of the </w:t>
      </w:r>
      <w:r w:rsidRPr="00162BB5">
        <w:rPr>
          <w:rFonts w:ascii="Arial" w:eastAsia="Arial" w:hAnsi="Arial" w:cs="Arial"/>
          <w:i/>
          <w:color w:val="000000"/>
          <w:sz w:val="21"/>
          <w:szCs w:val="18"/>
        </w:rPr>
        <w:t>Turkish Republic</w:t>
      </w:r>
    </w:p>
    <w:p w:rsidR="00162BB5" w:rsidRDefault="00162BB5" w:rsidP="00162B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1"/>
          <w:szCs w:val="21"/>
        </w:rPr>
      </w:pPr>
    </w:p>
    <w:p w:rsidR="00162BB5" w:rsidRDefault="00162BB5" w:rsidP="00162B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1"/>
          <w:szCs w:val="21"/>
        </w:rPr>
      </w:pPr>
    </w:p>
    <w:p w:rsidR="00780508" w:rsidRPr="00A04287" w:rsidRDefault="00162BB5" w:rsidP="00A0428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4287">
        <w:rPr>
          <w:rFonts w:asciiTheme="minorHAnsi" w:eastAsiaTheme="minorHAnsi" w:hAnsiTheme="minorHAnsi" w:cstheme="minorBidi"/>
          <w:sz w:val="26"/>
          <w:szCs w:val="26"/>
        </w:rPr>
        <w:t>November 13, 2018</w:t>
      </w:r>
      <w:r w:rsidR="00A04287" w:rsidRPr="00A04287">
        <w:rPr>
          <w:rFonts w:ascii="Arial" w:eastAsia="Arial" w:hAnsi="Arial" w:cs="Arial"/>
          <w:sz w:val="24"/>
          <w:szCs w:val="24"/>
        </w:rPr>
        <w:br/>
      </w:r>
    </w:p>
    <w:p w:rsidR="006B7B10" w:rsidRPr="00162BB5" w:rsidRDefault="001436F9" w:rsidP="004C0895">
      <w:pPr>
        <w:jc w:val="both"/>
        <w:rPr>
          <w:b/>
          <w:sz w:val="26"/>
          <w:szCs w:val="26"/>
        </w:rPr>
      </w:pPr>
      <w:r w:rsidRPr="00162BB5">
        <w:rPr>
          <w:sz w:val="26"/>
          <w:szCs w:val="26"/>
        </w:rPr>
        <w:t xml:space="preserve">ATA-NC-Charlotte </w:t>
      </w:r>
      <w:r w:rsidR="00162BB5" w:rsidRPr="00162BB5">
        <w:rPr>
          <w:sz w:val="26"/>
          <w:szCs w:val="26"/>
        </w:rPr>
        <w:t xml:space="preserve">has successfully </w:t>
      </w:r>
      <w:r w:rsidRPr="00162BB5">
        <w:rPr>
          <w:sz w:val="26"/>
          <w:szCs w:val="26"/>
        </w:rPr>
        <w:t>completed its 5</w:t>
      </w:r>
      <w:r w:rsidRPr="00162BB5">
        <w:rPr>
          <w:sz w:val="26"/>
          <w:szCs w:val="26"/>
          <w:vertAlign w:val="superscript"/>
        </w:rPr>
        <w:t>th</w:t>
      </w:r>
      <w:r w:rsidRPr="00162BB5">
        <w:rPr>
          <w:sz w:val="26"/>
          <w:szCs w:val="26"/>
        </w:rPr>
        <w:t xml:space="preserve"> </w:t>
      </w:r>
      <w:r w:rsidR="00162BB5" w:rsidRPr="005A2024">
        <w:rPr>
          <w:b/>
          <w:sz w:val="26"/>
          <w:szCs w:val="26"/>
        </w:rPr>
        <w:t xml:space="preserve">Charlotte </w:t>
      </w:r>
      <w:r w:rsidRPr="005A2024">
        <w:rPr>
          <w:b/>
          <w:sz w:val="26"/>
          <w:szCs w:val="26"/>
        </w:rPr>
        <w:t>Turkish Festival</w:t>
      </w:r>
      <w:r w:rsidRPr="00162BB5">
        <w:rPr>
          <w:sz w:val="26"/>
          <w:szCs w:val="26"/>
        </w:rPr>
        <w:t xml:space="preserve"> </w:t>
      </w:r>
      <w:r w:rsidR="005A2024">
        <w:rPr>
          <w:sz w:val="26"/>
          <w:szCs w:val="26"/>
        </w:rPr>
        <w:t xml:space="preserve">held </w:t>
      </w:r>
      <w:r w:rsidRPr="00162BB5">
        <w:rPr>
          <w:sz w:val="26"/>
          <w:szCs w:val="26"/>
        </w:rPr>
        <w:t xml:space="preserve">at the Extravaganza Depot </w:t>
      </w:r>
      <w:r w:rsidR="009569D5" w:rsidRPr="00162BB5">
        <w:rPr>
          <w:sz w:val="26"/>
          <w:szCs w:val="26"/>
        </w:rPr>
        <w:t xml:space="preserve">on </w:t>
      </w:r>
      <w:r w:rsidRPr="00162BB5">
        <w:rPr>
          <w:sz w:val="26"/>
          <w:szCs w:val="26"/>
        </w:rPr>
        <w:t>Saturday</w:t>
      </w:r>
      <w:r w:rsidR="006C0957" w:rsidRPr="00162BB5">
        <w:rPr>
          <w:sz w:val="26"/>
          <w:szCs w:val="26"/>
        </w:rPr>
        <w:t>,</w:t>
      </w:r>
      <w:r w:rsidRPr="00162BB5">
        <w:rPr>
          <w:sz w:val="26"/>
          <w:szCs w:val="26"/>
        </w:rPr>
        <w:t xml:space="preserve"> November</w:t>
      </w:r>
      <w:r w:rsidR="006C0957" w:rsidRPr="00162BB5">
        <w:rPr>
          <w:sz w:val="26"/>
          <w:szCs w:val="26"/>
        </w:rPr>
        <w:t xml:space="preserve"> </w:t>
      </w:r>
      <w:r w:rsidRPr="00162BB5">
        <w:rPr>
          <w:sz w:val="26"/>
          <w:szCs w:val="26"/>
        </w:rPr>
        <w:t xml:space="preserve">3, 2018. More than 1,500 guests attended </w:t>
      </w:r>
      <w:r w:rsidR="005A2024">
        <w:rPr>
          <w:sz w:val="26"/>
          <w:szCs w:val="26"/>
        </w:rPr>
        <w:t xml:space="preserve">the festival and celebrated the </w:t>
      </w:r>
      <w:r w:rsidRPr="00162BB5">
        <w:rPr>
          <w:sz w:val="26"/>
          <w:szCs w:val="26"/>
        </w:rPr>
        <w:t xml:space="preserve">rich </w:t>
      </w:r>
      <w:r w:rsidR="005A2024">
        <w:rPr>
          <w:sz w:val="26"/>
          <w:szCs w:val="26"/>
        </w:rPr>
        <w:t xml:space="preserve">Turkish </w:t>
      </w:r>
      <w:r w:rsidRPr="00162BB5">
        <w:rPr>
          <w:sz w:val="26"/>
          <w:szCs w:val="26"/>
        </w:rPr>
        <w:t>c</w:t>
      </w:r>
      <w:r w:rsidR="00E34B83">
        <w:rPr>
          <w:sz w:val="26"/>
          <w:szCs w:val="26"/>
        </w:rPr>
        <w:t>ulture with live music, folk dancing</w:t>
      </w:r>
      <w:r w:rsidRPr="00162BB5">
        <w:rPr>
          <w:sz w:val="26"/>
          <w:szCs w:val="26"/>
        </w:rPr>
        <w:t>,</w:t>
      </w:r>
      <w:r w:rsidR="005A2024">
        <w:rPr>
          <w:sz w:val="26"/>
          <w:szCs w:val="26"/>
        </w:rPr>
        <w:t xml:space="preserve"> and enjoyed </w:t>
      </w:r>
      <w:r w:rsidR="009569D5" w:rsidRPr="00162BB5">
        <w:rPr>
          <w:sz w:val="26"/>
          <w:szCs w:val="26"/>
        </w:rPr>
        <w:t xml:space="preserve">delicious </w:t>
      </w:r>
      <w:r w:rsidR="00C22B4B" w:rsidRPr="00162BB5">
        <w:rPr>
          <w:sz w:val="26"/>
          <w:szCs w:val="26"/>
        </w:rPr>
        <w:t xml:space="preserve">Turkish </w:t>
      </w:r>
      <w:r w:rsidR="005A2024">
        <w:rPr>
          <w:sz w:val="26"/>
          <w:szCs w:val="26"/>
        </w:rPr>
        <w:t xml:space="preserve">cuisine. </w:t>
      </w:r>
      <w:r w:rsidRPr="00162BB5">
        <w:rPr>
          <w:sz w:val="26"/>
          <w:szCs w:val="26"/>
        </w:rPr>
        <w:t xml:space="preserve"> </w:t>
      </w:r>
      <w:r w:rsidR="009569D5" w:rsidRPr="00162BB5">
        <w:rPr>
          <w:sz w:val="26"/>
          <w:szCs w:val="26"/>
        </w:rPr>
        <w:t>C</w:t>
      </w:r>
      <w:r w:rsidRPr="00162BB5">
        <w:rPr>
          <w:sz w:val="26"/>
          <w:szCs w:val="26"/>
        </w:rPr>
        <w:t xml:space="preserve">hildren </w:t>
      </w:r>
      <w:r w:rsidR="00162BB5" w:rsidRPr="00162BB5">
        <w:rPr>
          <w:sz w:val="26"/>
          <w:szCs w:val="26"/>
        </w:rPr>
        <w:t>participated in</w:t>
      </w:r>
      <w:r w:rsidR="009569D5" w:rsidRPr="00162BB5">
        <w:rPr>
          <w:sz w:val="26"/>
          <w:szCs w:val="26"/>
        </w:rPr>
        <w:t xml:space="preserve"> </w:t>
      </w:r>
      <w:r w:rsidRPr="00162BB5">
        <w:rPr>
          <w:sz w:val="26"/>
          <w:szCs w:val="26"/>
        </w:rPr>
        <w:t>activities</w:t>
      </w:r>
      <w:r w:rsidR="00162BB5" w:rsidRPr="00162BB5">
        <w:rPr>
          <w:sz w:val="26"/>
          <w:szCs w:val="26"/>
        </w:rPr>
        <w:t>,</w:t>
      </w:r>
      <w:r w:rsidRPr="00162BB5">
        <w:rPr>
          <w:sz w:val="26"/>
          <w:szCs w:val="26"/>
        </w:rPr>
        <w:t xml:space="preserve"> such as </w:t>
      </w:r>
      <w:proofErr w:type="spellStart"/>
      <w:r w:rsidRPr="00162BB5">
        <w:rPr>
          <w:b/>
          <w:sz w:val="26"/>
          <w:szCs w:val="26"/>
        </w:rPr>
        <w:t>Hacivat</w:t>
      </w:r>
      <w:proofErr w:type="spellEnd"/>
      <w:r w:rsidRPr="00162BB5">
        <w:rPr>
          <w:b/>
          <w:sz w:val="26"/>
          <w:szCs w:val="26"/>
        </w:rPr>
        <w:t xml:space="preserve"> </w:t>
      </w:r>
      <w:r w:rsidR="00162BB5" w:rsidRPr="00162BB5">
        <w:rPr>
          <w:b/>
          <w:sz w:val="26"/>
          <w:szCs w:val="26"/>
        </w:rPr>
        <w:t xml:space="preserve">&amp; </w:t>
      </w:r>
      <w:r w:rsidRPr="00162BB5">
        <w:rPr>
          <w:b/>
          <w:sz w:val="26"/>
          <w:szCs w:val="26"/>
        </w:rPr>
        <w:t>Karagoz</w:t>
      </w:r>
      <w:r w:rsidRPr="00162BB5">
        <w:rPr>
          <w:sz w:val="26"/>
          <w:szCs w:val="26"/>
        </w:rPr>
        <w:t xml:space="preserve"> shadow </w:t>
      </w:r>
      <w:r w:rsidR="005A2024">
        <w:rPr>
          <w:sz w:val="26"/>
          <w:szCs w:val="26"/>
        </w:rPr>
        <w:t xml:space="preserve">play, </w:t>
      </w:r>
      <w:r w:rsidR="006C0957" w:rsidRPr="00162BB5">
        <w:rPr>
          <w:sz w:val="26"/>
          <w:szCs w:val="26"/>
        </w:rPr>
        <w:t xml:space="preserve">an </w:t>
      </w:r>
      <w:r w:rsidR="009569D5" w:rsidRPr="00162BB5">
        <w:rPr>
          <w:sz w:val="26"/>
          <w:szCs w:val="26"/>
        </w:rPr>
        <w:t xml:space="preserve">animation video created exclusively for the event, ebru </w:t>
      </w:r>
      <w:r w:rsidR="00E34B83">
        <w:rPr>
          <w:sz w:val="26"/>
          <w:szCs w:val="26"/>
        </w:rPr>
        <w:t xml:space="preserve">art </w:t>
      </w:r>
      <w:r w:rsidR="00162BB5" w:rsidRPr="00162BB5">
        <w:rPr>
          <w:sz w:val="26"/>
          <w:szCs w:val="26"/>
        </w:rPr>
        <w:t>marbling</w:t>
      </w:r>
      <w:r w:rsidR="009569D5" w:rsidRPr="00162BB5">
        <w:rPr>
          <w:sz w:val="26"/>
          <w:szCs w:val="26"/>
        </w:rPr>
        <w:t xml:space="preserve"> and </w:t>
      </w:r>
      <w:r w:rsidR="00E34B83">
        <w:rPr>
          <w:sz w:val="26"/>
          <w:szCs w:val="26"/>
        </w:rPr>
        <w:t>other activities</w:t>
      </w:r>
      <w:r w:rsidR="009569D5" w:rsidRPr="00162BB5">
        <w:rPr>
          <w:sz w:val="26"/>
          <w:szCs w:val="26"/>
        </w:rPr>
        <w:t>.</w:t>
      </w:r>
      <w:r w:rsidR="00C22B4B" w:rsidRPr="00162BB5">
        <w:rPr>
          <w:sz w:val="26"/>
          <w:szCs w:val="26"/>
        </w:rPr>
        <w:t xml:space="preserve"> Souvenir items and g</w:t>
      </w:r>
      <w:r w:rsidR="005A2024">
        <w:rPr>
          <w:sz w:val="26"/>
          <w:szCs w:val="26"/>
        </w:rPr>
        <w:t xml:space="preserve">roceries from Turkey were a big hit </w:t>
      </w:r>
      <w:r w:rsidR="00E34B83">
        <w:rPr>
          <w:sz w:val="26"/>
          <w:szCs w:val="26"/>
        </w:rPr>
        <w:t>for our guests</w:t>
      </w:r>
      <w:r w:rsidR="00C22B4B" w:rsidRPr="00162BB5">
        <w:rPr>
          <w:sz w:val="26"/>
          <w:szCs w:val="26"/>
        </w:rPr>
        <w:t>.</w:t>
      </w:r>
      <w:r w:rsidR="009569D5" w:rsidRPr="00162BB5">
        <w:rPr>
          <w:sz w:val="26"/>
          <w:szCs w:val="26"/>
        </w:rPr>
        <w:t xml:space="preserve"> Many gifts were raffled throughout the festival</w:t>
      </w:r>
      <w:r w:rsidR="006C0957" w:rsidRPr="00162BB5">
        <w:rPr>
          <w:sz w:val="26"/>
          <w:szCs w:val="26"/>
        </w:rPr>
        <w:t>,</w:t>
      </w:r>
      <w:r w:rsidR="009569D5" w:rsidRPr="00162BB5">
        <w:rPr>
          <w:sz w:val="26"/>
          <w:szCs w:val="26"/>
        </w:rPr>
        <w:t xml:space="preserve"> including a grand prize of a </w:t>
      </w:r>
      <w:proofErr w:type="gramStart"/>
      <w:r w:rsidR="009569D5" w:rsidRPr="00162BB5">
        <w:rPr>
          <w:sz w:val="26"/>
          <w:szCs w:val="26"/>
        </w:rPr>
        <w:t>2-3 day</w:t>
      </w:r>
      <w:proofErr w:type="gramEnd"/>
      <w:r w:rsidR="009569D5" w:rsidRPr="00162BB5">
        <w:rPr>
          <w:sz w:val="26"/>
          <w:szCs w:val="26"/>
        </w:rPr>
        <w:t xml:space="preserve"> Bahamas cruise for </w:t>
      </w:r>
      <w:r w:rsidR="005A2024">
        <w:rPr>
          <w:sz w:val="26"/>
          <w:szCs w:val="26"/>
        </w:rPr>
        <w:t>two</w:t>
      </w:r>
      <w:r w:rsidR="009569D5" w:rsidRPr="00162BB5">
        <w:rPr>
          <w:sz w:val="26"/>
          <w:szCs w:val="26"/>
        </w:rPr>
        <w:t>, courtesy of</w:t>
      </w:r>
      <w:r w:rsidR="009569D5" w:rsidRPr="00162BB5">
        <w:rPr>
          <w:b/>
          <w:sz w:val="26"/>
          <w:szCs w:val="26"/>
        </w:rPr>
        <w:t xml:space="preserve"> I-Cruise. </w:t>
      </w:r>
    </w:p>
    <w:p w:rsidR="00D13AFE" w:rsidRPr="00BE761E" w:rsidRDefault="00D13AFE" w:rsidP="004C0895">
      <w:pPr>
        <w:jc w:val="both"/>
        <w:rPr>
          <w:sz w:val="26"/>
          <w:szCs w:val="26"/>
        </w:rPr>
      </w:pPr>
      <w:r w:rsidRPr="00162BB5">
        <w:rPr>
          <w:sz w:val="26"/>
          <w:szCs w:val="26"/>
        </w:rPr>
        <w:t xml:space="preserve">We </w:t>
      </w:r>
      <w:r w:rsidR="00162BB5" w:rsidRPr="00162BB5">
        <w:rPr>
          <w:sz w:val="26"/>
          <w:szCs w:val="26"/>
        </w:rPr>
        <w:t xml:space="preserve">would like to </w:t>
      </w:r>
      <w:r w:rsidR="00391BBD">
        <w:rPr>
          <w:sz w:val="26"/>
          <w:szCs w:val="26"/>
        </w:rPr>
        <w:t>take this opportunity to</w:t>
      </w:r>
      <w:r w:rsidR="00E34B83">
        <w:rPr>
          <w:sz w:val="26"/>
          <w:szCs w:val="26"/>
        </w:rPr>
        <w:t xml:space="preserve"> </w:t>
      </w:r>
      <w:r w:rsidR="00162BB5" w:rsidRPr="00162BB5">
        <w:rPr>
          <w:sz w:val="26"/>
          <w:szCs w:val="26"/>
        </w:rPr>
        <w:t xml:space="preserve">extend our </w:t>
      </w:r>
      <w:r w:rsidR="00391BBD">
        <w:rPr>
          <w:sz w:val="26"/>
          <w:szCs w:val="26"/>
        </w:rPr>
        <w:t>deepest gratitude</w:t>
      </w:r>
      <w:r w:rsidR="00162BB5" w:rsidRPr="00162BB5">
        <w:rPr>
          <w:sz w:val="26"/>
          <w:szCs w:val="26"/>
        </w:rPr>
        <w:t xml:space="preserve"> to </w:t>
      </w:r>
      <w:r w:rsidRPr="00162BB5">
        <w:rPr>
          <w:sz w:val="26"/>
          <w:szCs w:val="26"/>
        </w:rPr>
        <w:t xml:space="preserve">sponsors who </w:t>
      </w:r>
      <w:r w:rsidR="00391BBD">
        <w:rPr>
          <w:sz w:val="26"/>
          <w:szCs w:val="26"/>
        </w:rPr>
        <w:t xml:space="preserve">generously </w:t>
      </w:r>
      <w:r w:rsidR="00162BB5" w:rsidRPr="00162BB5">
        <w:rPr>
          <w:sz w:val="26"/>
          <w:szCs w:val="26"/>
        </w:rPr>
        <w:t>contributed and supported</w:t>
      </w:r>
      <w:r w:rsidR="00E34B83">
        <w:rPr>
          <w:sz w:val="26"/>
          <w:szCs w:val="26"/>
        </w:rPr>
        <w:t xml:space="preserve"> this year’s festival. Our Gold S</w:t>
      </w:r>
      <w:r w:rsidRPr="00162BB5">
        <w:rPr>
          <w:sz w:val="26"/>
          <w:szCs w:val="26"/>
        </w:rPr>
        <w:t xml:space="preserve">ponsors </w:t>
      </w:r>
      <w:r w:rsidR="003D62B5" w:rsidRPr="00162BB5">
        <w:rPr>
          <w:sz w:val="26"/>
          <w:szCs w:val="26"/>
        </w:rPr>
        <w:t>we</w:t>
      </w:r>
      <w:r w:rsidRPr="00162BB5">
        <w:rPr>
          <w:sz w:val="26"/>
          <w:szCs w:val="26"/>
        </w:rPr>
        <w:t xml:space="preserve">re </w:t>
      </w:r>
      <w:proofErr w:type="spellStart"/>
      <w:r w:rsidRPr="00162BB5">
        <w:rPr>
          <w:b/>
          <w:sz w:val="26"/>
          <w:szCs w:val="26"/>
        </w:rPr>
        <w:t>Glemco</w:t>
      </w:r>
      <w:proofErr w:type="spellEnd"/>
      <w:r w:rsidRPr="00162BB5">
        <w:rPr>
          <w:b/>
          <w:sz w:val="26"/>
          <w:szCs w:val="26"/>
        </w:rPr>
        <w:t xml:space="preserve"> Parts</w:t>
      </w:r>
      <w:r w:rsidRPr="00162BB5">
        <w:rPr>
          <w:sz w:val="26"/>
          <w:szCs w:val="26"/>
        </w:rPr>
        <w:t xml:space="preserve">, a government contractor supplying parts to the </w:t>
      </w:r>
      <w:r w:rsidR="006069DE" w:rsidRPr="00162BB5">
        <w:rPr>
          <w:sz w:val="26"/>
          <w:szCs w:val="26"/>
        </w:rPr>
        <w:t xml:space="preserve">US </w:t>
      </w:r>
      <w:r w:rsidRPr="00162BB5">
        <w:rPr>
          <w:sz w:val="26"/>
          <w:szCs w:val="26"/>
        </w:rPr>
        <w:t xml:space="preserve">military, </w:t>
      </w:r>
      <w:proofErr w:type="spellStart"/>
      <w:r w:rsidRPr="00162BB5">
        <w:rPr>
          <w:b/>
          <w:sz w:val="26"/>
          <w:szCs w:val="26"/>
        </w:rPr>
        <w:t>Ozen</w:t>
      </w:r>
      <w:proofErr w:type="spellEnd"/>
      <w:r w:rsidRPr="00162BB5">
        <w:rPr>
          <w:b/>
          <w:sz w:val="26"/>
          <w:szCs w:val="26"/>
        </w:rPr>
        <w:t xml:space="preserve"> Air Technology</w:t>
      </w:r>
      <w:r w:rsidRPr="00162BB5">
        <w:rPr>
          <w:sz w:val="26"/>
          <w:szCs w:val="26"/>
        </w:rPr>
        <w:t>, a new venture</w:t>
      </w:r>
      <w:r w:rsidR="00B57C69" w:rsidRPr="00162BB5">
        <w:rPr>
          <w:sz w:val="26"/>
          <w:szCs w:val="26"/>
        </w:rPr>
        <w:t xml:space="preserve"> </w:t>
      </w:r>
      <w:r w:rsidR="00775129" w:rsidRPr="00162BB5">
        <w:rPr>
          <w:sz w:val="26"/>
          <w:szCs w:val="26"/>
        </w:rPr>
        <w:t>to</w:t>
      </w:r>
      <w:r w:rsidR="00B57C69" w:rsidRPr="00162BB5">
        <w:rPr>
          <w:sz w:val="26"/>
          <w:szCs w:val="26"/>
        </w:rPr>
        <w:t xml:space="preserve"> Charlotte</w:t>
      </w:r>
      <w:r w:rsidR="00D21977" w:rsidRPr="00162BB5">
        <w:rPr>
          <w:sz w:val="26"/>
          <w:szCs w:val="26"/>
        </w:rPr>
        <w:t>,</w:t>
      </w:r>
      <w:r w:rsidRPr="00162BB5">
        <w:rPr>
          <w:sz w:val="26"/>
          <w:szCs w:val="26"/>
        </w:rPr>
        <w:t xml:space="preserve"> involved in </w:t>
      </w:r>
      <w:r w:rsidR="00D73600" w:rsidRPr="00162BB5">
        <w:rPr>
          <w:sz w:val="26"/>
          <w:szCs w:val="26"/>
        </w:rPr>
        <w:t xml:space="preserve">assembling and </w:t>
      </w:r>
      <w:r w:rsidRPr="00162BB5">
        <w:rPr>
          <w:sz w:val="26"/>
          <w:szCs w:val="26"/>
        </w:rPr>
        <w:t>distribu</w:t>
      </w:r>
      <w:r w:rsidR="00D73600" w:rsidRPr="00162BB5">
        <w:rPr>
          <w:sz w:val="26"/>
          <w:szCs w:val="26"/>
        </w:rPr>
        <w:t>tion of</w:t>
      </w:r>
      <w:r w:rsidRPr="00162BB5">
        <w:rPr>
          <w:sz w:val="26"/>
          <w:szCs w:val="26"/>
        </w:rPr>
        <w:t xml:space="preserve"> </w:t>
      </w:r>
      <w:r w:rsidR="00E34B83">
        <w:rPr>
          <w:sz w:val="26"/>
          <w:szCs w:val="26"/>
        </w:rPr>
        <w:t>compressed air equipment. Our S</w:t>
      </w:r>
      <w:r w:rsidR="00D73600" w:rsidRPr="00162BB5">
        <w:rPr>
          <w:sz w:val="26"/>
          <w:szCs w:val="26"/>
        </w:rPr>
        <w:t xml:space="preserve">ilver Sponsors </w:t>
      </w:r>
      <w:r w:rsidR="00E34B83">
        <w:rPr>
          <w:sz w:val="26"/>
          <w:szCs w:val="26"/>
        </w:rPr>
        <w:t>included</w:t>
      </w:r>
      <w:r w:rsidR="00D73600" w:rsidRPr="00162BB5">
        <w:rPr>
          <w:sz w:val="26"/>
          <w:szCs w:val="26"/>
        </w:rPr>
        <w:t xml:space="preserve"> </w:t>
      </w:r>
      <w:r w:rsidR="00D73600" w:rsidRPr="00162BB5">
        <w:rPr>
          <w:b/>
          <w:sz w:val="26"/>
          <w:szCs w:val="26"/>
        </w:rPr>
        <w:t>I-Cruise</w:t>
      </w:r>
      <w:r w:rsidR="00D73600" w:rsidRPr="00162BB5">
        <w:rPr>
          <w:sz w:val="26"/>
          <w:szCs w:val="26"/>
        </w:rPr>
        <w:t xml:space="preserve">, a Florida based travel company specializing in cruises and resort vacations, </w:t>
      </w:r>
      <w:r w:rsidR="00D73600" w:rsidRPr="00162BB5">
        <w:rPr>
          <w:b/>
          <w:sz w:val="26"/>
          <w:szCs w:val="26"/>
        </w:rPr>
        <w:t>B</w:t>
      </w:r>
      <w:r w:rsidR="00162BB5" w:rsidRPr="00162BB5">
        <w:rPr>
          <w:b/>
          <w:sz w:val="26"/>
          <w:szCs w:val="26"/>
        </w:rPr>
        <w:t xml:space="preserve">ridge </w:t>
      </w:r>
      <w:proofErr w:type="gramStart"/>
      <w:r w:rsidR="00162BB5" w:rsidRPr="00162BB5">
        <w:rPr>
          <w:b/>
          <w:sz w:val="26"/>
          <w:szCs w:val="26"/>
        </w:rPr>
        <w:t>To</w:t>
      </w:r>
      <w:proofErr w:type="gramEnd"/>
      <w:r w:rsidR="00162BB5" w:rsidRPr="00162BB5">
        <w:rPr>
          <w:b/>
          <w:sz w:val="26"/>
          <w:szCs w:val="26"/>
        </w:rPr>
        <w:t xml:space="preserve"> </w:t>
      </w:r>
      <w:proofErr w:type="spellStart"/>
      <w:r w:rsidR="00162BB5" w:rsidRPr="00162BB5">
        <w:rPr>
          <w:b/>
          <w:sz w:val="26"/>
          <w:szCs w:val="26"/>
        </w:rPr>
        <w:t>Turkiye</w:t>
      </w:r>
      <w:proofErr w:type="spellEnd"/>
      <w:r w:rsidR="00162BB5" w:rsidRPr="00162BB5">
        <w:rPr>
          <w:b/>
          <w:sz w:val="26"/>
          <w:szCs w:val="26"/>
        </w:rPr>
        <w:t xml:space="preserve"> Fund, </w:t>
      </w:r>
      <w:r w:rsidR="00D73600" w:rsidRPr="00162BB5">
        <w:rPr>
          <w:sz w:val="26"/>
          <w:szCs w:val="26"/>
        </w:rPr>
        <w:t xml:space="preserve">a </w:t>
      </w:r>
      <w:r w:rsidR="00A04287">
        <w:rPr>
          <w:sz w:val="26"/>
          <w:szCs w:val="26"/>
        </w:rPr>
        <w:t xml:space="preserve">North Carolina-based </w:t>
      </w:r>
      <w:r w:rsidR="00D73600" w:rsidRPr="00162BB5">
        <w:rPr>
          <w:sz w:val="26"/>
          <w:szCs w:val="26"/>
        </w:rPr>
        <w:t xml:space="preserve">philanthropic organization </w:t>
      </w:r>
      <w:r w:rsidR="001B7269" w:rsidRPr="001B7269">
        <w:rPr>
          <w:sz w:val="26"/>
          <w:szCs w:val="26"/>
        </w:rPr>
        <w:t>that supports projects in the fields of education and public health care for children</w:t>
      </w:r>
      <w:r w:rsidR="00BE761E">
        <w:rPr>
          <w:sz w:val="26"/>
          <w:szCs w:val="26"/>
        </w:rPr>
        <w:t xml:space="preserve"> </w:t>
      </w:r>
      <w:r w:rsidR="00D73600" w:rsidRPr="00162BB5">
        <w:rPr>
          <w:sz w:val="26"/>
          <w:szCs w:val="26"/>
        </w:rPr>
        <w:t>in Turkey</w:t>
      </w:r>
      <w:r w:rsidR="006069DE" w:rsidRPr="00162BB5">
        <w:rPr>
          <w:sz w:val="26"/>
          <w:szCs w:val="26"/>
        </w:rPr>
        <w:t>,</w:t>
      </w:r>
      <w:r w:rsidR="00D73600" w:rsidRPr="00162BB5">
        <w:rPr>
          <w:sz w:val="26"/>
          <w:szCs w:val="26"/>
        </w:rPr>
        <w:t xml:space="preserve"> and </w:t>
      </w:r>
      <w:r w:rsidR="00D73600" w:rsidRPr="00162BB5">
        <w:rPr>
          <w:b/>
          <w:sz w:val="26"/>
          <w:szCs w:val="26"/>
        </w:rPr>
        <w:t>Cam Creations</w:t>
      </w:r>
      <w:r w:rsidR="00D73600" w:rsidRPr="00162BB5">
        <w:rPr>
          <w:sz w:val="26"/>
          <w:szCs w:val="26"/>
        </w:rPr>
        <w:t xml:space="preserve">, </w:t>
      </w:r>
      <w:r w:rsidR="00E34B83">
        <w:rPr>
          <w:sz w:val="26"/>
          <w:szCs w:val="26"/>
        </w:rPr>
        <w:t xml:space="preserve">a fine </w:t>
      </w:r>
      <w:r w:rsidR="00B57C69" w:rsidRPr="00162BB5">
        <w:rPr>
          <w:sz w:val="26"/>
          <w:szCs w:val="26"/>
        </w:rPr>
        <w:t>jewel</w:t>
      </w:r>
      <w:r w:rsidR="00D21977" w:rsidRPr="00162BB5">
        <w:rPr>
          <w:sz w:val="26"/>
          <w:szCs w:val="26"/>
        </w:rPr>
        <w:t>r</w:t>
      </w:r>
      <w:r w:rsidR="00B57C69" w:rsidRPr="00162BB5">
        <w:rPr>
          <w:sz w:val="26"/>
          <w:szCs w:val="26"/>
        </w:rPr>
        <w:t>y design</w:t>
      </w:r>
      <w:r w:rsidR="00E34B83">
        <w:rPr>
          <w:sz w:val="26"/>
          <w:szCs w:val="26"/>
        </w:rPr>
        <w:t>er</w:t>
      </w:r>
      <w:r w:rsidR="00B57C69" w:rsidRPr="00162BB5">
        <w:rPr>
          <w:sz w:val="26"/>
          <w:szCs w:val="26"/>
        </w:rPr>
        <w:t>. And finally</w:t>
      </w:r>
      <w:r w:rsidR="00D21977" w:rsidRPr="00162BB5">
        <w:rPr>
          <w:sz w:val="26"/>
          <w:szCs w:val="26"/>
        </w:rPr>
        <w:t>,</w:t>
      </w:r>
      <w:r w:rsidR="00B57C69" w:rsidRPr="00162BB5">
        <w:rPr>
          <w:sz w:val="26"/>
          <w:szCs w:val="26"/>
        </w:rPr>
        <w:t xml:space="preserve"> our kind sponsors who contributed either funds or in-kind merchandise include</w:t>
      </w:r>
      <w:r w:rsidR="003D62B5" w:rsidRPr="00162BB5">
        <w:rPr>
          <w:sz w:val="26"/>
          <w:szCs w:val="26"/>
        </w:rPr>
        <w:t>d</w:t>
      </w:r>
      <w:r w:rsidR="00B57C69" w:rsidRPr="00162BB5">
        <w:rPr>
          <w:sz w:val="26"/>
          <w:szCs w:val="26"/>
        </w:rPr>
        <w:t xml:space="preserve"> </w:t>
      </w:r>
      <w:r w:rsidR="00B57C69" w:rsidRPr="00162BB5">
        <w:rPr>
          <w:b/>
          <w:sz w:val="26"/>
          <w:szCs w:val="26"/>
        </w:rPr>
        <w:t xml:space="preserve">Concord Global, </w:t>
      </w:r>
      <w:proofErr w:type="spellStart"/>
      <w:r w:rsidR="00B57C69" w:rsidRPr="00162BB5">
        <w:rPr>
          <w:b/>
          <w:sz w:val="26"/>
          <w:szCs w:val="26"/>
        </w:rPr>
        <w:t>Ozdil</w:t>
      </w:r>
      <w:proofErr w:type="spellEnd"/>
      <w:r w:rsidR="00B57C69" w:rsidRPr="00162BB5">
        <w:rPr>
          <w:b/>
          <w:sz w:val="26"/>
          <w:szCs w:val="26"/>
        </w:rPr>
        <w:t xml:space="preserve"> Translations, DOE</w:t>
      </w:r>
      <w:r w:rsidR="00D21977" w:rsidRPr="00162BB5">
        <w:rPr>
          <w:b/>
          <w:sz w:val="26"/>
          <w:szCs w:val="26"/>
        </w:rPr>
        <w:t>A</w:t>
      </w:r>
      <w:r w:rsidR="00B57C69" w:rsidRPr="00162BB5">
        <w:rPr>
          <w:b/>
          <w:sz w:val="26"/>
          <w:szCs w:val="26"/>
        </w:rPr>
        <w:t xml:space="preserve"> Real Estate, Milano’s Pizza, Susa</w:t>
      </w:r>
      <w:r w:rsidR="00D21977" w:rsidRPr="00162BB5">
        <w:rPr>
          <w:b/>
          <w:sz w:val="26"/>
          <w:szCs w:val="26"/>
        </w:rPr>
        <w:t>’</w:t>
      </w:r>
      <w:r w:rsidR="00B57C69" w:rsidRPr="00162BB5">
        <w:rPr>
          <w:b/>
          <w:sz w:val="26"/>
          <w:szCs w:val="26"/>
        </w:rPr>
        <w:t>s Ice Cream, Premier Yarns</w:t>
      </w:r>
      <w:r w:rsidR="00D21977" w:rsidRPr="00162BB5">
        <w:rPr>
          <w:b/>
          <w:sz w:val="26"/>
          <w:szCs w:val="26"/>
        </w:rPr>
        <w:t>,</w:t>
      </w:r>
      <w:r w:rsidR="00B57C69" w:rsidRPr="00162BB5">
        <w:rPr>
          <w:b/>
          <w:sz w:val="26"/>
          <w:szCs w:val="26"/>
        </w:rPr>
        <w:t xml:space="preserve"> Salman Family and </w:t>
      </w:r>
      <w:proofErr w:type="spellStart"/>
      <w:r w:rsidR="00B57C69" w:rsidRPr="00162BB5">
        <w:rPr>
          <w:b/>
          <w:sz w:val="26"/>
          <w:szCs w:val="26"/>
        </w:rPr>
        <w:t>Aleckson</w:t>
      </w:r>
      <w:proofErr w:type="spellEnd"/>
      <w:r w:rsidR="00B57C69" w:rsidRPr="00162BB5">
        <w:rPr>
          <w:b/>
          <w:sz w:val="26"/>
          <w:szCs w:val="26"/>
        </w:rPr>
        <w:t xml:space="preserve"> Family.</w:t>
      </w:r>
      <w:r w:rsidR="0008639B" w:rsidRPr="00162BB5">
        <w:rPr>
          <w:b/>
          <w:sz w:val="26"/>
          <w:szCs w:val="26"/>
        </w:rPr>
        <w:t xml:space="preserve"> </w:t>
      </w:r>
    </w:p>
    <w:p w:rsidR="009569D5" w:rsidRPr="00162BB5" w:rsidRDefault="00B57C69" w:rsidP="004C0895">
      <w:pPr>
        <w:jc w:val="both"/>
        <w:rPr>
          <w:sz w:val="26"/>
          <w:szCs w:val="26"/>
        </w:rPr>
      </w:pPr>
      <w:r w:rsidRPr="00162BB5">
        <w:rPr>
          <w:sz w:val="26"/>
          <w:szCs w:val="26"/>
        </w:rPr>
        <w:t xml:space="preserve">This festival would not have been possible without the </w:t>
      </w:r>
      <w:r w:rsidR="0008639B" w:rsidRPr="00162BB5">
        <w:rPr>
          <w:sz w:val="26"/>
          <w:szCs w:val="26"/>
        </w:rPr>
        <w:t>tremendous</w:t>
      </w:r>
      <w:r w:rsidRPr="00162BB5">
        <w:rPr>
          <w:sz w:val="26"/>
          <w:szCs w:val="26"/>
        </w:rPr>
        <w:t xml:space="preserve"> support of our organization’s board</w:t>
      </w:r>
      <w:r w:rsidR="00DB3970" w:rsidRPr="00162BB5">
        <w:rPr>
          <w:sz w:val="26"/>
          <w:szCs w:val="26"/>
        </w:rPr>
        <w:t xml:space="preserve"> members</w:t>
      </w:r>
      <w:r w:rsidR="004276C5" w:rsidRPr="00162BB5">
        <w:rPr>
          <w:sz w:val="26"/>
          <w:szCs w:val="26"/>
        </w:rPr>
        <w:t xml:space="preserve"> and</w:t>
      </w:r>
      <w:r w:rsidRPr="00162BB5">
        <w:rPr>
          <w:sz w:val="26"/>
          <w:szCs w:val="26"/>
        </w:rPr>
        <w:t xml:space="preserve"> </w:t>
      </w:r>
      <w:r w:rsidR="00C82C03" w:rsidRPr="00162BB5">
        <w:rPr>
          <w:sz w:val="26"/>
          <w:szCs w:val="26"/>
        </w:rPr>
        <w:t>many</w:t>
      </w:r>
      <w:r w:rsidRPr="00162BB5">
        <w:rPr>
          <w:sz w:val="26"/>
          <w:szCs w:val="26"/>
        </w:rPr>
        <w:t xml:space="preserve"> volunteers from our</w:t>
      </w:r>
      <w:r w:rsidR="00E34B83">
        <w:rPr>
          <w:sz w:val="26"/>
          <w:szCs w:val="26"/>
        </w:rPr>
        <w:t xml:space="preserve"> </w:t>
      </w:r>
      <w:r w:rsidRPr="00162BB5">
        <w:rPr>
          <w:sz w:val="26"/>
          <w:szCs w:val="26"/>
        </w:rPr>
        <w:t xml:space="preserve">community. </w:t>
      </w:r>
      <w:r w:rsidR="00E34B83">
        <w:rPr>
          <w:sz w:val="26"/>
          <w:szCs w:val="26"/>
        </w:rPr>
        <w:t xml:space="preserve">We also like to extend our appreciation to </w:t>
      </w:r>
      <w:r w:rsidR="00162BB5" w:rsidRPr="00162BB5">
        <w:rPr>
          <w:sz w:val="26"/>
          <w:szCs w:val="26"/>
        </w:rPr>
        <w:t xml:space="preserve">our guest performers who </w:t>
      </w:r>
      <w:r w:rsidR="00D21977" w:rsidRPr="00162BB5">
        <w:rPr>
          <w:sz w:val="26"/>
          <w:szCs w:val="26"/>
        </w:rPr>
        <w:t>join</w:t>
      </w:r>
      <w:r w:rsidR="009569D5" w:rsidRPr="00162BB5">
        <w:rPr>
          <w:sz w:val="26"/>
          <w:szCs w:val="26"/>
        </w:rPr>
        <w:t>ed</w:t>
      </w:r>
      <w:r w:rsidR="00D21977" w:rsidRPr="00162BB5">
        <w:rPr>
          <w:sz w:val="26"/>
          <w:szCs w:val="26"/>
        </w:rPr>
        <w:t xml:space="preserve"> us from </w:t>
      </w:r>
      <w:r w:rsidR="009569D5" w:rsidRPr="00162BB5">
        <w:rPr>
          <w:sz w:val="26"/>
          <w:szCs w:val="26"/>
        </w:rPr>
        <w:t>ATA-NC-</w:t>
      </w:r>
      <w:r w:rsidR="00D21977" w:rsidRPr="00162BB5">
        <w:rPr>
          <w:sz w:val="26"/>
          <w:szCs w:val="26"/>
        </w:rPr>
        <w:t xml:space="preserve">Raleigh. </w:t>
      </w:r>
    </w:p>
    <w:p w:rsidR="00507B06" w:rsidRDefault="009569D5" w:rsidP="004C0895">
      <w:pPr>
        <w:jc w:val="both"/>
        <w:rPr>
          <w:sz w:val="26"/>
          <w:szCs w:val="26"/>
        </w:rPr>
      </w:pPr>
      <w:r w:rsidRPr="00162BB5">
        <w:rPr>
          <w:sz w:val="26"/>
          <w:szCs w:val="26"/>
        </w:rPr>
        <w:t xml:space="preserve">Thank you </w:t>
      </w:r>
      <w:r w:rsidR="00162BB5" w:rsidRPr="00162BB5">
        <w:rPr>
          <w:sz w:val="26"/>
          <w:szCs w:val="26"/>
        </w:rPr>
        <w:t>again for attending the Turkish Festival</w:t>
      </w:r>
      <w:r w:rsidRPr="00162BB5">
        <w:rPr>
          <w:sz w:val="26"/>
          <w:szCs w:val="26"/>
        </w:rPr>
        <w:t xml:space="preserve"> and </w:t>
      </w:r>
      <w:r w:rsidR="00A04287">
        <w:rPr>
          <w:sz w:val="26"/>
          <w:szCs w:val="26"/>
        </w:rPr>
        <w:t>making it a huge success. We hope to see you again</w:t>
      </w:r>
      <w:r w:rsidR="006C0957" w:rsidRPr="00162BB5">
        <w:rPr>
          <w:sz w:val="26"/>
          <w:szCs w:val="26"/>
        </w:rPr>
        <w:t xml:space="preserve"> </w:t>
      </w:r>
      <w:r w:rsidR="00A04287">
        <w:rPr>
          <w:sz w:val="26"/>
          <w:szCs w:val="26"/>
        </w:rPr>
        <w:t>at future ATA-NC Charlotte events</w:t>
      </w:r>
      <w:r w:rsidRPr="00162BB5">
        <w:rPr>
          <w:sz w:val="26"/>
          <w:szCs w:val="26"/>
        </w:rPr>
        <w:t xml:space="preserve">. </w:t>
      </w:r>
    </w:p>
    <w:p w:rsidR="004C0895" w:rsidRDefault="00162BB5" w:rsidP="00A04287">
      <w:pPr>
        <w:jc w:val="both"/>
        <w:rPr>
          <w:sz w:val="26"/>
          <w:szCs w:val="26"/>
        </w:rPr>
      </w:pPr>
      <w:r>
        <w:rPr>
          <w:sz w:val="26"/>
          <w:szCs w:val="26"/>
        </w:rPr>
        <w:t>Sincerely,</w:t>
      </w:r>
    </w:p>
    <w:p w:rsidR="00D13AFE" w:rsidRPr="00162BB5" w:rsidRDefault="00507B06">
      <w:pPr>
        <w:rPr>
          <w:sz w:val="26"/>
          <w:szCs w:val="26"/>
        </w:rPr>
      </w:pPr>
      <w:proofErr w:type="spellStart"/>
      <w:r w:rsidRPr="00162BB5">
        <w:rPr>
          <w:sz w:val="26"/>
          <w:szCs w:val="26"/>
        </w:rPr>
        <w:t>Haluk</w:t>
      </w:r>
      <w:proofErr w:type="spellEnd"/>
      <w:r w:rsidRPr="00162BB5">
        <w:rPr>
          <w:sz w:val="26"/>
          <w:szCs w:val="26"/>
        </w:rPr>
        <w:t xml:space="preserve"> </w:t>
      </w:r>
      <w:proofErr w:type="spellStart"/>
      <w:r w:rsidRPr="00162BB5">
        <w:rPr>
          <w:sz w:val="26"/>
          <w:szCs w:val="26"/>
        </w:rPr>
        <w:t>Telimen</w:t>
      </w:r>
      <w:proofErr w:type="spellEnd"/>
      <w:r w:rsidR="00162BB5" w:rsidRPr="00162BB5">
        <w:rPr>
          <w:sz w:val="26"/>
          <w:szCs w:val="26"/>
        </w:rPr>
        <w:br/>
        <w:t>President, ATA-NC-Charlotte</w:t>
      </w:r>
    </w:p>
    <w:sectPr w:rsidR="00D13AFE" w:rsidRPr="00162BB5" w:rsidSect="00A04287">
      <w:pgSz w:w="12240" w:h="15840"/>
      <w:pgMar w:top="693" w:right="1440" w:bottom="15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40"/>
    <w:rsid w:val="0008639B"/>
    <w:rsid w:val="001436F9"/>
    <w:rsid w:val="00150163"/>
    <w:rsid w:val="00162BB5"/>
    <w:rsid w:val="001B7269"/>
    <w:rsid w:val="00232409"/>
    <w:rsid w:val="00361730"/>
    <w:rsid w:val="00391BBD"/>
    <w:rsid w:val="003D62B5"/>
    <w:rsid w:val="004276C5"/>
    <w:rsid w:val="004321AF"/>
    <w:rsid w:val="004A25FD"/>
    <w:rsid w:val="004C0895"/>
    <w:rsid w:val="00507B06"/>
    <w:rsid w:val="005650DC"/>
    <w:rsid w:val="005A2024"/>
    <w:rsid w:val="006069DE"/>
    <w:rsid w:val="00632794"/>
    <w:rsid w:val="00687BD2"/>
    <w:rsid w:val="006C0957"/>
    <w:rsid w:val="006C2DB7"/>
    <w:rsid w:val="006F29D6"/>
    <w:rsid w:val="00775129"/>
    <w:rsid w:val="00780508"/>
    <w:rsid w:val="007B39E9"/>
    <w:rsid w:val="00904C40"/>
    <w:rsid w:val="009569D5"/>
    <w:rsid w:val="00981D4F"/>
    <w:rsid w:val="00A04287"/>
    <w:rsid w:val="00B26C46"/>
    <w:rsid w:val="00B57C69"/>
    <w:rsid w:val="00BE761E"/>
    <w:rsid w:val="00C22B4B"/>
    <w:rsid w:val="00C82C03"/>
    <w:rsid w:val="00D13AFE"/>
    <w:rsid w:val="00D21977"/>
    <w:rsid w:val="00D2753A"/>
    <w:rsid w:val="00D70C82"/>
    <w:rsid w:val="00D73600"/>
    <w:rsid w:val="00DB3970"/>
    <w:rsid w:val="00DE4DEB"/>
    <w:rsid w:val="00E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7E51-4A6F-427B-B3A0-8BAAB08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2BB5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Telimen</dc:creator>
  <cp:keywords/>
  <dc:description/>
  <cp:lastModifiedBy>Renan Akcora</cp:lastModifiedBy>
  <cp:revision>2</cp:revision>
  <dcterms:created xsi:type="dcterms:W3CDTF">2018-11-14T02:04:00Z</dcterms:created>
  <dcterms:modified xsi:type="dcterms:W3CDTF">2018-11-14T02:04:00Z</dcterms:modified>
</cp:coreProperties>
</file>