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06" w:rsidRDefault="00615071">
      <w:r>
        <w:rPr>
          <w:rFonts w:eastAsia="Times New Roman" w:cs="Times New Roman"/>
        </w:rPr>
        <w:t>SPARKS, Md. —The US Lacrosse Board of Directors recently approved boys’ youth lacrosse rules that align with the Lacrosse Athlete Development Model (LADM). The new rules are based on the core values of the LADM, which are to encourage skill development and grow participation by promoting a safe and fun playing environment through developmentally appropriate rule sets tailored to specific age groupings.</w:t>
      </w:r>
      <w:r>
        <w:rPr>
          <w:rFonts w:eastAsia="Times New Roman" w:cs="Times New Roman"/>
        </w:rPr>
        <w:br/>
      </w:r>
      <w:r>
        <w:rPr>
          <w:rFonts w:eastAsia="Times New Roman" w:cs="Times New Roman"/>
        </w:rPr>
        <w:br/>
        <w:t>In early 2016, the US Lacrosse Board of Directors tasked the Men’s Game Rules Subcommittee to develop rules of play that support the LADM. The new rules follow the LADM recommendation that small-sided games be played at younger ages, with size of field and numbers of player progressively increasing as players develop both physically and cognitively. The rules also align with the new recommended player segmentation groupings that will take effect in September 2017.</w:t>
      </w:r>
      <w:r>
        <w:rPr>
          <w:rFonts w:eastAsia="Times New Roman" w:cs="Times New Roman"/>
        </w:rPr>
        <w:br/>
      </w:r>
      <w:r>
        <w:rPr>
          <w:rFonts w:eastAsia="Times New Roman" w:cs="Times New Roman"/>
        </w:rPr>
        <w:br/>
        <w:t xml:space="preserve">“The Men’s Game Rules Committee is proud to take these initial steps in a bold new direction, embracing the principles of the ADM that other sports have incorporated so successfully,” said David </w:t>
      </w:r>
      <w:proofErr w:type="spellStart"/>
      <w:r>
        <w:rPr>
          <w:rFonts w:eastAsia="Times New Roman" w:cs="Times New Roman"/>
        </w:rPr>
        <w:t>Seidman</w:t>
      </w:r>
      <w:proofErr w:type="spellEnd"/>
      <w:r>
        <w:rPr>
          <w:rFonts w:eastAsia="Times New Roman" w:cs="Times New Roman"/>
        </w:rPr>
        <w:t>, chair of the committee. “While we expect lots of questions, we are confident that the kids are going to love playing under these conditions, and coaches and parents will appreciate the simplified rules that are presented in a modern, enjoyable and easy-to-read method.”</w:t>
      </w:r>
      <w:r>
        <w:rPr>
          <w:rFonts w:eastAsia="Times New Roman" w:cs="Times New Roman"/>
        </w:rPr>
        <w:br/>
      </w:r>
      <w:r>
        <w:rPr>
          <w:rFonts w:eastAsia="Times New Roman" w:cs="Times New Roman"/>
        </w:rPr>
        <w:br/>
        <w:t>A youth-specific rulebook will available digitally later this fall and hardcopies will be available in early 2017. The following summaries of play at each level are provided to assist clubs and leagues as they plan for their spring seasons.</w:t>
      </w:r>
      <w:r>
        <w:rPr>
          <w:rFonts w:eastAsia="Times New Roman" w:cs="Times New Roman"/>
        </w:rPr>
        <w:br/>
      </w:r>
      <w:r>
        <w:rPr>
          <w:rFonts w:eastAsia="Times New Roman" w:cs="Times New Roman"/>
        </w:rPr>
        <w:br/>
        <w:t>6U</w:t>
      </w:r>
      <w:r>
        <w:rPr>
          <w:rFonts w:eastAsia="Times New Roman" w:cs="Times New Roman"/>
        </w:rPr>
        <w:br/>
      </w:r>
      <w:r>
        <w:rPr>
          <w:rFonts w:eastAsia="Times New Roman" w:cs="Times New Roman"/>
        </w:rPr>
        <w:br/>
        <w:t>Players: 3v3 with no goalie</w:t>
      </w:r>
      <w:r>
        <w:rPr>
          <w:rFonts w:eastAsia="Times New Roman" w:cs="Times New Roman"/>
        </w:rPr>
        <w:br/>
        <w:t>Field Size: 60 yards x 35 yards (cross field)</w:t>
      </w:r>
      <w:r>
        <w:rPr>
          <w:rFonts w:eastAsia="Times New Roman" w:cs="Times New Roman"/>
        </w:rPr>
        <w:br/>
        <w:t>Equipment: Sticks only, soft-type ball</w:t>
      </w:r>
      <w:r>
        <w:rPr>
          <w:rFonts w:eastAsia="Times New Roman" w:cs="Times New Roman"/>
        </w:rPr>
        <w:br/>
        <w:t>Goal Size: 3 feet by 3 feet</w:t>
      </w:r>
      <w:r>
        <w:rPr>
          <w:rFonts w:eastAsia="Times New Roman" w:cs="Times New Roman"/>
        </w:rPr>
        <w:br/>
        <w:t xml:space="preserve">Penalties: Player leaves the field. No </w:t>
      </w:r>
      <w:proofErr w:type="gramStart"/>
      <w:r>
        <w:rPr>
          <w:rFonts w:eastAsia="Times New Roman" w:cs="Times New Roman"/>
        </w:rPr>
        <w:t>time-serving</w:t>
      </w:r>
      <w:proofErr w:type="gramEnd"/>
      <w:r>
        <w:rPr>
          <w:rFonts w:eastAsia="Times New Roman" w:cs="Times New Roman"/>
        </w:rPr>
        <w:t xml:space="preserve"> penalties. Penalties used as a teachable moment to explain the foul that has been committed.</w:t>
      </w:r>
      <w:r>
        <w:rPr>
          <w:rFonts w:eastAsia="Times New Roman" w:cs="Times New Roman"/>
        </w:rPr>
        <w:br/>
        <w:t xml:space="preserve">Body Checking: No </w:t>
      </w:r>
      <w:proofErr w:type="gramStart"/>
      <w:r>
        <w:rPr>
          <w:rFonts w:eastAsia="Times New Roman" w:cs="Times New Roman"/>
        </w:rPr>
        <w:t>body to body</w:t>
      </w:r>
      <w:proofErr w:type="gramEnd"/>
      <w:r>
        <w:rPr>
          <w:rFonts w:eastAsia="Times New Roman" w:cs="Times New Roman"/>
        </w:rPr>
        <w:t xml:space="preserve"> contact is permitted.</w:t>
      </w:r>
      <w:r>
        <w:rPr>
          <w:rFonts w:eastAsia="Times New Roman" w:cs="Times New Roman"/>
        </w:rPr>
        <w:br/>
        <w:t>Stick Checking: Stick to stick contact is not permitted</w:t>
      </w:r>
      <w:r>
        <w:rPr>
          <w:rFonts w:eastAsia="Times New Roman" w:cs="Times New Roman"/>
        </w:rPr>
        <w:br/>
      </w:r>
      <w:r>
        <w:rPr>
          <w:rFonts w:eastAsia="Times New Roman" w:cs="Times New Roman"/>
        </w:rPr>
        <w:br/>
        <w:t>8U</w:t>
      </w:r>
      <w:r>
        <w:rPr>
          <w:rFonts w:eastAsia="Times New Roman" w:cs="Times New Roman"/>
        </w:rPr>
        <w:br/>
      </w:r>
      <w:r>
        <w:rPr>
          <w:rFonts w:eastAsia="Times New Roman" w:cs="Times New Roman"/>
        </w:rPr>
        <w:br/>
        <w:t>Players: 4v4 with no goalie or 3v3 plus a goalie</w:t>
      </w:r>
      <w:r>
        <w:rPr>
          <w:rFonts w:eastAsia="Times New Roman" w:cs="Times New Roman"/>
        </w:rPr>
        <w:br/>
        <w:t>Field Size: 60 yards x 35 yards (cross field)</w:t>
      </w:r>
      <w:r>
        <w:rPr>
          <w:rFonts w:eastAsia="Times New Roman" w:cs="Times New Roman"/>
        </w:rPr>
        <w:br/>
        <w:t>Equipment: Full equipment, soft-type ball</w:t>
      </w:r>
      <w:r>
        <w:rPr>
          <w:rFonts w:eastAsia="Times New Roman" w:cs="Times New Roman"/>
        </w:rPr>
        <w:br/>
        <w:t>Goal Size: 3 feet by 3 feet</w:t>
      </w:r>
      <w:r>
        <w:rPr>
          <w:rFonts w:eastAsia="Times New Roman" w:cs="Times New Roman"/>
        </w:rPr>
        <w:br/>
        <w:t xml:space="preserve">Penalties: Player leaves the field. No </w:t>
      </w:r>
      <w:proofErr w:type="gramStart"/>
      <w:r>
        <w:rPr>
          <w:rFonts w:eastAsia="Times New Roman" w:cs="Times New Roman"/>
        </w:rPr>
        <w:t>time-serving</w:t>
      </w:r>
      <w:proofErr w:type="gramEnd"/>
      <w:r>
        <w:rPr>
          <w:rFonts w:eastAsia="Times New Roman" w:cs="Times New Roman"/>
        </w:rPr>
        <w:t xml:space="preserve"> penalties. Penalties used as a teachable moment to explain the foul that has been committed.</w:t>
      </w:r>
      <w:r>
        <w:rPr>
          <w:rFonts w:eastAsia="Times New Roman" w:cs="Times New Roman"/>
        </w:rPr>
        <w:br/>
        <w:t xml:space="preserve">Body Checking: No body checking permitted. Any overt (obvious) collision should be enforced as an illegal body check. The following types of body contact are </w:t>
      </w:r>
      <w:r>
        <w:rPr>
          <w:rFonts w:eastAsia="Times New Roman" w:cs="Times New Roman"/>
        </w:rPr>
        <w:lastRenderedPageBreak/>
        <w:t>allowed:</w:t>
      </w:r>
      <w:r>
        <w:rPr>
          <w:rFonts w:eastAsia="Times New Roman" w:cs="Times New Roman"/>
        </w:rPr>
        <w:br/>
      </w:r>
      <w:r>
        <w:rPr>
          <w:rFonts w:eastAsia="Times New Roman" w:cs="Times New Roman"/>
        </w:rPr>
        <w:br/>
        <w:t>legal holds</w:t>
      </w:r>
      <w:r>
        <w:rPr>
          <w:rFonts w:eastAsia="Times New Roman" w:cs="Times New Roman"/>
        </w:rPr>
        <w:br/>
        <w:t>legal pushes</w:t>
      </w:r>
      <w:r>
        <w:rPr>
          <w:rFonts w:eastAsia="Times New Roman" w:cs="Times New Roman"/>
        </w:rPr>
        <w:br/>
        <w:t>positioning yourself against an opponent to gain possession of a loose ball (i.e. boxing out)</w:t>
      </w:r>
      <w:r>
        <w:rPr>
          <w:rFonts w:eastAsia="Times New Roman" w:cs="Times New Roman"/>
        </w:rPr>
        <w:br/>
        <w:t>defensive positioning to redirect an opponent</w:t>
      </w:r>
      <w:r>
        <w:rPr>
          <w:rFonts w:eastAsia="Times New Roman" w:cs="Times New Roman"/>
        </w:rPr>
        <w:br/>
        <w:t>incidental contact</w:t>
      </w:r>
      <w:r>
        <w:rPr>
          <w:rFonts w:eastAsia="Times New Roman" w:cs="Times New Roman"/>
        </w:rPr>
        <w:br/>
      </w:r>
      <w:r>
        <w:rPr>
          <w:rFonts w:eastAsia="Times New Roman" w:cs="Times New Roman"/>
        </w:rPr>
        <w:br/>
        <w:t xml:space="preserve">Stick Checking: Only checks with the </w:t>
      </w:r>
      <w:proofErr w:type="spellStart"/>
      <w:r>
        <w:rPr>
          <w:rFonts w:eastAsia="Times New Roman" w:cs="Times New Roman"/>
        </w:rPr>
        <w:t>crosse</w:t>
      </w:r>
      <w:proofErr w:type="spellEnd"/>
      <w:r>
        <w:rPr>
          <w:rFonts w:eastAsia="Times New Roman" w:cs="Times New Roman"/>
        </w:rPr>
        <w:t xml:space="preserve"> listed below are legal. In all cases stick checks must be made on the </w:t>
      </w:r>
      <w:proofErr w:type="spellStart"/>
      <w:r>
        <w:rPr>
          <w:rFonts w:eastAsia="Times New Roman" w:cs="Times New Roman"/>
        </w:rPr>
        <w:t>crosse</w:t>
      </w:r>
      <w:proofErr w:type="spellEnd"/>
      <w:r>
        <w:rPr>
          <w:rFonts w:eastAsia="Times New Roman" w:cs="Times New Roman"/>
        </w:rPr>
        <w:t xml:space="preserve"> of an opponent or gloved hand of a </w:t>
      </w:r>
      <w:proofErr w:type="spellStart"/>
      <w:r>
        <w:rPr>
          <w:rFonts w:eastAsia="Times New Roman" w:cs="Times New Roman"/>
        </w:rPr>
        <w:t>crosse</w:t>
      </w:r>
      <w:proofErr w:type="spellEnd"/>
      <w:r>
        <w:rPr>
          <w:rFonts w:eastAsia="Times New Roman" w:cs="Times New Roman"/>
        </w:rPr>
        <w:t xml:space="preserve"> when an opponent is in possession of the ball or within 3 yards of a loose ball.</w:t>
      </w:r>
      <w:r>
        <w:rPr>
          <w:rFonts w:eastAsia="Times New Roman" w:cs="Times New Roman"/>
        </w:rPr>
        <w:br/>
      </w:r>
      <w:r>
        <w:rPr>
          <w:rFonts w:eastAsia="Times New Roman" w:cs="Times New Roman"/>
        </w:rPr>
        <w:br/>
        <w:t>(a) Lift the bottom hand, when it is on the stick and below the chest; or the head of the stick when it is below the chest area.</w:t>
      </w:r>
      <w:r>
        <w:rPr>
          <w:rFonts w:eastAsia="Times New Roman" w:cs="Times New Roman"/>
        </w:rPr>
        <w:br/>
        <w:t>(b) Poke the bottom hand when it is on the stick and below the chest area</w:t>
      </w:r>
      <w:proofErr w:type="gramStart"/>
      <w:r>
        <w:rPr>
          <w:rFonts w:eastAsia="Times New Roman" w:cs="Times New Roman"/>
        </w:rPr>
        <w:t>;</w:t>
      </w:r>
      <w:proofErr w:type="gramEnd"/>
      <w:r>
        <w:rPr>
          <w:rFonts w:eastAsia="Times New Roman" w:cs="Times New Roman"/>
        </w:rPr>
        <w:t xml:space="preserve"> or the head of the stick when it is below the chest area.</w:t>
      </w:r>
      <w:r>
        <w:rPr>
          <w:rFonts w:eastAsia="Times New Roman" w:cs="Times New Roman"/>
        </w:rPr>
        <w:br/>
        <w:t>(c) Downward check initiated below the shoulders of both players.</w:t>
      </w:r>
      <w:r>
        <w:rPr>
          <w:rFonts w:eastAsia="Times New Roman" w:cs="Times New Roman"/>
        </w:rPr>
        <w:br/>
      </w:r>
      <w:r>
        <w:rPr>
          <w:rFonts w:eastAsia="Times New Roman" w:cs="Times New Roman"/>
        </w:rPr>
        <w:br/>
        <w:t>10U</w:t>
      </w:r>
      <w:r>
        <w:rPr>
          <w:rFonts w:eastAsia="Times New Roman" w:cs="Times New Roman"/>
        </w:rPr>
        <w:br/>
      </w:r>
      <w:r>
        <w:rPr>
          <w:rFonts w:eastAsia="Times New Roman" w:cs="Times New Roman"/>
        </w:rPr>
        <w:br/>
        <w:t>Players: 6v6 with no goalie or 5v5 plus a goalie</w:t>
      </w:r>
      <w:r>
        <w:rPr>
          <w:rFonts w:eastAsia="Times New Roman" w:cs="Times New Roman"/>
        </w:rPr>
        <w:br/>
        <w:t>Field Size: 60 yards x 35 yards (cross field)</w:t>
      </w:r>
      <w:r>
        <w:rPr>
          <w:rFonts w:eastAsia="Times New Roman" w:cs="Times New Roman"/>
        </w:rPr>
        <w:br/>
        <w:t>Equipment: Full equipment, NOCSAE lacrosse ball</w:t>
      </w:r>
      <w:r>
        <w:rPr>
          <w:rFonts w:eastAsia="Times New Roman" w:cs="Times New Roman"/>
        </w:rPr>
        <w:br/>
        <w:t>Goal Size: 6 feet by 6 feet (5x5 or 4x4 allowable)</w:t>
      </w:r>
      <w:r>
        <w:rPr>
          <w:rFonts w:eastAsia="Times New Roman" w:cs="Times New Roman"/>
        </w:rPr>
        <w:br/>
        <w:t xml:space="preserve">Penalties: </w:t>
      </w:r>
      <w:proofErr w:type="gramStart"/>
      <w:r>
        <w:rPr>
          <w:rFonts w:eastAsia="Times New Roman" w:cs="Times New Roman"/>
        </w:rPr>
        <w:t>Time-serving</w:t>
      </w:r>
      <w:proofErr w:type="gramEnd"/>
      <w:r>
        <w:rPr>
          <w:rFonts w:eastAsia="Times New Roman" w:cs="Times New Roman"/>
        </w:rPr>
        <w:t xml:space="preserve"> penalties.</w:t>
      </w:r>
      <w:r>
        <w:rPr>
          <w:rFonts w:eastAsia="Times New Roman" w:cs="Times New Roman"/>
        </w:rPr>
        <w:br/>
        <w:t>Body Checking: No body checking permitted. Any overt (obvious) collision should be enforced as an illegal body check. The following types of body contact are allowed:</w:t>
      </w:r>
      <w:r>
        <w:rPr>
          <w:rFonts w:eastAsia="Times New Roman" w:cs="Times New Roman"/>
        </w:rPr>
        <w:br/>
      </w:r>
      <w:r>
        <w:rPr>
          <w:rFonts w:eastAsia="Times New Roman" w:cs="Times New Roman"/>
        </w:rPr>
        <w:br/>
        <w:t>legal holds</w:t>
      </w:r>
      <w:r>
        <w:rPr>
          <w:rFonts w:eastAsia="Times New Roman" w:cs="Times New Roman"/>
        </w:rPr>
        <w:br/>
        <w:t>legal pushes</w:t>
      </w:r>
      <w:r>
        <w:rPr>
          <w:rFonts w:eastAsia="Times New Roman" w:cs="Times New Roman"/>
        </w:rPr>
        <w:br/>
        <w:t>positioning yourself against an opponent to gain possession of a loose ball (i.e. boxing out)</w:t>
      </w:r>
      <w:r>
        <w:rPr>
          <w:rFonts w:eastAsia="Times New Roman" w:cs="Times New Roman"/>
        </w:rPr>
        <w:br/>
        <w:t>defensive positioning to redirect an opponent</w:t>
      </w:r>
      <w:r>
        <w:rPr>
          <w:rFonts w:eastAsia="Times New Roman" w:cs="Times New Roman"/>
        </w:rPr>
        <w:br/>
        <w:t>incidental contact</w:t>
      </w:r>
      <w:r>
        <w:rPr>
          <w:rFonts w:eastAsia="Times New Roman" w:cs="Times New Roman"/>
        </w:rPr>
        <w:br/>
      </w:r>
      <w:r>
        <w:rPr>
          <w:rFonts w:eastAsia="Times New Roman" w:cs="Times New Roman"/>
        </w:rPr>
        <w:br/>
        <w:t xml:space="preserve">Stick Checking: Only checks with the </w:t>
      </w:r>
      <w:proofErr w:type="spellStart"/>
      <w:r>
        <w:rPr>
          <w:rFonts w:eastAsia="Times New Roman" w:cs="Times New Roman"/>
        </w:rPr>
        <w:t>crosse</w:t>
      </w:r>
      <w:proofErr w:type="spellEnd"/>
      <w:r>
        <w:rPr>
          <w:rFonts w:eastAsia="Times New Roman" w:cs="Times New Roman"/>
        </w:rPr>
        <w:t xml:space="preserve"> listed below are legal. In all cases stick checks must be made on the </w:t>
      </w:r>
      <w:proofErr w:type="spellStart"/>
      <w:r>
        <w:rPr>
          <w:rFonts w:eastAsia="Times New Roman" w:cs="Times New Roman"/>
        </w:rPr>
        <w:t>crosse</w:t>
      </w:r>
      <w:proofErr w:type="spellEnd"/>
      <w:r>
        <w:rPr>
          <w:rFonts w:eastAsia="Times New Roman" w:cs="Times New Roman"/>
        </w:rPr>
        <w:t xml:space="preserve"> of an opponent or gloved hand of a </w:t>
      </w:r>
      <w:proofErr w:type="spellStart"/>
      <w:r>
        <w:rPr>
          <w:rFonts w:eastAsia="Times New Roman" w:cs="Times New Roman"/>
        </w:rPr>
        <w:t>crosse</w:t>
      </w:r>
      <w:proofErr w:type="spellEnd"/>
      <w:r>
        <w:rPr>
          <w:rFonts w:eastAsia="Times New Roman" w:cs="Times New Roman"/>
        </w:rPr>
        <w:t xml:space="preserve"> when an opponent is in possession of the ball or within 3 yards of a loose ball.</w:t>
      </w:r>
      <w:r>
        <w:rPr>
          <w:rFonts w:eastAsia="Times New Roman" w:cs="Times New Roman"/>
        </w:rPr>
        <w:br/>
      </w:r>
      <w:r>
        <w:rPr>
          <w:rFonts w:eastAsia="Times New Roman" w:cs="Times New Roman"/>
        </w:rPr>
        <w:br/>
        <w:t>(a) Lift the bottom hand, when it is on the stick and below the chest; or the head of the stick when it is below the chest area.</w:t>
      </w:r>
      <w:r>
        <w:rPr>
          <w:rFonts w:eastAsia="Times New Roman" w:cs="Times New Roman"/>
        </w:rPr>
        <w:br/>
        <w:t>(b) Poke the bottom hand when it is on the stick and below the chest area</w:t>
      </w:r>
      <w:proofErr w:type="gramStart"/>
      <w:r>
        <w:rPr>
          <w:rFonts w:eastAsia="Times New Roman" w:cs="Times New Roman"/>
        </w:rPr>
        <w:t>;</w:t>
      </w:r>
      <w:proofErr w:type="gramEnd"/>
      <w:r>
        <w:rPr>
          <w:rFonts w:eastAsia="Times New Roman" w:cs="Times New Roman"/>
        </w:rPr>
        <w:t xml:space="preserve"> or the head of the stick when it is below the chest area.</w:t>
      </w:r>
      <w:r>
        <w:rPr>
          <w:rFonts w:eastAsia="Times New Roman" w:cs="Times New Roman"/>
        </w:rPr>
        <w:br/>
        <w:t>(c) Downward check initiated below the shoulders of both players.</w:t>
      </w:r>
      <w:r>
        <w:rPr>
          <w:rFonts w:eastAsia="Times New Roman" w:cs="Times New Roman"/>
        </w:rPr>
        <w:br/>
      </w:r>
      <w:r>
        <w:rPr>
          <w:rFonts w:eastAsia="Times New Roman" w:cs="Times New Roman"/>
        </w:rPr>
        <w:br/>
        <w:t>12U</w:t>
      </w:r>
      <w:r>
        <w:rPr>
          <w:rFonts w:eastAsia="Times New Roman" w:cs="Times New Roman"/>
        </w:rPr>
        <w:br/>
      </w:r>
      <w:r>
        <w:rPr>
          <w:rFonts w:eastAsia="Times New Roman" w:cs="Times New Roman"/>
        </w:rPr>
        <w:br/>
        <w:t>Players: 7v7 or 10v10, depending on size of field used</w:t>
      </w:r>
      <w:r>
        <w:rPr>
          <w:rFonts w:eastAsia="Times New Roman" w:cs="Times New Roman"/>
        </w:rPr>
        <w:br/>
        <w:t>Field Size: 60 yards x 35 yards (cross field) or 110 yards by 60 yards</w:t>
      </w:r>
      <w:r>
        <w:rPr>
          <w:rFonts w:eastAsia="Times New Roman" w:cs="Times New Roman"/>
        </w:rPr>
        <w:br/>
        <w:t>Equipment: Full equipment, NOCSAE lacrosse ball</w:t>
      </w:r>
      <w:r>
        <w:rPr>
          <w:rFonts w:eastAsia="Times New Roman" w:cs="Times New Roman"/>
        </w:rPr>
        <w:br/>
        <w:t>Goal Size: 6 feet by 6 feet</w:t>
      </w:r>
      <w:r>
        <w:rPr>
          <w:rFonts w:eastAsia="Times New Roman" w:cs="Times New Roman"/>
        </w:rPr>
        <w:br/>
        <w:t xml:space="preserve">Penalties: </w:t>
      </w:r>
      <w:proofErr w:type="gramStart"/>
      <w:r>
        <w:rPr>
          <w:rFonts w:eastAsia="Times New Roman" w:cs="Times New Roman"/>
        </w:rPr>
        <w:t>Time-serving</w:t>
      </w:r>
      <w:proofErr w:type="gramEnd"/>
      <w:r>
        <w:rPr>
          <w:rFonts w:eastAsia="Times New Roman" w:cs="Times New Roman"/>
        </w:rPr>
        <w:t xml:space="preserve"> penalties.</w:t>
      </w:r>
      <w:r>
        <w:rPr>
          <w:rFonts w:eastAsia="Times New Roman" w:cs="Times New Roman"/>
        </w:rPr>
        <w:br/>
        <w:t>Body Checking: No body checking permitted. Any overt (obvious) collision should be enforced as an illegal body check. The following types of body contact are allowed:</w:t>
      </w:r>
      <w:r>
        <w:rPr>
          <w:rFonts w:eastAsia="Times New Roman" w:cs="Times New Roman"/>
        </w:rPr>
        <w:br/>
      </w:r>
      <w:r>
        <w:rPr>
          <w:rFonts w:eastAsia="Times New Roman" w:cs="Times New Roman"/>
        </w:rPr>
        <w:br/>
        <w:t>legal holds</w:t>
      </w:r>
      <w:r>
        <w:rPr>
          <w:rFonts w:eastAsia="Times New Roman" w:cs="Times New Roman"/>
        </w:rPr>
        <w:br/>
        <w:t>legal pushes</w:t>
      </w:r>
      <w:r>
        <w:rPr>
          <w:rFonts w:eastAsia="Times New Roman" w:cs="Times New Roman"/>
        </w:rPr>
        <w:br/>
        <w:t>positioning yourself against an opponent to gain possession of a loose ball (i.e. boxing out)</w:t>
      </w:r>
      <w:r>
        <w:rPr>
          <w:rFonts w:eastAsia="Times New Roman" w:cs="Times New Roman"/>
        </w:rPr>
        <w:br/>
        <w:t>defensive positioning to redirect an opponent</w:t>
      </w:r>
      <w:r>
        <w:rPr>
          <w:rFonts w:eastAsia="Times New Roman" w:cs="Times New Roman"/>
        </w:rPr>
        <w:br/>
        <w:t>incidental contact</w:t>
      </w:r>
      <w:r>
        <w:rPr>
          <w:rFonts w:eastAsia="Times New Roman" w:cs="Times New Roman"/>
        </w:rPr>
        <w:br/>
      </w:r>
      <w:r>
        <w:rPr>
          <w:rFonts w:eastAsia="Times New Roman" w:cs="Times New Roman"/>
        </w:rPr>
        <w:br/>
        <w:t xml:space="preserve">Stick Checking: Only checks with the </w:t>
      </w:r>
      <w:proofErr w:type="spellStart"/>
      <w:r>
        <w:rPr>
          <w:rFonts w:eastAsia="Times New Roman" w:cs="Times New Roman"/>
        </w:rPr>
        <w:t>crosse</w:t>
      </w:r>
      <w:proofErr w:type="spellEnd"/>
      <w:r>
        <w:rPr>
          <w:rFonts w:eastAsia="Times New Roman" w:cs="Times New Roman"/>
        </w:rPr>
        <w:t xml:space="preserve"> listed below are legal. In all cases stick checks must be made on the </w:t>
      </w:r>
      <w:proofErr w:type="spellStart"/>
      <w:r>
        <w:rPr>
          <w:rFonts w:eastAsia="Times New Roman" w:cs="Times New Roman"/>
        </w:rPr>
        <w:t>crosse</w:t>
      </w:r>
      <w:proofErr w:type="spellEnd"/>
      <w:r>
        <w:rPr>
          <w:rFonts w:eastAsia="Times New Roman" w:cs="Times New Roman"/>
        </w:rPr>
        <w:t xml:space="preserve"> of an opponent or gloved hand of a </w:t>
      </w:r>
      <w:proofErr w:type="spellStart"/>
      <w:r>
        <w:rPr>
          <w:rFonts w:eastAsia="Times New Roman" w:cs="Times New Roman"/>
        </w:rPr>
        <w:t>crosse</w:t>
      </w:r>
      <w:proofErr w:type="spellEnd"/>
      <w:r>
        <w:rPr>
          <w:rFonts w:eastAsia="Times New Roman" w:cs="Times New Roman"/>
        </w:rPr>
        <w:t xml:space="preserve"> when an opponent is in possession of the ball or within 3 yards of a loose ball.</w:t>
      </w:r>
      <w:r>
        <w:rPr>
          <w:rFonts w:eastAsia="Times New Roman" w:cs="Times New Roman"/>
        </w:rPr>
        <w:br/>
      </w:r>
      <w:r>
        <w:rPr>
          <w:rFonts w:eastAsia="Times New Roman" w:cs="Times New Roman"/>
        </w:rPr>
        <w:br/>
        <w:t>(a) Lift the bottom hand, when it is on the stick and below the chest; or the head of the stick when it is below the chest area.</w:t>
      </w:r>
      <w:r>
        <w:rPr>
          <w:rFonts w:eastAsia="Times New Roman" w:cs="Times New Roman"/>
        </w:rPr>
        <w:br/>
        <w:t>(b) Poke the bottom hand when it is on the stick and below the chest area</w:t>
      </w:r>
      <w:proofErr w:type="gramStart"/>
      <w:r>
        <w:rPr>
          <w:rFonts w:eastAsia="Times New Roman" w:cs="Times New Roman"/>
        </w:rPr>
        <w:t>;</w:t>
      </w:r>
      <w:proofErr w:type="gramEnd"/>
      <w:r>
        <w:rPr>
          <w:rFonts w:eastAsia="Times New Roman" w:cs="Times New Roman"/>
        </w:rPr>
        <w:t xml:space="preserve"> or the head of the stick when it is below the chest area.</w:t>
      </w:r>
      <w:r>
        <w:rPr>
          <w:rFonts w:eastAsia="Times New Roman" w:cs="Times New Roman"/>
        </w:rPr>
        <w:br/>
        <w:t>(c) Downward check initiated below the shoulders of both players.</w:t>
      </w:r>
      <w:r>
        <w:rPr>
          <w:rFonts w:eastAsia="Times New Roman" w:cs="Times New Roman"/>
        </w:rPr>
        <w:br/>
      </w:r>
      <w:r>
        <w:rPr>
          <w:rFonts w:eastAsia="Times New Roman" w:cs="Times New Roman"/>
        </w:rPr>
        <w:br/>
        <w:t>14U</w:t>
      </w:r>
      <w:r>
        <w:rPr>
          <w:rFonts w:eastAsia="Times New Roman" w:cs="Times New Roman"/>
        </w:rPr>
        <w:br/>
      </w:r>
      <w:r>
        <w:rPr>
          <w:rFonts w:eastAsia="Times New Roman" w:cs="Times New Roman"/>
        </w:rPr>
        <w:br/>
        <w:t>Players: 10v10</w:t>
      </w:r>
      <w:r>
        <w:rPr>
          <w:rFonts w:eastAsia="Times New Roman" w:cs="Times New Roman"/>
        </w:rPr>
        <w:br/>
        <w:t>Field Size: 110 yards by 60 yards</w:t>
      </w:r>
      <w:r>
        <w:rPr>
          <w:rFonts w:eastAsia="Times New Roman" w:cs="Times New Roman"/>
        </w:rPr>
        <w:br/>
        <w:t>Equipment: Full equipment, NOCSAE lacrosse ball</w:t>
      </w:r>
      <w:r>
        <w:rPr>
          <w:rFonts w:eastAsia="Times New Roman" w:cs="Times New Roman"/>
        </w:rPr>
        <w:br/>
        <w:t>Goal Size: 6 feet by 6 feet</w:t>
      </w:r>
      <w:r>
        <w:rPr>
          <w:rFonts w:eastAsia="Times New Roman" w:cs="Times New Roman"/>
        </w:rPr>
        <w:br/>
        <w:t xml:space="preserve">Penalties: </w:t>
      </w:r>
      <w:proofErr w:type="gramStart"/>
      <w:r>
        <w:rPr>
          <w:rFonts w:eastAsia="Times New Roman" w:cs="Times New Roman"/>
        </w:rPr>
        <w:t>Time-serving</w:t>
      </w:r>
      <w:proofErr w:type="gramEnd"/>
      <w:r>
        <w:rPr>
          <w:rFonts w:eastAsia="Times New Roman" w:cs="Times New Roman"/>
        </w:rPr>
        <w:t xml:space="preserve"> penalties.</w:t>
      </w:r>
      <w:r>
        <w:rPr>
          <w:rFonts w:eastAsia="Times New Roman" w:cs="Times New Roman"/>
        </w:rPr>
        <w:br/>
        <w:t>Body Checking: Limited body checking is permitted. However body checks that might be acceptable in high school play may be excessive in youth lacrosse, and should be penalized accordingly.</w:t>
      </w:r>
      <w:r>
        <w:rPr>
          <w:rFonts w:eastAsia="Times New Roman" w:cs="Times New Roman"/>
        </w:rPr>
        <w:br/>
        <w:t>Stick Checking: Last season’s US Lacrosse stick checking rules will still apply which includes a rule prohibiting one-handed stick checks.</w:t>
      </w:r>
      <w:r>
        <w:rPr>
          <w:rFonts w:eastAsia="Times New Roman" w:cs="Times New Roman"/>
        </w:rPr>
        <w:br/>
      </w:r>
      <w:r>
        <w:rPr>
          <w:rFonts w:eastAsia="Times New Roman" w:cs="Times New Roman"/>
        </w:rPr>
        <w:br/>
        <w:t xml:space="preserve">Questions concerning the new US Lacrosse boys’ youth lacrosse rules can be addressed to Rick Lake, men’s game senior manager, at </w:t>
      </w:r>
      <w:r>
        <w:rPr>
          <w:rFonts w:eastAsia="Times New Roman" w:cs="Times New Roman"/>
        </w:rPr>
        <w:fldChar w:fldCharType="begin"/>
      </w:r>
      <w:r>
        <w:rPr>
          <w:rFonts w:eastAsia="Times New Roman" w:cs="Times New Roman"/>
        </w:rPr>
        <w:instrText xml:space="preserve"> HYPERLINK "mailto:rlake@uslacrosse.org"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rlake@uslacrosse.org</w:t>
      </w:r>
      <w:r>
        <w:rPr>
          <w:rFonts w:eastAsia="Times New Roman" w:cs="Times New Roman"/>
        </w:rPr>
        <w:fldChar w:fldCharType="end"/>
      </w:r>
      <w:bookmarkStart w:id="0" w:name="_GoBack"/>
      <w:bookmarkEnd w:id="0"/>
    </w:p>
    <w:sectPr w:rsidR="00952506" w:rsidSect="009525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71"/>
    <w:rsid w:val="00615071"/>
    <w:rsid w:val="0095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DF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07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5331</Characters>
  <Application>Microsoft Macintosh Word</Application>
  <DocSecurity>0</DocSecurity>
  <Lines>44</Lines>
  <Paragraphs>12</Paragraphs>
  <ScaleCrop>false</ScaleCrop>
  <Company>Mercury Luggage Mfg. Co.</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Pradella</dc:creator>
  <cp:keywords/>
  <dc:description/>
  <cp:lastModifiedBy>Bob Pradella</cp:lastModifiedBy>
  <cp:revision>1</cp:revision>
  <dcterms:created xsi:type="dcterms:W3CDTF">2018-02-16T19:32:00Z</dcterms:created>
  <dcterms:modified xsi:type="dcterms:W3CDTF">2018-02-16T19:33:00Z</dcterms:modified>
</cp:coreProperties>
</file>