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27C44" w14:textId="77777777" w:rsidR="00910767" w:rsidRDefault="00AE0B8C">
      <w:pPr>
        <w:pStyle w:val="Standard"/>
      </w:pPr>
      <w:r>
        <w:tab/>
      </w:r>
      <w:r>
        <w:tab/>
        <w:t xml:space="preserve">PROCEEDINGS OF THE APRIL 6. 2019 SIGMA PI, BETA PSI CHAPTER </w:t>
      </w:r>
      <w:r>
        <w:tab/>
      </w:r>
      <w:r>
        <w:tab/>
      </w:r>
      <w:r>
        <w:tab/>
      </w:r>
      <w:r>
        <w:tab/>
      </w:r>
      <w:r>
        <w:tab/>
      </w:r>
      <w:r>
        <w:tab/>
      </w:r>
      <w:r>
        <w:tab/>
        <w:t>FOUNDERS'DAY MEETING</w:t>
      </w:r>
    </w:p>
    <w:p w14:paraId="4295E77D" w14:textId="77777777" w:rsidR="00910767" w:rsidRDefault="00910767">
      <w:pPr>
        <w:pStyle w:val="Standard"/>
      </w:pPr>
    </w:p>
    <w:p w14:paraId="0BDE7563" w14:textId="77777777" w:rsidR="00910767" w:rsidRDefault="00910767">
      <w:pPr>
        <w:pStyle w:val="Standard"/>
      </w:pPr>
    </w:p>
    <w:p w14:paraId="704A1BAC" w14:textId="3E6CA149" w:rsidR="00910767" w:rsidRDefault="00AE0B8C">
      <w:pPr>
        <w:pStyle w:val="Standard"/>
      </w:pPr>
      <w:r>
        <w:t>Meeting called to order</w:t>
      </w:r>
      <w:r w:rsidR="000D59C1">
        <w:t xml:space="preserve"> at 12: 05 PM</w:t>
      </w:r>
      <w:r>
        <w:t xml:space="preserve"> by Jeff Bruno, B</w:t>
      </w:r>
      <w:r w:rsidR="000D59C1">
        <w:t>P</w:t>
      </w:r>
      <w:r>
        <w:t>HA President. Members of BPHA were introduced along with actives of the current E-Board</w:t>
      </w:r>
    </w:p>
    <w:p w14:paraId="661484FA" w14:textId="229BD0A8" w:rsidR="00910767" w:rsidRDefault="00AE0B8C">
      <w:pPr>
        <w:pStyle w:val="Standard"/>
      </w:pPr>
      <w:r>
        <w:t xml:space="preserve"> Doc Moyer, Alumni Chapter Director, made a presentation about </w:t>
      </w:r>
      <w:r w:rsidR="000D59C1">
        <w:t>the “</w:t>
      </w:r>
      <w:r>
        <w:t>state of the chapter.” with a focus on:</w:t>
      </w:r>
    </w:p>
    <w:p w14:paraId="3C3E4F73" w14:textId="635ADD82" w:rsidR="00910767" w:rsidRDefault="00AE0B8C">
      <w:pPr>
        <w:pStyle w:val="Standard"/>
      </w:pPr>
      <w:r>
        <w:t xml:space="preserve">Insured liability and recent suspension of brothers by national, Is Chapter Governance a Viable Option? Is there a Commitment from actives and alumni to move forward?, past history of problems at 12 Smith Street, Workable and legal issues according to insurance policy, establishment of Core Values, unpaid bills, need for trust and truth from all, perpetuation of the House and Sigma </w:t>
      </w:r>
      <w:r w:rsidR="000D59C1">
        <w:t>P</w:t>
      </w:r>
      <w:r>
        <w:t>i Legacy with grace and honor, and an appeal to not let the legacy end.</w:t>
      </w:r>
    </w:p>
    <w:p w14:paraId="3D7AC672" w14:textId="77777777" w:rsidR="00910767" w:rsidRDefault="00910767">
      <w:pPr>
        <w:pStyle w:val="Standard"/>
      </w:pPr>
    </w:p>
    <w:p w14:paraId="2A1BCAD3" w14:textId="4216A4C8" w:rsidR="00910767" w:rsidRDefault="005F4C31">
      <w:pPr>
        <w:pStyle w:val="Standard"/>
      </w:pPr>
      <w:r>
        <w:t>John Connelly</w:t>
      </w:r>
      <w:r w:rsidR="000D59C1">
        <w:t xml:space="preserve"> has</w:t>
      </w:r>
      <w:r w:rsidR="00AE0B8C">
        <w:t xml:space="preserve"> worked to audit Chapter finances and shared the development of a budget that w</w:t>
      </w:r>
      <w:r w:rsidR="000D59C1">
        <w:t>i</w:t>
      </w:r>
      <w:r w:rsidR="00AE0B8C">
        <w:t xml:space="preserve">ll pay off the debt by </w:t>
      </w:r>
      <w:r w:rsidR="00226F2C">
        <w:t>Jan.</w:t>
      </w:r>
      <w:r w:rsidR="00AE0B8C">
        <w:t xml:space="preserve"> 2020. Shared that keg parties will be the death of the House. Actives need to do a better job cleaning and maintaining the house. Shared that alumni do not “hate” the actives, we are there to help them grow.</w:t>
      </w:r>
    </w:p>
    <w:p w14:paraId="0740B81A" w14:textId="77777777" w:rsidR="00910767" w:rsidRDefault="00910767">
      <w:pPr>
        <w:pStyle w:val="Standard"/>
      </w:pPr>
    </w:p>
    <w:p w14:paraId="58E380CE" w14:textId="77777777" w:rsidR="00910767" w:rsidRDefault="00AE0B8C">
      <w:pPr>
        <w:pStyle w:val="Standard"/>
      </w:pPr>
      <w:r>
        <w:t>Tanner Fritz, Sage shared highlights of Chapter promoted involvement in neighborhood relationships, ethics, leadership succession training, risk management strategies, community and philanthropic activities. Current pledge class has nine members with a 3.2 average GPA.</w:t>
      </w:r>
    </w:p>
    <w:p w14:paraId="2AD143FE" w14:textId="77777777" w:rsidR="00910767" w:rsidRDefault="00910767">
      <w:pPr>
        <w:pStyle w:val="Standard"/>
      </w:pPr>
    </w:p>
    <w:p w14:paraId="392A22FE" w14:textId="72565896" w:rsidR="00910767" w:rsidRDefault="00AE0B8C">
      <w:pPr>
        <w:pStyle w:val="Standard"/>
      </w:pPr>
      <w:r>
        <w:t xml:space="preserve">Jim “Irish” Tiernan who has worked at Lafayette </w:t>
      </w:r>
      <w:r w:rsidR="000D59C1">
        <w:t>College, shared</w:t>
      </w:r>
      <w:r>
        <w:t xml:space="preserve"> that because of alcohol issue only 5 of 16 fraternities are open. Cited that in recent years there have been 2 student fatalities due to drinking. Shared that alumni have given actives a gift and that they are on your side.</w:t>
      </w:r>
    </w:p>
    <w:p w14:paraId="208D3B33" w14:textId="77777777" w:rsidR="00910767" w:rsidRDefault="00910767">
      <w:pPr>
        <w:pStyle w:val="Standard"/>
      </w:pPr>
    </w:p>
    <w:p w14:paraId="6524CD98" w14:textId="77777777" w:rsidR="00910767" w:rsidRDefault="00AE0B8C">
      <w:pPr>
        <w:pStyle w:val="Standard"/>
      </w:pPr>
      <w:r>
        <w:t>Dave Czahor shared the negative sentiments he hears from community members... BIG parties cannot continue.</w:t>
      </w:r>
    </w:p>
    <w:p w14:paraId="4FF037A7" w14:textId="77777777" w:rsidR="00910767" w:rsidRDefault="00910767">
      <w:pPr>
        <w:pStyle w:val="Standard"/>
      </w:pPr>
    </w:p>
    <w:p w14:paraId="4D93F009" w14:textId="77777777" w:rsidR="00910767" w:rsidRDefault="00AE0B8C">
      <w:pPr>
        <w:pStyle w:val="Standard"/>
      </w:pPr>
      <w:r>
        <w:t>Joe Hurd. Active E-board member stated that the new board would not allow the negative activities to continue. Assured that large parties have not taken place this semester. Actives are aware of consequences of further misbehaviors.</w:t>
      </w:r>
    </w:p>
    <w:p w14:paraId="3F6C7877" w14:textId="77777777" w:rsidR="00910767" w:rsidRDefault="00910767">
      <w:pPr>
        <w:pStyle w:val="Standard"/>
      </w:pPr>
    </w:p>
    <w:p w14:paraId="3F5635FC" w14:textId="08AD96F8" w:rsidR="00910767" w:rsidRDefault="00AE0B8C">
      <w:pPr>
        <w:pStyle w:val="Standard"/>
      </w:pPr>
      <w:r>
        <w:t xml:space="preserve">Larry </w:t>
      </w:r>
      <w:proofErr w:type="spellStart"/>
      <w:r>
        <w:t>Bozzomo</w:t>
      </w:r>
      <w:proofErr w:type="spellEnd"/>
      <w:r>
        <w:t xml:space="preserve">, alumnus, shared some past positive accomplishments of the fraternity and the wishes of </w:t>
      </w:r>
      <w:r w:rsidR="000D59C1">
        <w:t>Alumni</w:t>
      </w:r>
      <w:r>
        <w:t xml:space="preserve"> for actives to continue in a positive direction and not face losing the house.</w:t>
      </w:r>
    </w:p>
    <w:p w14:paraId="6961ECB2" w14:textId="77777777" w:rsidR="00910767" w:rsidRDefault="00910767">
      <w:pPr>
        <w:pStyle w:val="Standard"/>
      </w:pPr>
    </w:p>
    <w:p w14:paraId="6CC254EF" w14:textId="7AEB36BF" w:rsidR="00910767" w:rsidRDefault="00AE0B8C">
      <w:pPr>
        <w:pStyle w:val="Standard"/>
      </w:pPr>
      <w:r>
        <w:t>Allie Urban</w:t>
      </w:r>
      <w:r w:rsidR="002151FC">
        <w:t>-</w:t>
      </w:r>
      <w:r>
        <w:t>forme</w:t>
      </w:r>
      <w:bookmarkStart w:id="0" w:name="_GoBack"/>
      <w:bookmarkEnd w:id="0"/>
      <w:r>
        <w:t xml:space="preserve">r </w:t>
      </w:r>
      <w:r w:rsidR="000D59C1">
        <w:t>Sage, shared</w:t>
      </w:r>
      <w:r>
        <w:t xml:space="preserve"> that the actives need to protect themselves and that they need to carefully select pledges.</w:t>
      </w:r>
    </w:p>
    <w:p w14:paraId="764140B8" w14:textId="77777777" w:rsidR="00910767" w:rsidRDefault="00910767">
      <w:pPr>
        <w:pStyle w:val="Standard"/>
      </w:pPr>
    </w:p>
    <w:p w14:paraId="405CC243" w14:textId="77777777" w:rsidR="00910767" w:rsidRDefault="00AE0B8C">
      <w:pPr>
        <w:pStyle w:val="Standard"/>
        <w:tabs>
          <w:tab w:val="left" w:pos="8745"/>
        </w:tabs>
      </w:pPr>
      <w:r>
        <w:t>Other comments from unidentified alumni included no tolerance for paid admission parties, open parties will only bring problems, need to address and prioritize maintenance issues. The average age of the members of the Alumni Sigma Pi Works team is 73 and the number of actively involved alumni has dwindled due to illness, moving out of state, and passing on. More alums and actives need to become involved or rent may need to be increased to employ private contractors to complete this work.</w:t>
      </w:r>
    </w:p>
    <w:p w14:paraId="41956213" w14:textId="12A7FC69" w:rsidR="00910767" w:rsidRDefault="00910767">
      <w:pPr>
        <w:pStyle w:val="Standard"/>
        <w:tabs>
          <w:tab w:val="left" w:pos="8745"/>
        </w:tabs>
      </w:pPr>
    </w:p>
    <w:p w14:paraId="518B0F53" w14:textId="5ED7D26B" w:rsidR="00226F2C" w:rsidRDefault="00226F2C">
      <w:pPr>
        <w:pStyle w:val="Standard"/>
        <w:tabs>
          <w:tab w:val="left" w:pos="8745"/>
        </w:tabs>
      </w:pPr>
    </w:p>
    <w:p w14:paraId="18B048F6" w14:textId="3DEBC309" w:rsidR="00226F2C" w:rsidRDefault="00226F2C">
      <w:pPr>
        <w:pStyle w:val="Standard"/>
        <w:tabs>
          <w:tab w:val="left" w:pos="8745"/>
        </w:tabs>
      </w:pPr>
    </w:p>
    <w:p w14:paraId="18A5F68E" w14:textId="77777777" w:rsidR="00226F2C" w:rsidRDefault="00226F2C">
      <w:pPr>
        <w:pStyle w:val="Standard"/>
        <w:tabs>
          <w:tab w:val="left" w:pos="8745"/>
        </w:tabs>
      </w:pPr>
    </w:p>
    <w:p w14:paraId="1AE055A9" w14:textId="35A26F27" w:rsidR="00910767" w:rsidRPr="00226F2C" w:rsidRDefault="00AE0B8C">
      <w:pPr>
        <w:pStyle w:val="Standard"/>
        <w:tabs>
          <w:tab w:val="left" w:pos="8745"/>
        </w:tabs>
      </w:pPr>
      <w:r>
        <w:lastRenderedPageBreak/>
        <w:t>Rich Houc</w:t>
      </w:r>
      <w:r w:rsidR="000D59C1">
        <w:t>k</w:t>
      </w:r>
      <w:r>
        <w:t xml:space="preserve"> proposed</w:t>
      </w:r>
      <w:r w:rsidR="00226F2C">
        <w:t xml:space="preserve"> a Motion</w:t>
      </w:r>
      <w:r>
        <w:t xml:space="preserve"> that the </w:t>
      </w:r>
      <w:r w:rsidR="000D59C1">
        <w:t>Alumni</w:t>
      </w:r>
      <w:r>
        <w:t xml:space="preserve"> continue to support the Sigma Pi House at 12 Smith St. and that actives be involved with reviewing/</w:t>
      </w:r>
      <w:r w:rsidR="000D59C1">
        <w:t>revising the</w:t>
      </w:r>
      <w:r>
        <w:t xml:space="preserve"> current </w:t>
      </w:r>
      <w:r w:rsidR="00226F2C">
        <w:t xml:space="preserve">Rules and Regulations and </w:t>
      </w:r>
      <w:r>
        <w:t xml:space="preserve">lease forms. </w:t>
      </w:r>
      <w:r w:rsidR="0007374C">
        <w:t xml:space="preserve">The </w:t>
      </w:r>
      <w:r w:rsidR="00F63450">
        <w:t>Chapter eBoard will continue to enforce the rules and regulations and will follow the guidelines discussed in this meeting</w:t>
      </w:r>
      <w:r w:rsidR="00226F2C">
        <w:t xml:space="preserve">. The updated guidelines </w:t>
      </w:r>
      <w:r w:rsidR="00F63450">
        <w:t xml:space="preserve">will </w:t>
      </w:r>
      <w:r w:rsidR="00F63450" w:rsidRPr="00226F2C">
        <w:t xml:space="preserve">be put forth on the new lease and rules and regulation to ensure the sustainability of the House for future </w:t>
      </w:r>
      <w:r w:rsidR="00226F2C" w:rsidRPr="00226F2C">
        <w:t xml:space="preserve">generations. </w:t>
      </w:r>
      <w:r w:rsidRPr="00226F2C">
        <w:t xml:space="preserve">The motion was seconded by Kyle Berwick. </w:t>
      </w:r>
      <w:r w:rsidR="00226F2C" w:rsidRPr="00226F2C">
        <w:t>T</w:t>
      </w:r>
      <w:r w:rsidRPr="00226F2C">
        <w:t xml:space="preserve">he motion was </w:t>
      </w:r>
      <w:r w:rsidRPr="008B683C">
        <w:rPr>
          <w:color w:val="0033CC"/>
        </w:rPr>
        <w:t>unanimous approval</w:t>
      </w:r>
      <w:r w:rsidRPr="00226F2C">
        <w:t xml:space="preserve"> by the alumni present.</w:t>
      </w:r>
    </w:p>
    <w:p w14:paraId="3251A4EB" w14:textId="77777777" w:rsidR="00226F2C" w:rsidRPr="00F63450" w:rsidRDefault="00226F2C">
      <w:pPr>
        <w:pStyle w:val="Standard"/>
        <w:tabs>
          <w:tab w:val="left" w:pos="8745"/>
        </w:tabs>
        <w:rPr>
          <w:highlight w:val="yellow"/>
        </w:rPr>
      </w:pPr>
    </w:p>
    <w:p w14:paraId="0ED5221A" w14:textId="68A0B21B" w:rsidR="00460BB8" w:rsidRPr="00226F2C" w:rsidRDefault="00460BB8">
      <w:pPr>
        <w:pStyle w:val="Standard"/>
      </w:pPr>
      <w:r w:rsidRPr="00226F2C">
        <w:t xml:space="preserve">Jeff Bruno asked for more alumni to help the Board. Either join the </w:t>
      </w:r>
      <w:r w:rsidR="00226F2C" w:rsidRPr="00226F2C">
        <w:t>B</w:t>
      </w:r>
      <w:r w:rsidRPr="00226F2C">
        <w:t>oard or help with ot</w:t>
      </w:r>
      <w:r w:rsidR="00226F2C" w:rsidRPr="00226F2C">
        <w:t>h</w:t>
      </w:r>
      <w:r w:rsidRPr="00226F2C">
        <w:t>er operation</w:t>
      </w:r>
      <w:r w:rsidR="00226F2C" w:rsidRPr="00226F2C">
        <w:t>al duties. This is paramount to the continued operations of the House.</w:t>
      </w:r>
    </w:p>
    <w:p w14:paraId="0268AEC3" w14:textId="77777777" w:rsidR="00226F2C" w:rsidRPr="00226F2C" w:rsidRDefault="00226F2C">
      <w:pPr>
        <w:pStyle w:val="Standard"/>
      </w:pPr>
    </w:p>
    <w:p w14:paraId="2B42F74F" w14:textId="744B7BB1" w:rsidR="00910767" w:rsidRPr="00226F2C" w:rsidRDefault="00460BB8">
      <w:pPr>
        <w:pStyle w:val="Standard"/>
      </w:pPr>
      <w:r w:rsidRPr="00226F2C">
        <w:t xml:space="preserve">John Connelly call to adjourn the meeting, seconded by Rich Houck, Measure passed. </w:t>
      </w:r>
    </w:p>
    <w:p w14:paraId="14D40745" w14:textId="2292C991" w:rsidR="00460BB8" w:rsidRDefault="00460BB8">
      <w:pPr>
        <w:pStyle w:val="Standard"/>
      </w:pPr>
      <w:r w:rsidRPr="00226F2C">
        <w:t>Meeting Adjourned a 1: 35PM</w:t>
      </w:r>
      <w:r>
        <w:t xml:space="preserve"> </w:t>
      </w:r>
    </w:p>
    <w:sectPr w:rsidR="00460BB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BF65A" w14:textId="77777777" w:rsidR="00A3538C" w:rsidRDefault="00A3538C">
      <w:r>
        <w:separator/>
      </w:r>
    </w:p>
  </w:endnote>
  <w:endnote w:type="continuationSeparator" w:id="0">
    <w:p w14:paraId="096333B1" w14:textId="77777777" w:rsidR="00A3538C" w:rsidRDefault="00A3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B9D31" w14:textId="77777777" w:rsidR="00A3538C" w:rsidRDefault="00A3538C">
      <w:r>
        <w:rPr>
          <w:color w:val="000000"/>
        </w:rPr>
        <w:separator/>
      </w:r>
    </w:p>
  </w:footnote>
  <w:footnote w:type="continuationSeparator" w:id="0">
    <w:p w14:paraId="16526AE5" w14:textId="77777777" w:rsidR="00A3538C" w:rsidRDefault="00A35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767"/>
    <w:rsid w:val="0007374C"/>
    <w:rsid w:val="000D59C1"/>
    <w:rsid w:val="001B1332"/>
    <w:rsid w:val="002151FC"/>
    <w:rsid w:val="00226F2C"/>
    <w:rsid w:val="00460BB8"/>
    <w:rsid w:val="005F4C31"/>
    <w:rsid w:val="007C4831"/>
    <w:rsid w:val="008B683C"/>
    <w:rsid w:val="008F0792"/>
    <w:rsid w:val="00910767"/>
    <w:rsid w:val="00A3538C"/>
    <w:rsid w:val="00AE0B8C"/>
    <w:rsid w:val="00C664D7"/>
    <w:rsid w:val="00EF4926"/>
    <w:rsid w:val="00F6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8358"/>
  <w15:docId w15:val="{FB2A1FB1-CF38-453F-9C23-11349317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Houck</dc:creator>
  <cp:lastModifiedBy>nicole b</cp:lastModifiedBy>
  <cp:revision>2</cp:revision>
  <dcterms:created xsi:type="dcterms:W3CDTF">2019-08-07T23:13:00Z</dcterms:created>
  <dcterms:modified xsi:type="dcterms:W3CDTF">2019-08-07T23:13:00Z</dcterms:modified>
</cp:coreProperties>
</file>