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994E9" w14:textId="77777777" w:rsidR="00D86AE3" w:rsidRDefault="00000000">
      <w:pPr>
        <w:jc w:val="center"/>
        <w:rPr>
          <w:rFonts w:hint="eastAsia"/>
        </w:rPr>
      </w:pPr>
      <w:r>
        <w:rPr>
          <w:noProof/>
        </w:rPr>
        <w:drawing>
          <wp:inline distT="0" distB="0" distL="0" distR="0" wp14:anchorId="05F1E797" wp14:editId="2C4E33DF">
            <wp:extent cx="1143000" cy="11400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0.png"/>
                    <pic:cNvPicPr/>
                  </pic:nvPicPr>
                  <pic:blipFill>
                    <a:blip r:embed="rId8"/>
                    <a:stretch>
                      <a:fillRect/>
                    </a:stretch>
                  </pic:blipFill>
                  <pic:spPr>
                    <a:xfrm>
                      <a:off x="0" y="0"/>
                      <a:ext cx="1143000" cy="1140092"/>
                    </a:xfrm>
                    <a:prstGeom prst="rect">
                      <a:avLst/>
                    </a:prstGeom>
                  </pic:spPr>
                </pic:pic>
              </a:graphicData>
            </a:graphic>
          </wp:inline>
        </w:drawing>
      </w:r>
    </w:p>
    <w:p w14:paraId="50828FC0" w14:textId="77777777" w:rsidR="00D86AE3" w:rsidRDefault="00000000">
      <w:pPr>
        <w:pStyle w:val="Kicker"/>
        <w:jc w:val="center"/>
        <w:rPr>
          <w:rFonts w:hint="eastAsia"/>
        </w:rPr>
      </w:pPr>
      <w:r>
        <w:t>OPPORTUNITÉ DE PATRONAGE</w:t>
      </w:r>
    </w:p>
    <w:p w14:paraId="3BD1A22D" w14:textId="77777777" w:rsidR="00D86AE3" w:rsidRDefault="00000000">
      <w:pPr>
        <w:pStyle w:val="Title"/>
        <w:jc w:val="center"/>
      </w:pPr>
      <w:r>
        <w:t>Gala de collecte de fonds 2026</w:t>
      </w:r>
    </w:p>
    <w:p w14:paraId="744761A0" w14:textId="77777777" w:rsidR="00D86AE3" w:rsidRDefault="00000000">
      <w:pPr>
        <w:jc w:val="center"/>
        <w:rPr>
          <w:rFonts w:hint="eastAsia"/>
        </w:rPr>
      </w:pPr>
      <w:r>
        <w:rPr>
          <w:b/>
          <w:color w:val="2F166E"/>
          <w:sz w:val="28"/>
        </w:rPr>
        <w:t>Construire une école | Faire rayonner votre marque | Rencontrer la communauté</w:t>
      </w:r>
    </w:p>
    <w:p w14:paraId="717929B0" w14:textId="77777777" w:rsidR="00D86AE3" w:rsidRDefault="00000000">
      <w:pPr>
        <w:spacing w:after="140"/>
        <w:jc w:val="center"/>
        <w:rPr>
          <w:rFonts w:hint="eastAsia"/>
        </w:rPr>
      </w:pPr>
      <w:r>
        <w:rPr>
          <w:sz w:val="23"/>
        </w:rPr>
        <w:t>Pour soutenir la construction de l’École Notre-Dame de Lourdes à Gros-Saut, Léogâne, Haïti</w:t>
      </w:r>
    </w:p>
    <w:p w14:paraId="50413ACD" w14:textId="77777777" w:rsidR="00D86AE3" w:rsidRDefault="00000000">
      <w:pPr>
        <w:jc w:val="center"/>
        <w:rPr>
          <w:rFonts w:hint="eastAsia"/>
        </w:rPr>
      </w:pPr>
      <w:r>
        <w:rPr>
          <w:noProof/>
        </w:rPr>
        <w:drawing>
          <wp:inline distT="0" distB="0" distL="0" distR="0" wp14:anchorId="4F28B0D5" wp14:editId="6714CC7B">
            <wp:extent cx="6400800" cy="28803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0f8dc965-ea92-417a-b480-fe286fa35b8d.png"/>
                    <pic:cNvPicPr/>
                  </pic:nvPicPr>
                  <pic:blipFill>
                    <a:blip r:embed="rId9"/>
                    <a:stretch>
                      <a:fillRect/>
                    </a:stretch>
                  </pic:blipFill>
                  <pic:spPr>
                    <a:xfrm>
                      <a:off x="0" y="0"/>
                      <a:ext cx="6400800" cy="2880360"/>
                    </a:xfrm>
                    <a:prstGeom prst="rect">
                      <a:avLst/>
                    </a:prstGeom>
                  </pic:spPr>
                </pic:pic>
              </a:graphicData>
            </a:graphic>
          </wp:inline>
        </w:drawing>
      </w:r>
    </w:p>
    <w:tbl>
      <w:tblPr>
        <w:tblW w:w="0" w:type="auto"/>
        <w:jc w:val="center"/>
        <w:tblLook w:val="04A0" w:firstRow="1" w:lastRow="0" w:firstColumn="1" w:lastColumn="0" w:noHBand="0" w:noVBand="1"/>
      </w:tblPr>
      <w:tblGrid>
        <w:gridCol w:w="5176"/>
        <w:gridCol w:w="5176"/>
      </w:tblGrid>
      <w:tr w:rsidR="00D86AE3" w14:paraId="3946E337" w14:textId="77777777">
        <w:trPr>
          <w:jc w:val="center"/>
        </w:trPr>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80" w:type="dxa"/>
              <w:left w:w="110" w:type="dxa"/>
              <w:bottom w:w="80" w:type="dxa"/>
              <w:right w:w="110" w:type="dxa"/>
            </w:tcMar>
            <w:vAlign w:val="center"/>
          </w:tcPr>
          <w:p w14:paraId="717999AB" w14:textId="77777777" w:rsidR="00D86AE3" w:rsidRDefault="00000000">
            <w:pPr>
              <w:jc w:val="center"/>
              <w:rPr>
                <w:rFonts w:hint="eastAsia"/>
              </w:rPr>
            </w:pPr>
            <w:r>
              <w:rPr>
                <w:b/>
                <w:color w:val="F28C28"/>
                <w:sz w:val="19"/>
              </w:rPr>
              <w:t>SAMEDI</w:t>
            </w:r>
          </w:p>
        </w:tc>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80" w:type="dxa"/>
              <w:left w:w="110" w:type="dxa"/>
              <w:bottom w:w="80" w:type="dxa"/>
              <w:right w:w="110" w:type="dxa"/>
            </w:tcMar>
            <w:vAlign w:val="center"/>
          </w:tcPr>
          <w:p w14:paraId="61093519" w14:textId="77777777" w:rsidR="00D86AE3" w:rsidRDefault="00000000">
            <w:pPr>
              <w:jc w:val="center"/>
              <w:rPr>
                <w:rFonts w:hint="eastAsia"/>
              </w:rPr>
            </w:pPr>
            <w:r>
              <w:rPr>
                <w:b/>
                <w:color w:val="F28C28"/>
                <w:sz w:val="19"/>
              </w:rPr>
              <w:t>THE EVENT CENTER</w:t>
            </w:r>
          </w:p>
        </w:tc>
      </w:tr>
      <w:tr w:rsidR="00D86AE3" w14:paraId="154AB66E" w14:textId="77777777">
        <w:trPr>
          <w:jc w:val="center"/>
        </w:trPr>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80" w:type="dxa"/>
              <w:left w:w="110" w:type="dxa"/>
              <w:bottom w:w="80" w:type="dxa"/>
              <w:right w:w="110" w:type="dxa"/>
            </w:tcMar>
            <w:vAlign w:val="center"/>
          </w:tcPr>
          <w:p w14:paraId="6F87745E" w14:textId="77777777" w:rsidR="00D86AE3" w:rsidRDefault="00000000">
            <w:pPr>
              <w:jc w:val="center"/>
              <w:rPr>
                <w:rFonts w:hint="eastAsia"/>
              </w:rPr>
            </w:pPr>
            <w:r>
              <w:rPr>
                <w:b/>
                <w:color w:val="2F166E"/>
                <w:sz w:val="23"/>
              </w:rPr>
              <w:t>14 novembre 2026</w:t>
            </w:r>
          </w:p>
        </w:tc>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80" w:type="dxa"/>
              <w:left w:w="110" w:type="dxa"/>
              <w:bottom w:w="80" w:type="dxa"/>
              <w:right w:w="110" w:type="dxa"/>
            </w:tcMar>
            <w:vAlign w:val="center"/>
          </w:tcPr>
          <w:p w14:paraId="3A882D9D" w14:textId="77777777" w:rsidR="00D86AE3" w:rsidRDefault="00000000">
            <w:pPr>
              <w:jc w:val="center"/>
              <w:rPr>
                <w:rFonts w:hint="eastAsia"/>
              </w:rPr>
            </w:pPr>
            <w:r>
              <w:rPr>
                <w:b/>
                <w:color w:val="2F166E"/>
                <w:sz w:val="23"/>
              </w:rPr>
              <w:t>6101 NW 31st Street, Margate, FL 33063</w:t>
            </w:r>
          </w:p>
        </w:tc>
      </w:tr>
    </w:tbl>
    <w:p w14:paraId="6E455DFE" w14:textId="77777777" w:rsidR="00D86AE3" w:rsidRDefault="00000000">
      <w:pPr>
        <w:spacing w:before="120"/>
        <w:jc w:val="center"/>
        <w:rPr>
          <w:rFonts w:hint="eastAsia"/>
        </w:rPr>
      </w:pPr>
      <w:r>
        <w:rPr>
          <w:sz w:val="17"/>
        </w:rPr>
        <w:t>Un soutien à l’éducation qui permet aussi à votre institution de se faire connaître auprès d’une communauté engagée.</w:t>
      </w:r>
    </w:p>
    <w:p w14:paraId="7633D6C6" w14:textId="77777777" w:rsidR="00D86AE3" w:rsidRDefault="00000000">
      <w:pPr>
        <w:rPr>
          <w:rFonts w:hint="eastAsia"/>
        </w:rPr>
      </w:pPr>
      <w:r>
        <w:br w:type="page"/>
      </w:r>
    </w:p>
    <w:p w14:paraId="3DC373B9" w14:textId="77777777" w:rsidR="00D86AE3" w:rsidRDefault="00000000">
      <w:pPr>
        <w:pStyle w:val="Kicker"/>
        <w:jc w:val="center"/>
        <w:rPr>
          <w:rFonts w:hint="eastAsia"/>
        </w:rPr>
      </w:pPr>
      <w:r>
        <w:lastRenderedPageBreak/>
        <w:t>UNE OPPORTUNITÉ POUR VOTRE INSTITUTION</w:t>
      </w:r>
    </w:p>
    <w:p w14:paraId="0E3B5B8C" w14:textId="6C43B076" w:rsidR="00D86AE3" w:rsidRDefault="00000000">
      <w:pPr>
        <w:pStyle w:val="PageHeading"/>
        <w:rPr>
          <w:rFonts w:hint="eastAsia"/>
        </w:rPr>
      </w:pPr>
      <w:r>
        <w:t xml:space="preserve">Une cause porteuse et </w:t>
      </w:r>
      <w:proofErr w:type="spellStart"/>
      <w:r>
        <w:t>une</w:t>
      </w:r>
      <w:proofErr w:type="spellEnd"/>
      <w:r>
        <w:t xml:space="preserve"> </w:t>
      </w:r>
      <w:proofErr w:type="spellStart"/>
      <w:r>
        <w:t>visibilité</w:t>
      </w:r>
      <w:proofErr w:type="spellEnd"/>
      <w:r>
        <w:t xml:space="preserve"> concrète</w:t>
      </w:r>
      <w:r w:rsidR="00396945">
        <w:t xml:space="preserve">  </w:t>
      </w:r>
    </w:p>
    <w:p w14:paraId="1633CD73" w14:textId="77777777" w:rsidR="00D86AE3" w:rsidRDefault="00000000">
      <w:pPr>
        <w:rPr>
          <w:rFonts w:hint="eastAsia"/>
        </w:rPr>
      </w:pPr>
      <w:proofErr w:type="spellStart"/>
      <w:r>
        <w:t>Soutenir</w:t>
      </w:r>
      <w:proofErr w:type="spellEnd"/>
      <w:r>
        <w:t xml:space="preserve"> le gala de </w:t>
      </w:r>
      <w:proofErr w:type="spellStart"/>
      <w:r>
        <w:t>collecte</w:t>
      </w:r>
      <w:proofErr w:type="spellEnd"/>
      <w:r>
        <w:t xml:space="preserve"> de fonds 2026 de Promotion Soleil, c’est investir dans l’éducation tout en renforçant la présence de votre institution auprès de la diaspora haïtienne du sud de la Floride. La campagne prévoit de donner de la visibilité aux sponsors avant, pendant et après le gala.</w:t>
      </w:r>
    </w:p>
    <w:p w14:paraId="5C5D621C" w14:textId="77777777" w:rsidR="00D86AE3" w:rsidRDefault="00000000">
      <w:pPr>
        <w:pStyle w:val="SectionHeading"/>
        <w:rPr>
          <w:rFonts w:hint="eastAsia"/>
        </w:rPr>
      </w:pPr>
      <w:r>
        <w:t>Rayonnement  Accès  Visibilité  Relations</w:t>
      </w:r>
    </w:p>
    <w:p w14:paraId="0589A1E5" w14:textId="77777777" w:rsidR="00D86AE3" w:rsidRDefault="00000000">
      <w:pPr>
        <w:pStyle w:val="BodyBullet"/>
        <w:spacing w:after="46"/>
        <w:rPr>
          <w:rFonts w:hint="eastAsia"/>
        </w:rPr>
      </w:pPr>
      <w:r>
        <w:t>• Présenter votre marque aux invités du gala et à la communauté haïtienne du sud de la Floride.</w:t>
      </w:r>
    </w:p>
    <w:p w14:paraId="0C1479E1" w14:textId="77777777" w:rsidR="00D86AE3" w:rsidRDefault="00000000">
      <w:pPr>
        <w:pStyle w:val="BodyBullet"/>
        <w:spacing w:after="46"/>
        <w:rPr>
          <w:rFonts w:hint="eastAsia"/>
        </w:rPr>
      </w:pPr>
      <w:r>
        <w:t>• Nouer des relations avec des professionnels, des familles, des entrepreneurs, des responsables communautaires et des représentants d’organisations locales.</w:t>
      </w:r>
    </w:p>
    <w:p w14:paraId="08945C3F" w14:textId="77777777" w:rsidR="00D86AE3" w:rsidRDefault="00000000">
      <w:pPr>
        <w:pStyle w:val="BodyBullet"/>
        <w:spacing w:after="46"/>
        <w:rPr>
          <w:rFonts w:hint="eastAsia"/>
        </w:rPr>
      </w:pPr>
      <w:r>
        <w:t>• Faire connaître votre institution à la radio, dans les supports imprimés, sur les réseaux sociaux et sur le site Web tout au long de l’année.</w:t>
      </w:r>
    </w:p>
    <w:p w14:paraId="3EA39682" w14:textId="77777777" w:rsidR="00D86AE3" w:rsidRDefault="00000000">
      <w:pPr>
        <w:pStyle w:val="BodyBullet"/>
        <w:spacing w:after="46"/>
        <w:rPr>
          <w:rFonts w:hint="eastAsia"/>
        </w:rPr>
      </w:pPr>
      <w:r>
        <w:t>• Échanger directement avec des clients potentiels et des partenaires grâce au gala et aux possibilités de rencontre offertes aux sponsors.</w:t>
      </w:r>
    </w:p>
    <w:p w14:paraId="24D1C6DB" w14:textId="77777777" w:rsidR="00D86AE3" w:rsidRDefault="00000000">
      <w:pPr>
        <w:pStyle w:val="BodyBullet"/>
        <w:spacing w:after="46"/>
        <w:rPr>
          <w:rFonts w:hint="eastAsia"/>
        </w:rPr>
      </w:pPr>
      <w:r>
        <w:t>• Afficher votre engagement en faveur de l’éducation, des enfants et du développement communautaire.</w:t>
      </w:r>
    </w:p>
    <w:p w14:paraId="1EC679EE" w14:textId="77777777" w:rsidR="00D86AE3" w:rsidRDefault="00000000">
      <w:pPr>
        <w:pStyle w:val="SectionHeading"/>
        <w:rPr>
          <w:rFonts w:hint="eastAsia"/>
        </w:rPr>
      </w:pPr>
      <w:r>
        <w:t>Le public</w:t>
      </w:r>
    </w:p>
    <w:tbl>
      <w:tblPr>
        <w:tblW w:w="0" w:type="auto"/>
        <w:jc w:val="center"/>
        <w:tblLook w:val="04A0" w:firstRow="1" w:lastRow="0" w:firstColumn="1" w:lastColumn="0" w:noHBand="0" w:noVBand="1"/>
      </w:tblPr>
      <w:tblGrid>
        <w:gridCol w:w="3451"/>
        <w:gridCol w:w="3451"/>
        <w:gridCol w:w="3450"/>
      </w:tblGrid>
      <w:tr w:rsidR="00D86AE3" w14:paraId="380E3DFE" w14:textId="77777777">
        <w:trPr>
          <w:jc w:val="center"/>
        </w:trPr>
        <w:tc>
          <w:tcPr>
            <w:tcW w:w="3456" w:type="dxa"/>
            <w:tcBorders>
              <w:top w:val="single" w:sz="6" w:space="0" w:color="D9D9D9"/>
              <w:left w:val="single" w:sz="6" w:space="0" w:color="D9D9D9"/>
              <w:bottom w:val="single" w:sz="6" w:space="0" w:color="D9D9D9"/>
              <w:right w:val="single" w:sz="6" w:space="0" w:color="D9D9D9"/>
            </w:tcBorders>
            <w:shd w:val="clear" w:color="auto" w:fill="2F166E"/>
            <w:tcMar>
              <w:top w:w="90" w:type="dxa"/>
              <w:left w:w="110" w:type="dxa"/>
              <w:bottom w:w="90" w:type="dxa"/>
              <w:right w:w="110" w:type="dxa"/>
            </w:tcMar>
          </w:tcPr>
          <w:p w14:paraId="3F40660B" w14:textId="77777777" w:rsidR="00D86AE3" w:rsidRDefault="00000000">
            <w:pPr>
              <w:rPr>
                <w:rFonts w:hint="eastAsia"/>
              </w:rPr>
            </w:pPr>
            <w:r>
              <w:rPr>
                <w:b/>
                <w:color w:val="FFFFFF"/>
                <w:sz w:val="17"/>
              </w:rPr>
              <w:t>Participation prévue</w:t>
            </w:r>
          </w:p>
        </w:tc>
        <w:tc>
          <w:tcPr>
            <w:tcW w:w="3456" w:type="dxa"/>
            <w:tcBorders>
              <w:top w:val="single" w:sz="6" w:space="0" w:color="D9D9D9"/>
              <w:left w:val="single" w:sz="6" w:space="0" w:color="D9D9D9"/>
              <w:bottom w:val="single" w:sz="6" w:space="0" w:color="D9D9D9"/>
              <w:right w:val="single" w:sz="6" w:space="0" w:color="D9D9D9"/>
            </w:tcBorders>
            <w:shd w:val="clear" w:color="auto" w:fill="2F166E"/>
            <w:tcMar>
              <w:top w:w="90" w:type="dxa"/>
              <w:left w:w="110" w:type="dxa"/>
              <w:bottom w:w="90" w:type="dxa"/>
              <w:right w:w="110" w:type="dxa"/>
            </w:tcMar>
          </w:tcPr>
          <w:p w14:paraId="249791E2" w14:textId="77777777" w:rsidR="00D86AE3" w:rsidRDefault="00000000">
            <w:pPr>
              <w:rPr>
                <w:rFonts w:hint="eastAsia"/>
              </w:rPr>
            </w:pPr>
            <w:r>
              <w:rPr>
                <w:b/>
                <w:color w:val="FFFFFF"/>
                <w:sz w:val="17"/>
              </w:rPr>
              <w:t>Public touché</w:t>
            </w:r>
          </w:p>
        </w:tc>
        <w:tc>
          <w:tcPr>
            <w:tcW w:w="3456" w:type="dxa"/>
            <w:tcBorders>
              <w:top w:val="single" w:sz="6" w:space="0" w:color="D9D9D9"/>
              <w:left w:val="single" w:sz="6" w:space="0" w:color="D9D9D9"/>
              <w:bottom w:val="single" w:sz="6" w:space="0" w:color="D9D9D9"/>
              <w:right w:val="single" w:sz="6" w:space="0" w:color="D9D9D9"/>
            </w:tcBorders>
            <w:shd w:val="clear" w:color="auto" w:fill="2F166E"/>
            <w:tcMar>
              <w:top w:w="90" w:type="dxa"/>
              <w:left w:w="110" w:type="dxa"/>
              <w:bottom w:w="90" w:type="dxa"/>
              <w:right w:w="110" w:type="dxa"/>
            </w:tcMar>
          </w:tcPr>
          <w:p w14:paraId="65C4556E" w14:textId="77777777" w:rsidR="00D86AE3" w:rsidRDefault="00000000">
            <w:pPr>
              <w:rPr>
                <w:rFonts w:hint="eastAsia"/>
              </w:rPr>
            </w:pPr>
            <w:r>
              <w:rPr>
                <w:b/>
                <w:color w:val="FFFFFF"/>
                <w:sz w:val="17"/>
              </w:rPr>
              <w:t>Intérêt pour votre institution</w:t>
            </w:r>
          </w:p>
        </w:tc>
      </w:tr>
      <w:tr w:rsidR="00D86AE3" w14:paraId="106C4A7D" w14:textId="77777777">
        <w:trPr>
          <w:jc w:val="center"/>
        </w:trPr>
        <w:tc>
          <w:tcPr>
            <w:tcW w:w="3456" w:type="dxa"/>
            <w:tcBorders>
              <w:top w:val="single" w:sz="6" w:space="0" w:color="D9D9D9"/>
              <w:left w:val="single" w:sz="6" w:space="0" w:color="D9D9D9"/>
              <w:bottom w:val="single" w:sz="6" w:space="0" w:color="D9D9D9"/>
              <w:right w:val="single" w:sz="6" w:space="0" w:color="D9D9D9"/>
            </w:tcBorders>
            <w:shd w:val="clear" w:color="auto" w:fill="F4F1FA"/>
            <w:tcMar>
              <w:top w:w="105" w:type="dxa"/>
              <w:left w:w="110" w:type="dxa"/>
              <w:bottom w:w="105" w:type="dxa"/>
              <w:right w:w="110" w:type="dxa"/>
            </w:tcMar>
          </w:tcPr>
          <w:p w14:paraId="156D1BBB" w14:textId="77777777" w:rsidR="00D86AE3" w:rsidRDefault="00000000">
            <w:pPr>
              <w:jc w:val="center"/>
              <w:rPr>
                <w:rFonts w:hint="eastAsia"/>
              </w:rPr>
            </w:pPr>
            <w:r>
              <w:rPr>
                <w:sz w:val="16"/>
              </w:rPr>
              <w:t>Un gala prévu pour environ 200 à 400 invités</w:t>
            </w:r>
          </w:p>
        </w:tc>
        <w:tc>
          <w:tcPr>
            <w:tcW w:w="3456" w:type="dxa"/>
            <w:tcBorders>
              <w:top w:val="single" w:sz="6" w:space="0" w:color="D9D9D9"/>
              <w:left w:val="single" w:sz="6" w:space="0" w:color="D9D9D9"/>
              <w:bottom w:val="single" w:sz="6" w:space="0" w:color="D9D9D9"/>
              <w:right w:val="single" w:sz="6" w:space="0" w:color="D9D9D9"/>
            </w:tcBorders>
            <w:shd w:val="clear" w:color="auto" w:fill="F4F1FA"/>
            <w:tcMar>
              <w:top w:w="105" w:type="dxa"/>
              <w:left w:w="110" w:type="dxa"/>
              <w:bottom w:w="105" w:type="dxa"/>
              <w:right w:w="110" w:type="dxa"/>
            </w:tcMar>
          </w:tcPr>
          <w:p w14:paraId="15CDA256" w14:textId="77777777" w:rsidR="00D86AE3" w:rsidRDefault="00000000">
            <w:pPr>
              <w:jc w:val="center"/>
              <w:rPr>
                <w:rFonts w:hint="eastAsia"/>
              </w:rPr>
            </w:pPr>
            <w:r>
              <w:rPr>
                <w:sz w:val="16"/>
              </w:rPr>
              <w:t>La communauté haïtienne du sud de la Floride et ses réseaux professionnels et sociaux</w:t>
            </w:r>
          </w:p>
        </w:tc>
        <w:tc>
          <w:tcPr>
            <w:tcW w:w="3456" w:type="dxa"/>
            <w:tcBorders>
              <w:top w:val="single" w:sz="6" w:space="0" w:color="D9D9D9"/>
              <w:left w:val="single" w:sz="6" w:space="0" w:color="D9D9D9"/>
              <w:bottom w:val="single" w:sz="6" w:space="0" w:color="D9D9D9"/>
              <w:right w:val="single" w:sz="6" w:space="0" w:color="D9D9D9"/>
            </w:tcBorders>
            <w:shd w:val="clear" w:color="auto" w:fill="F4F1FA"/>
            <w:tcMar>
              <w:top w:w="105" w:type="dxa"/>
              <w:left w:w="110" w:type="dxa"/>
              <w:bottom w:w="105" w:type="dxa"/>
              <w:right w:w="110" w:type="dxa"/>
            </w:tcMar>
          </w:tcPr>
          <w:p w14:paraId="0CD98913" w14:textId="77777777" w:rsidR="00D86AE3" w:rsidRDefault="00000000">
            <w:pPr>
              <w:jc w:val="center"/>
              <w:rPr>
                <w:rFonts w:hint="eastAsia"/>
              </w:rPr>
            </w:pPr>
            <w:r>
              <w:rPr>
                <w:sz w:val="16"/>
              </w:rPr>
              <w:t>Occasions de rencontrer des clients potentiels, des relais et des partenaires</w:t>
            </w:r>
          </w:p>
        </w:tc>
      </w:tr>
    </w:tbl>
    <w:p w14:paraId="257253CF" w14:textId="77777777" w:rsidR="00D86AE3" w:rsidRDefault="00000000">
      <w:pPr>
        <w:pStyle w:val="SectionHeading"/>
        <w:rPr>
          <w:rFonts w:hint="eastAsia"/>
        </w:rPr>
      </w:pPr>
      <w:r>
        <w:t>Les retombées pour la communauté</w:t>
      </w:r>
    </w:p>
    <w:p w14:paraId="2E060118" w14:textId="77777777" w:rsidR="00D86AE3" w:rsidRDefault="00000000">
      <w:pPr>
        <w:rPr>
          <w:rFonts w:hint="eastAsia"/>
        </w:rPr>
      </w:pPr>
      <w:r>
        <w:t>L’ancienne école de Gros-Saut a été détruite lors du séisme de 2010 et n’a jamais été reconstruite. Les recettes du gala contribueront à créer un cadre scolaire sûr et digne, où les enfants de la localité pourront apprendre, grandir et préparer leur avenir.</w:t>
      </w:r>
    </w:p>
    <w:p w14:paraId="3764C7D7" w14:textId="77777777" w:rsidR="00D86AE3" w:rsidRDefault="00000000">
      <w:pPr>
        <w:jc w:val="center"/>
        <w:rPr>
          <w:rFonts w:hint="eastAsia"/>
        </w:rPr>
      </w:pPr>
      <w:r>
        <w:rPr>
          <w:noProof/>
        </w:rPr>
        <w:drawing>
          <wp:inline distT="0" distB="0" distL="0" distR="0" wp14:anchorId="23F57ED3" wp14:editId="1C0F2CF6">
            <wp:extent cx="5897880" cy="126187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_facades.jpg"/>
                    <pic:cNvPicPr/>
                  </pic:nvPicPr>
                  <pic:blipFill>
                    <a:blip r:embed="rId10"/>
                    <a:stretch>
                      <a:fillRect/>
                    </a:stretch>
                  </pic:blipFill>
                  <pic:spPr>
                    <a:xfrm>
                      <a:off x="0" y="0"/>
                      <a:ext cx="5897880" cy="1261872"/>
                    </a:xfrm>
                    <a:prstGeom prst="rect">
                      <a:avLst/>
                    </a:prstGeom>
                  </pic:spPr>
                </pic:pic>
              </a:graphicData>
            </a:graphic>
          </wp:inline>
        </w:drawing>
      </w:r>
    </w:p>
    <w:p w14:paraId="30535FF1" w14:textId="77777777" w:rsidR="00D86AE3" w:rsidRDefault="00000000">
      <w:pPr>
        <w:pStyle w:val="BodySmall"/>
        <w:jc w:val="center"/>
        <w:rPr>
          <w:rFonts w:hint="eastAsia"/>
        </w:rPr>
      </w:pPr>
      <w:r>
        <w:t>Projet architectural de l’École Notre-Dame de Lourdes</w:t>
      </w:r>
    </w:p>
    <w:p w14:paraId="09947C6B" w14:textId="77777777" w:rsidR="00D86AE3" w:rsidRDefault="00000000">
      <w:pPr>
        <w:rPr>
          <w:rFonts w:hint="eastAsia"/>
        </w:rPr>
      </w:pPr>
      <w:r>
        <w:br w:type="page"/>
      </w:r>
    </w:p>
    <w:p w14:paraId="2075BC83" w14:textId="77777777" w:rsidR="00D86AE3" w:rsidRDefault="00000000">
      <w:pPr>
        <w:pStyle w:val="Kicker"/>
        <w:jc w:val="center"/>
        <w:rPr>
          <w:rFonts w:hint="eastAsia"/>
        </w:rPr>
      </w:pPr>
      <w:r>
        <w:lastRenderedPageBreak/>
        <w:t>PROMOTION TOUT AU LONG DE L’ANNÉE</w:t>
      </w:r>
    </w:p>
    <w:p w14:paraId="5FCDA470" w14:textId="77777777" w:rsidR="00D86AE3" w:rsidRDefault="00000000">
      <w:pPr>
        <w:pStyle w:val="PageHeading"/>
        <w:rPr>
          <w:rFonts w:hint="eastAsia"/>
        </w:rPr>
      </w:pPr>
      <w:r>
        <w:t>Une campagne de visibilité pour les sponsors</w:t>
      </w:r>
    </w:p>
    <w:p w14:paraId="6F2A3507" w14:textId="77777777" w:rsidR="00D86AE3" w:rsidRDefault="00000000">
      <w:pPr>
        <w:rPr>
          <w:rFonts w:hint="eastAsia"/>
        </w:rPr>
      </w:pPr>
      <w:r>
        <w:t>La visibilité des sponsors ne se limitera pas à la soirée du gala. Tout au long de la campagne, Promotion Soleil utilisera plusieurs canaux de communication pour promouvoir l’événement, remercier les sponsors et maintenir l’attention du public sur le projet scolaire.</w:t>
      </w:r>
    </w:p>
    <w:tbl>
      <w:tblPr>
        <w:tblW w:w="0" w:type="auto"/>
        <w:jc w:val="center"/>
        <w:tblLook w:val="04A0" w:firstRow="1" w:lastRow="0" w:firstColumn="1" w:lastColumn="0" w:noHBand="0" w:noVBand="1"/>
      </w:tblPr>
      <w:tblGrid>
        <w:gridCol w:w="3450"/>
        <w:gridCol w:w="3451"/>
        <w:gridCol w:w="3451"/>
      </w:tblGrid>
      <w:tr w:rsidR="00D86AE3" w14:paraId="72172476" w14:textId="77777777">
        <w:trPr>
          <w:tblHeader/>
          <w:jc w:val="center"/>
        </w:trPr>
        <w:tc>
          <w:tcPr>
            <w:tcW w:w="3456" w:type="dxa"/>
            <w:tcBorders>
              <w:top w:val="single" w:sz="6" w:space="0" w:color="D9D9D9"/>
              <w:left w:val="single" w:sz="6" w:space="0" w:color="D9D9D9"/>
              <w:bottom w:val="single" w:sz="6" w:space="0" w:color="D9D9D9"/>
              <w:right w:val="single" w:sz="6" w:space="0" w:color="D9D9D9"/>
            </w:tcBorders>
            <w:shd w:val="clear" w:color="auto" w:fill="2F166E"/>
            <w:tcMar>
              <w:top w:w="90" w:type="dxa"/>
              <w:left w:w="110" w:type="dxa"/>
              <w:bottom w:w="90" w:type="dxa"/>
              <w:right w:w="110" w:type="dxa"/>
            </w:tcMar>
          </w:tcPr>
          <w:p w14:paraId="41412D4D" w14:textId="77777777" w:rsidR="00D86AE3" w:rsidRDefault="00000000">
            <w:pPr>
              <w:rPr>
                <w:rFonts w:hint="eastAsia"/>
              </w:rPr>
            </w:pPr>
            <w:r>
              <w:rPr>
                <w:b/>
                <w:color w:val="FFFFFF"/>
                <w:sz w:val="17"/>
              </w:rPr>
              <w:t>Canal</w:t>
            </w:r>
          </w:p>
        </w:tc>
        <w:tc>
          <w:tcPr>
            <w:tcW w:w="3456" w:type="dxa"/>
            <w:tcBorders>
              <w:top w:val="single" w:sz="6" w:space="0" w:color="D9D9D9"/>
              <w:left w:val="single" w:sz="6" w:space="0" w:color="D9D9D9"/>
              <w:bottom w:val="single" w:sz="6" w:space="0" w:color="D9D9D9"/>
              <w:right w:val="single" w:sz="6" w:space="0" w:color="D9D9D9"/>
            </w:tcBorders>
            <w:shd w:val="clear" w:color="auto" w:fill="2F166E"/>
            <w:tcMar>
              <w:top w:w="90" w:type="dxa"/>
              <w:left w:w="110" w:type="dxa"/>
              <w:bottom w:w="90" w:type="dxa"/>
              <w:right w:w="110" w:type="dxa"/>
            </w:tcMar>
          </w:tcPr>
          <w:p w14:paraId="7C73C234" w14:textId="77777777" w:rsidR="00D86AE3" w:rsidRDefault="00000000">
            <w:pPr>
              <w:rPr>
                <w:rFonts w:hint="eastAsia"/>
              </w:rPr>
            </w:pPr>
            <w:r>
              <w:rPr>
                <w:b/>
                <w:color w:val="FFFFFF"/>
                <w:sz w:val="17"/>
              </w:rPr>
              <w:t>Visibilité prévue</w:t>
            </w:r>
          </w:p>
        </w:tc>
        <w:tc>
          <w:tcPr>
            <w:tcW w:w="3456" w:type="dxa"/>
            <w:tcBorders>
              <w:top w:val="single" w:sz="6" w:space="0" w:color="D9D9D9"/>
              <w:left w:val="single" w:sz="6" w:space="0" w:color="D9D9D9"/>
              <w:bottom w:val="single" w:sz="6" w:space="0" w:color="D9D9D9"/>
              <w:right w:val="single" w:sz="6" w:space="0" w:color="D9D9D9"/>
            </w:tcBorders>
            <w:shd w:val="clear" w:color="auto" w:fill="2F166E"/>
            <w:tcMar>
              <w:top w:w="90" w:type="dxa"/>
              <w:left w:w="110" w:type="dxa"/>
              <w:bottom w:w="90" w:type="dxa"/>
              <w:right w:w="110" w:type="dxa"/>
            </w:tcMar>
          </w:tcPr>
          <w:p w14:paraId="7FEE3FEB" w14:textId="77777777" w:rsidR="00D86AE3" w:rsidRDefault="00000000">
            <w:pPr>
              <w:rPr>
                <w:rFonts w:hint="eastAsia"/>
              </w:rPr>
            </w:pPr>
            <w:r>
              <w:rPr>
                <w:b/>
                <w:color w:val="FFFFFF"/>
                <w:sz w:val="17"/>
              </w:rPr>
              <w:t>Intérêt pour les sponsors</w:t>
            </w:r>
          </w:p>
        </w:tc>
      </w:tr>
      <w:tr w:rsidR="00D86AE3" w14:paraId="5146CC61" w14:textId="77777777">
        <w:trPr>
          <w:jc w:val="center"/>
        </w:trPr>
        <w:tc>
          <w:tcPr>
            <w:tcW w:w="3456" w:type="dxa"/>
            <w:tcBorders>
              <w:top w:val="single" w:sz="6" w:space="0" w:color="D9D9D9"/>
              <w:left w:val="single" w:sz="6" w:space="0" w:color="D9D9D9"/>
              <w:bottom w:val="single" w:sz="6" w:space="0" w:color="D9D9D9"/>
              <w:right w:val="single" w:sz="6" w:space="0" w:color="D9D9D9"/>
            </w:tcBorders>
            <w:shd w:val="clear" w:color="auto" w:fill="FFFFFF"/>
            <w:tcMar>
              <w:top w:w="95" w:type="dxa"/>
              <w:left w:w="110" w:type="dxa"/>
              <w:bottom w:w="95" w:type="dxa"/>
              <w:right w:w="110" w:type="dxa"/>
            </w:tcMar>
            <w:vAlign w:val="center"/>
          </w:tcPr>
          <w:p w14:paraId="7CDEBA13" w14:textId="77777777" w:rsidR="00D86AE3" w:rsidRDefault="00000000">
            <w:pPr>
              <w:rPr>
                <w:rFonts w:hint="eastAsia"/>
              </w:rPr>
            </w:pPr>
            <w:r>
              <w:rPr>
                <w:b/>
                <w:sz w:val="16"/>
              </w:rPr>
              <w:t>Radio</w:t>
            </w:r>
          </w:p>
        </w:tc>
        <w:tc>
          <w:tcPr>
            <w:tcW w:w="3456" w:type="dxa"/>
            <w:tcBorders>
              <w:top w:val="single" w:sz="6" w:space="0" w:color="D9D9D9"/>
              <w:left w:val="single" w:sz="6" w:space="0" w:color="D9D9D9"/>
              <w:bottom w:val="single" w:sz="6" w:space="0" w:color="D9D9D9"/>
              <w:right w:val="single" w:sz="6" w:space="0" w:color="D9D9D9"/>
            </w:tcBorders>
            <w:shd w:val="clear" w:color="auto" w:fill="FFFFFF"/>
            <w:tcMar>
              <w:top w:w="95" w:type="dxa"/>
              <w:left w:w="110" w:type="dxa"/>
              <w:bottom w:w="95" w:type="dxa"/>
              <w:right w:w="110" w:type="dxa"/>
            </w:tcMar>
            <w:vAlign w:val="center"/>
          </w:tcPr>
          <w:p w14:paraId="07956ACF" w14:textId="77777777" w:rsidR="00D86AE3" w:rsidRDefault="00000000">
            <w:pPr>
              <w:rPr>
                <w:rFonts w:hint="eastAsia"/>
              </w:rPr>
            </w:pPr>
            <w:r>
              <w:rPr>
                <w:sz w:val="16"/>
              </w:rPr>
              <w:t>Publicités pour le gala et mentions des sponsors selon le niveau choisi</w:t>
            </w:r>
          </w:p>
        </w:tc>
        <w:tc>
          <w:tcPr>
            <w:tcW w:w="3456" w:type="dxa"/>
            <w:tcBorders>
              <w:top w:val="single" w:sz="6" w:space="0" w:color="D9D9D9"/>
              <w:left w:val="single" w:sz="6" w:space="0" w:color="D9D9D9"/>
              <w:bottom w:val="single" w:sz="6" w:space="0" w:color="D9D9D9"/>
              <w:right w:val="single" w:sz="6" w:space="0" w:color="D9D9D9"/>
            </w:tcBorders>
            <w:shd w:val="clear" w:color="auto" w:fill="FFFFFF"/>
            <w:tcMar>
              <w:top w:w="95" w:type="dxa"/>
              <w:left w:w="110" w:type="dxa"/>
              <w:bottom w:w="95" w:type="dxa"/>
              <w:right w:w="110" w:type="dxa"/>
            </w:tcMar>
            <w:vAlign w:val="center"/>
          </w:tcPr>
          <w:p w14:paraId="0A2F3D14" w14:textId="77777777" w:rsidR="00D86AE3" w:rsidRDefault="00000000">
            <w:pPr>
              <w:rPr>
                <w:rFonts w:hint="eastAsia"/>
              </w:rPr>
            </w:pPr>
            <w:r>
              <w:rPr>
                <w:sz w:val="16"/>
              </w:rPr>
              <w:t>Notoriété auprès d’un public au-delà des invités du gala</w:t>
            </w:r>
          </w:p>
        </w:tc>
      </w:tr>
      <w:tr w:rsidR="00D86AE3" w14:paraId="558AB02B" w14:textId="77777777">
        <w:trPr>
          <w:jc w:val="center"/>
        </w:trPr>
        <w:tc>
          <w:tcPr>
            <w:tcW w:w="3456" w:type="dxa"/>
            <w:tcBorders>
              <w:top w:val="single" w:sz="6" w:space="0" w:color="D9D9D9"/>
              <w:left w:val="single" w:sz="6" w:space="0" w:color="D9D9D9"/>
              <w:bottom w:val="single" w:sz="6" w:space="0" w:color="D9D9D9"/>
              <w:right w:val="single" w:sz="6" w:space="0" w:color="D9D9D9"/>
            </w:tcBorders>
            <w:shd w:val="clear" w:color="auto" w:fill="F4F1FA"/>
            <w:tcMar>
              <w:top w:w="95" w:type="dxa"/>
              <w:left w:w="110" w:type="dxa"/>
              <w:bottom w:w="95" w:type="dxa"/>
              <w:right w:w="110" w:type="dxa"/>
            </w:tcMar>
            <w:vAlign w:val="center"/>
          </w:tcPr>
          <w:p w14:paraId="241B9436" w14:textId="77777777" w:rsidR="00D86AE3" w:rsidRDefault="00000000">
            <w:pPr>
              <w:rPr>
                <w:rFonts w:hint="eastAsia"/>
              </w:rPr>
            </w:pPr>
            <w:r>
              <w:rPr>
                <w:b/>
                <w:sz w:val="16"/>
              </w:rPr>
              <w:t>Supports imprimés</w:t>
            </w:r>
          </w:p>
        </w:tc>
        <w:tc>
          <w:tcPr>
            <w:tcW w:w="3456" w:type="dxa"/>
            <w:tcBorders>
              <w:top w:val="single" w:sz="6" w:space="0" w:color="D9D9D9"/>
              <w:left w:val="single" w:sz="6" w:space="0" w:color="D9D9D9"/>
              <w:bottom w:val="single" w:sz="6" w:space="0" w:color="D9D9D9"/>
              <w:right w:val="single" w:sz="6" w:space="0" w:color="D9D9D9"/>
            </w:tcBorders>
            <w:shd w:val="clear" w:color="auto" w:fill="F4F1FA"/>
            <w:tcMar>
              <w:top w:w="95" w:type="dxa"/>
              <w:left w:w="110" w:type="dxa"/>
              <w:bottom w:w="95" w:type="dxa"/>
              <w:right w:w="110" w:type="dxa"/>
            </w:tcMar>
            <w:vAlign w:val="center"/>
          </w:tcPr>
          <w:p w14:paraId="51118F78" w14:textId="77777777" w:rsidR="00D86AE3" w:rsidRDefault="00000000">
            <w:pPr>
              <w:rPr>
                <w:rFonts w:hint="eastAsia"/>
              </w:rPr>
            </w:pPr>
            <w:r>
              <w:rPr>
                <w:sz w:val="16"/>
              </w:rPr>
              <w:t>Dépliants, bannières, programme, affichage et autres supports promotionnels</w:t>
            </w:r>
          </w:p>
        </w:tc>
        <w:tc>
          <w:tcPr>
            <w:tcW w:w="3456" w:type="dxa"/>
            <w:tcBorders>
              <w:top w:val="single" w:sz="6" w:space="0" w:color="D9D9D9"/>
              <w:left w:val="single" w:sz="6" w:space="0" w:color="D9D9D9"/>
              <w:bottom w:val="single" w:sz="6" w:space="0" w:color="D9D9D9"/>
              <w:right w:val="single" w:sz="6" w:space="0" w:color="D9D9D9"/>
            </w:tcBorders>
            <w:shd w:val="clear" w:color="auto" w:fill="F4F1FA"/>
            <w:tcMar>
              <w:top w:w="95" w:type="dxa"/>
              <w:left w:w="110" w:type="dxa"/>
              <w:bottom w:w="95" w:type="dxa"/>
              <w:right w:w="110" w:type="dxa"/>
            </w:tcMar>
            <w:vAlign w:val="center"/>
          </w:tcPr>
          <w:p w14:paraId="29B9BCBF" w14:textId="77777777" w:rsidR="00D86AE3" w:rsidRDefault="00000000">
            <w:pPr>
              <w:rPr>
                <w:rFonts w:hint="eastAsia"/>
              </w:rPr>
            </w:pPr>
            <w:r>
              <w:rPr>
                <w:sz w:val="16"/>
              </w:rPr>
              <w:t>Présence répétée du nom et du logo dans les supports destinés à la communauté</w:t>
            </w:r>
          </w:p>
        </w:tc>
      </w:tr>
      <w:tr w:rsidR="00D86AE3" w14:paraId="39AD425D" w14:textId="77777777">
        <w:trPr>
          <w:jc w:val="center"/>
        </w:trPr>
        <w:tc>
          <w:tcPr>
            <w:tcW w:w="3456" w:type="dxa"/>
            <w:tcBorders>
              <w:top w:val="single" w:sz="6" w:space="0" w:color="D9D9D9"/>
              <w:left w:val="single" w:sz="6" w:space="0" w:color="D9D9D9"/>
              <w:bottom w:val="single" w:sz="6" w:space="0" w:color="D9D9D9"/>
              <w:right w:val="single" w:sz="6" w:space="0" w:color="D9D9D9"/>
            </w:tcBorders>
            <w:shd w:val="clear" w:color="auto" w:fill="FFFFFF"/>
            <w:tcMar>
              <w:top w:w="95" w:type="dxa"/>
              <w:left w:w="110" w:type="dxa"/>
              <w:bottom w:w="95" w:type="dxa"/>
              <w:right w:w="110" w:type="dxa"/>
            </w:tcMar>
            <w:vAlign w:val="center"/>
          </w:tcPr>
          <w:p w14:paraId="44955815" w14:textId="77777777" w:rsidR="00D86AE3" w:rsidRDefault="00000000">
            <w:pPr>
              <w:rPr>
                <w:rFonts w:hint="eastAsia"/>
              </w:rPr>
            </w:pPr>
            <w:r>
              <w:rPr>
                <w:b/>
                <w:sz w:val="16"/>
              </w:rPr>
              <w:t>Réseaux sociaux</w:t>
            </w:r>
          </w:p>
        </w:tc>
        <w:tc>
          <w:tcPr>
            <w:tcW w:w="3456" w:type="dxa"/>
            <w:tcBorders>
              <w:top w:val="single" w:sz="6" w:space="0" w:color="D9D9D9"/>
              <w:left w:val="single" w:sz="6" w:space="0" w:color="D9D9D9"/>
              <w:bottom w:val="single" w:sz="6" w:space="0" w:color="D9D9D9"/>
              <w:right w:val="single" w:sz="6" w:space="0" w:color="D9D9D9"/>
            </w:tcBorders>
            <w:shd w:val="clear" w:color="auto" w:fill="FFFFFF"/>
            <w:tcMar>
              <w:top w:w="95" w:type="dxa"/>
              <w:left w:w="110" w:type="dxa"/>
              <w:bottom w:w="95" w:type="dxa"/>
              <w:right w:w="110" w:type="dxa"/>
            </w:tcMar>
            <w:vAlign w:val="center"/>
          </w:tcPr>
          <w:p w14:paraId="3060FE23" w14:textId="77777777" w:rsidR="00D86AE3" w:rsidRDefault="00000000">
            <w:pPr>
              <w:rPr>
                <w:rFonts w:hint="eastAsia"/>
              </w:rPr>
            </w:pPr>
            <w:r>
              <w:rPr>
                <w:sz w:val="16"/>
              </w:rPr>
              <w:t>Promotion du gala, mentions des sponsors, publications dédiées et remerciements après l’événement</w:t>
            </w:r>
          </w:p>
        </w:tc>
        <w:tc>
          <w:tcPr>
            <w:tcW w:w="3456" w:type="dxa"/>
            <w:tcBorders>
              <w:top w:val="single" w:sz="6" w:space="0" w:color="D9D9D9"/>
              <w:left w:val="single" w:sz="6" w:space="0" w:color="D9D9D9"/>
              <w:bottom w:val="single" w:sz="6" w:space="0" w:color="D9D9D9"/>
              <w:right w:val="single" w:sz="6" w:space="0" w:color="D9D9D9"/>
            </w:tcBorders>
            <w:shd w:val="clear" w:color="auto" w:fill="FFFFFF"/>
            <w:tcMar>
              <w:top w:w="95" w:type="dxa"/>
              <w:left w:w="110" w:type="dxa"/>
              <w:bottom w:w="95" w:type="dxa"/>
              <w:right w:w="110" w:type="dxa"/>
            </w:tcMar>
            <w:vAlign w:val="center"/>
          </w:tcPr>
          <w:p w14:paraId="14025CC2" w14:textId="77777777" w:rsidR="00D86AE3" w:rsidRDefault="00000000">
            <w:pPr>
              <w:rPr>
                <w:rFonts w:hint="eastAsia"/>
              </w:rPr>
            </w:pPr>
            <w:r>
              <w:rPr>
                <w:sz w:val="16"/>
              </w:rPr>
              <w:t>Visibilité partageable et occasions d’échanges en ligne</w:t>
            </w:r>
          </w:p>
        </w:tc>
      </w:tr>
      <w:tr w:rsidR="00D86AE3" w14:paraId="29EB80B6" w14:textId="77777777">
        <w:trPr>
          <w:jc w:val="center"/>
        </w:trPr>
        <w:tc>
          <w:tcPr>
            <w:tcW w:w="3456" w:type="dxa"/>
            <w:tcBorders>
              <w:top w:val="single" w:sz="6" w:space="0" w:color="D9D9D9"/>
              <w:left w:val="single" w:sz="6" w:space="0" w:color="D9D9D9"/>
              <w:bottom w:val="single" w:sz="6" w:space="0" w:color="D9D9D9"/>
              <w:right w:val="single" w:sz="6" w:space="0" w:color="D9D9D9"/>
            </w:tcBorders>
            <w:shd w:val="clear" w:color="auto" w:fill="F4F1FA"/>
            <w:tcMar>
              <w:top w:w="95" w:type="dxa"/>
              <w:left w:w="110" w:type="dxa"/>
              <w:bottom w:w="95" w:type="dxa"/>
              <w:right w:w="110" w:type="dxa"/>
            </w:tcMar>
            <w:vAlign w:val="center"/>
          </w:tcPr>
          <w:p w14:paraId="46D7B2FD" w14:textId="77777777" w:rsidR="00D86AE3" w:rsidRDefault="00000000">
            <w:pPr>
              <w:rPr>
                <w:rFonts w:hint="eastAsia"/>
              </w:rPr>
            </w:pPr>
            <w:r>
              <w:rPr>
                <w:b/>
                <w:sz w:val="16"/>
              </w:rPr>
              <w:t>Site Web</w:t>
            </w:r>
          </w:p>
        </w:tc>
        <w:tc>
          <w:tcPr>
            <w:tcW w:w="3456" w:type="dxa"/>
            <w:tcBorders>
              <w:top w:val="single" w:sz="6" w:space="0" w:color="D9D9D9"/>
              <w:left w:val="single" w:sz="6" w:space="0" w:color="D9D9D9"/>
              <w:bottom w:val="single" w:sz="6" w:space="0" w:color="D9D9D9"/>
              <w:right w:val="single" w:sz="6" w:space="0" w:color="D9D9D9"/>
            </w:tcBorders>
            <w:shd w:val="clear" w:color="auto" w:fill="F4F1FA"/>
            <w:tcMar>
              <w:top w:w="95" w:type="dxa"/>
              <w:left w:w="110" w:type="dxa"/>
              <w:bottom w:w="95" w:type="dxa"/>
              <w:right w:w="110" w:type="dxa"/>
            </w:tcMar>
            <w:vAlign w:val="center"/>
          </w:tcPr>
          <w:p w14:paraId="5BFA7F81" w14:textId="77777777" w:rsidR="00D86AE3" w:rsidRDefault="00000000">
            <w:pPr>
              <w:rPr>
                <w:rFonts w:hint="eastAsia"/>
              </w:rPr>
            </w:pPr>
            <w:r>
              <w:rPr>
                <w:sz w:val="16"/>
              </w:rPr>
              <w:t>Promotion du gala et des sponsors tout au long de l’année, selon le niveau choisi</w:t>
            </w:r>
          </w:p>
        </w:tc>
        <w:tc>
          <w:tcPr>
            <w:tcW w:w="3456" w:type="dxa"/>
            <w:tcBorders>
              <w:top w:val="single" w:sz="6" w:space="0" w:color="D9D9D9"/>
              <w:left w:val="single" w:sz="6" w:space="0" w:color="D9D9D9"/>
              <w:bottom w:val="single" w:sz="6" w:space="0" w:color="D9D9D9"/>
              <w:right w:val="single" w:sz="6" w:space="0" w:color="D9D9D9"/>
            </w:tcBorders>
            <w:shd w:val="clear" w:color="auto" w:fill="F4F1FA"/>
            <w:tcMar>
              <w:top w:w="95" w:type="dxa"/>
              <w:left w:w="110" w:type="dxa"/>
              <w:bottom w:w="95" w:type="dxa"/>
              <w:right w:w="110" w:type="dxa"/>
            </w:tcMar>
            <w:vAlign w:val="center"/>
          </w:tcPr>
          <w:p w14:paraId="33FA71C6" w14:textId="77777777" w:rsidR="00D86AE3" w:rsidRDefault="00000000">
            <w:pPr>
              <w:rPr>
                <w:rFonts w:hint="eastAsia"/>
              </w:rPr>
            </w:pPr>
            <w:r>
              <w:rPr>
                <w:sz w:val="16"/>
              </w:rPr>
              <w:t>Visibilité durable et possibilité pour les visiteurs de découvrir les institutions participantes</w:t>
            </w:r>
          </w:p>
        </w:tc>
      </w:tr>
      <w:tr w:rsidR="00D86AE3" w14:paraId="1769A49B" w14:textId="77777777">
        <w:trPr>
          <w:jc w:val="center"/>
        </w:trPr>
        <w:tc>
          <w:tcPr>
            <w:tcW w:w="3456" w:type="dxa"/>
            <w:tcBorders>
              <w:top w:val="single" w:sz="6" w:space="0" w:color="D9D9D9"/>
              <w:left w:val="single" w:sz="6" w:space="0" w:color="D9D9D9"/>
              <w:bottom w:val="single" w:sz="6" w:space="0" w:color="D9D9D9"/>
              <w:right w:val="single" w:sz="6" w:space="0" w:color="D9D9D9"/>
            </w:tcBorders>
            <w:shd w:val="clear" w:color="auto" w:fill="FFFFFF"/>
            <w:tcMar>
              <w:top w:w="95" w:type="dxa"/>
              <w:left w:w="110" w:type="dxa"/>
              <w:bottom w:w="95" w:type="dxa"/>
              <w:right w:w="110" w:type="dxa"/>
            </w:tcMar>
            <w:vAlign w:val="center"/>
          </w:tcPr>
          <w:p w14:paraId="4AB5A068" w14:textId="77777777" w:rsidR="00D86AE3" w:rsidRDefault="00000000">
            <w:pPr>
              <w:rPr>
                <w:rFonts w:hint="eastAsia"/>
              </w:rPr>
            </w:pPr>
            <w:r>
              <w:rPr>
                <w:b/>
                <w:sz w:val="16"/>
              </w:rPr>
              <w:t>Soirée du gala</w:t>
            </w:r>
          </w:p>
        </w:tc>
        <w:tc>
          <w:tcPr>
            <w:tcW w:w="3456" w:type="dxa"/>
            <w:tcBorders>
              <w:top w:val="single" w:sz="6" w:space="0" w:color="D9D9D9"/>
              <w:left w:val="single" w:sz="6" w:space="0" w:color="D9D9D9"/>
              <w:bottom w:val="single" w:sz="6" w:space="0" w:color="D9D9D9"/>
              <w:right w:val="single" w:sz="6" w:space="0" w:color="D9D9D9"/>
            </w:tcBorders>
            <w:shd w:val="clear" w:color="auto" w:fill="FFFFFF"/>
            <w:tcMar>
              <w:top w:w="95" w:type="dxa"/>
              <w:left w:w="110" w:type="dxa"/>
              <w:bottom w:w="95" w:type="dxa"/>
              <w:right w:w="110" w:type="dxa"/>
            </w:tcMar>
            <w:vAlign w:val="center"/>
          </w:tcPr>
          <w:p w14:paraId="34D78AE7" w14:textId="77777777" w:rsidR="00D86AE3" w:rsidRDefault="00000000">
            <w:pPr>
              <w:rPr>
                <w:rFonts w:hint="eastAsia"/>
              </w:rPr>
            </w:pPr>
            <w:r>
              <w:rPr>
                <w:sz w:val="16"/>
              </w:rPr>
              <w:t>Mentions sur scène, annonces dans le programme, affichage, places réservées et possibilités de rencontre</w:t>
            </w:r>
          </w:p>
        </w:tc>
        <w:tc>
          <w:tcPr>
            <w:tcW w:w="3456" w:type="dxa"/>
            <w:tcBorders>
              <w:top w:val="single" w:sz="6" w:space="0" w:color="D9D9D9"/>
              <w:left w:val="single" w:sz="6" w:space="0" w:color="D9D9D9"/>
              <w:bottom w:val="single" w:sz="6" w:space="0" w:color="D9D9D9"/>
              <w:right w:val="single" w:sz="6" w:space="0" w:color="D9D9D9"/>
            </w:tcBorders>
            <w:shd w:val="clear" w:color="auto" w:fill="FFFFFF"/>
            <w:tcMar>
              <w:top w:w="95" w:type="dxa"/>
              <w:left w:w="110" w:type="dxa"/>
              <w:bottom w:w="95" w:type="dxa"/>
              <w:right w:w="110" w:type="dxa"/>
            </w:tcMar>
            <w:vAlign w:val="center"/>
          </w:tcPr>
          <w:p w14:paraId="4BF88095" w14:textId="77777777" w:rsidR="00D86AE3" w:rsidRDefault="00000000">
            <w:pPr>
              <w:rPr>
                <w:rFonts w:hint="eastAsia"/>
              </w:rPr>
            </w:pPr>
            <w:r>
              <w:rPr>
                <w:sz w:val="16"/>
              </w:rPr>
              <w:t>Échanges directs avec les invités et nouvelles relations possibles</w:t>
            </w:r>
          </w:p>
        </w:tc>
      </w:tr>
    </w:tbl>
    <w:p w14:paraId="4ADC84EE" w14:textId="77777777" w:rsidR="00D86AE3" w:rsidRDefault="00000000">
      <w:pPr>
        <w:pStyle w:val="SectionHeading"/>
        <w:rPr>
          <w:rFonts w:hint="eastAsia"/>
        </w:rPr>
      </w:pPr>
      <w:r>
        <w:t>Trois temps de visibilité</w:t>
      </w:r>
    </w:p>
    <w:p w14:paraId="08E48843" w14:textId="77777777" w:rsidR="00D86AE3" w:rsidRDefault="00000000">
      <w:pPr>
        <w:spacing w:after="60"/>
        <w:rPr>
          <w:rFonts w:hint="eastAsia"/>
        </w:rPr>
      </w:pPr>
      <w:r>
        <w:rPr>
          <w:b/>
        </w:rPr>
        <w:t>Avant le gala  La publicité fait connaître l’événement et associe les sponsors à sa mission.</w:t>
      </w:r>
    </w:p>
    <w:p w14:paraId="424C3819" w14:textId="77777777" w:rsidR="00D86AE3" w:rsidRDefault="00000000">
      <w:pPr>
        <w:spacing w:after="60"/>
        <w:rPr>
          <w:rFonts w:hint="eastAsia"/>
        </w:rPr>
      </w:pPr>
      <w:r>
        <w:rPr>
          <w:b/>
        </w:rPr>
        <w:t>Pendant le gala  Les mentions et les avantages prévus permettent aux sponsors de rencontrer les invités.</w:t>
      </w:r>
    </w:p>
    <w:p w14:paraId="0110F50C" w14:textId="77777777" w:rsidR="00D86AE3" w:rsidRDefault="00000000">
      <w:pPr>
        <w:spacing w:after="60"/>
        <w:rPr>
          <w:rFonts w:hint="eastAsia"/>
        </w:rPr>
      </w:pPr>
      <w:r>
        <w:rPr>
          <w:b/>
        </w:rPr>
        <w:t>Après le gala  Les remerciements et la présence continue sur le site Web prolongent cette visibilité.</w:t>
      </w:r>
    </w:p>
    <w:p w14:paraId="0295784C" w14:textId="77777777" w:rsidR="00D86AE3" w:rsidRDefault="00000000">
      <w:pPr>
        <w:pStyle w:val="BodySmall"/>
        <w:rPr>
          <w:rFonts w:hint="eastAsia"/>
        </w:rPr>
      </w:pPr>
      <w:r>
        <w:t>Les avantages dépendent du niveau choisi et de la réception, dans les délais, du paiement, des logos, des annonces, des liens et des autres éléments requis. Cette offre prévoit de la visibilité et des occasions de rencontre, sans garantir un nombre précis de vues, de contacts commerciaux ou de ventes.</w:t>
      </w:r>
    </w:p>
    <w:p w14:paraId="3B34B229" w14:textId="77777777" w:rsidR="00D86AE3" w:rsidRDefault="00000000">
      <w:pPr>
        <w:rPr>
          <w:rFonts w:hint="eastAsia"/>
        </w:rPr>
      </w:pPr>
      <w:r>
        <w:br w:type="page"/>
      </w:r>
    </w:p>
    <w:p w14:paraId="6FA396DC" w14:textId="77777777" w:rsidR="00D86AE3" w:rsidRDefault="00000000">
      <w:pPr>
        <w:pStyle w:val="Kicker"/>
        <w:jc w:val="center"/>
        <w:rPr>
          <w:rFonts w:hint="eastAsia"/>
        </w:rPr>
      </w:pPr>
      <w:r>
        <w:lastRenderedPageBreak/>
        <w:t>PATRONAGES PRINCIPAUX</w:t>
      </w:r>
    </w:p>
    <w:p w14:paraId="71DF5DD8" w14:textId="77777777" w:rsidR="00D86AE3" w:rsidRDefault="00000000">
      <w:pPr>
        <w:pStyle w:val="PageHeading"/>
        <w:rPr>
          <w:rFonts w:hint="eastAsia"/>
        </w:rPr>
      </w:pPr>
      <w:r>
        <w:t>Jouer un rôle de premier plan</w:t>
      </w:r>
    </w:p>
    <w:p w14:paraId="21202547" w14:textId="77777777" w:rsidR="00D86AE3" w:rsidRDefault="00000000">
      <w:pPr>
        <w:rPr>
          <w:rFonts w:hint="eastAsia"/>
        </w:rPr>
      </w:pPr>
      <w:r>
        <w:t>Ces niveaux s’adressent aux institutions qui souhaitent une visibilité maximale, une présence marquée au gala et des occasions de rencontrer directement les invités.</w:t>
      </w:r>
    </w:p>
    <w:tbl>
      <w:tblPr>
        <w:tblW w:w="0" w:type="auto"/>
        <w:jc w:val="center"/>
        <w:tblLook w:val="04A0" w:firstRow="1" w:lastRow="0" w:firstColumn="1" w:lastColumn="0" w:noHBand="0" w:noVBand="1"/>
      </w:tblPr>
      <w:tblGrid>
        <w:gridCol w:w="5176"/>
        <w:gridCol w:w="5176"/>
      </w:tblGrid>
      <w:tr w:rsidR="00D86AE3" w14:paraId="4CECF427" w14:textId="77777777">
        <w:trPr>
          <w:jc w:val="center"/>
        </w:trPr>
        <w:tc>
          <w:tcPr>
            <w:tcW w:w="5184" w:type="dxa"/>
            <w:tcBorders>
              <w:top w:val="single" w:sz="6" w:space="0" w:color="D9D9D9"/>
              <w:left w:val="single" w:sz="6" w:space="0" w:color="D9D9D9"/>
              <w:bottom w:val="single" w:sz="6" w:space="0" w:color="D9D9D9"/>
              <w:right w:val="single" w:sz="6" w:space="0" w:color="D9D9D9"/>
            </w:tcBorders>
            <w:shd w:val="clear" w:color="auto" w:fill="FFF3E7"/>
            <w:tcMar>
              <w:top w:w="120" w:type="dxa"/>
              <w:left w:w="140" w:type="dxa"/>
              <w:bottom w:w="110" w:type="dxa"/>
              <w:right w:w="130" w:type="dxa"/>
            </w:tcMar>
          </w:tcPr>
          <w:p w14:paraId="6942C75E" w14:textId="77777777" w:rsidR="00D86AE3" w:rsidRDefault="00000000">
            <w:pPr>
              <w:spacing w:after="40"/>
              <w:rPr>
                <w:rFonts w:hint="eastAsia"/>
              </w:rPr>
            </w:pPr>
            <w:r>
              <w:rPr>
                <w:b/>
                <w:color w:val="2F166E"/>
                <w:sz w:val="30"/>
              </w:rPr>
              <w:t>Sponsor principal</w:t>
            </w:r>
          </w:p>
          <w:p w14:paraId="41E7524A" w14:textId="77777777" w:rsidR="00D86AE3" w:rsidRDefault="00000000">
            <w:pPr>
              <w:rPr>
                <w:rFonts w:hint="eastAsia"/>
              </w:rPr>
            </w:pPr>
            <w:r>
              <w:rPr>
                <w:b/>
                <w:color w:val="F28C28"/>
                <w:sz w:val="24"/>
              </w:rPr>
              <w:t>10 000 $ US · Niveau premier</w:t>
            </w:r>
          </w:p>
          <w:p w14:paraId="624CC55C" w14:textId="77777777" w:rsidR="00D86AE3" w:rsidRDefault="00000000">
            <w:pPr>
              <w:pStyle w:val="BodyBullet"/>
              <w:spacing w:after="46"/>
              <w:rPr>
                <w:rFonts w:hint="eastAsia"/>
              </w:rPr>
            </w:pPr>
            <w:r>
              <w:rPr>
                <w:sz w:val="17"/>
              </w:rPr>
              <w:t>• Mention exclusive comme sponsor au plus haut niveau</w:t>
            </w:r>
          </w:p>
          <w:p w14:paraId="363C4A84" w14:textId="77777777" w:rsidR="00D86AE3" w:rsidRDefault="00000000">
            <w:pPr>
              <w:pStyle w:val="BodyBullet"/>
              <w:spacing w:after="46"/>
              <w:rPr>
                <w:rFonts w:hint="eastAsia"/>
              </w:rPr>
            </w:pPr>
            <w:r>
              <w:rPr>
                <w:sz w:val="17"/>
              </w:rPr>
              <w:t>• Places de choix pour 20 invités</w:t>
            </w:r>
          </w:p>
          <w:p w14:paraId="4203799A" w14:textId="77777777" w:rsidR="00D86AE3" w:rsidRDefault="00000000">
            <w:pPr>
              <w:pStyle w:val="BodyBullet"/>
              <w:spacing w:after="46"/>
              <w:rPr>
                <w:rFonts w:hint="eastAsia"/>
              </w:rPr>
            </w:pPr>
            <w:r>
              <w:rPr>
                <w:sz w:val="17"/>
              </w:rPr>
              <w:t>• Courte prise de parole et mention spéciale sur scène</w:t>
            </w:r>
          </w:p>
          <w:p w14:paraId="1A5CE602" w14:textId="77777777" w:rsidR="00D86AE3" w:rsidRDefault="00000000">
            <w:pPr>
              <w:pStyle w:val="BodyBullet"/>
              <w:spacing w:after="46"/>
              <w:rPr>
                <w:rFonts w:hint="eastAsia"/>
              </w:rPr>
            </w:pPr>
            <w:r>
              <w:rPr>
                <w:sz w:val="17"/>
              </w:rPr>
              <w:t>• Annonce pleine page de premier choix dans le programme</w:t>
            </w:r>
          </w:p>
          <w:p w14:paraId="78F0A521" w14:textId="77777777" w:rsidR="00D86AE3" w:rsidRDefault="00000000">
            <w:pPr>
              <w:pStyle w:val="BodyBullet"/>
              <w:spacing w:after="46"/>
              <w:rPr>
                <w:rFonts w:hint="eastAsia"/>
              </w:rPr>
            </w:pPr>
            <w:r>
              <w:rPr>
                <w:sz w:val="17"/>
              </w:rPr>
              <w:t>• Emplacement prioritaire du logo sur les dépliants, bannières, site Web et réseaux sociaux</w:t>
            </w:r>
          </w:p>
          <w:p w14:paraId="42FBCAFD" w14:textId="77777777" w:rsidR="00D86AE3" w:rsidRDefault="00000000">
            <w:pPr>
              <w:pStyle w:val="BodyBullet"/>
              <w:spacing w:after="46"/>
              <w:rPr>
                <w:rFonts w:hint="eastAsia"/>
              </w:rPr>
            </w:pPr>
            <w:r>
              <w:rPr>
                <w:sz w:val="17"/>
              </w:rPr>
              <w:t>• Mention privilégiée à la radio et dans les communications de la campagne</w:t>
            </w:r>
          </w:p>
          <w:p w14:paraId="50A72A3F" w14:textId="77777777" w:rsidR="00D86AE3" w:rsidRDefault="00000000">
            <w:pPr>
              <w:pStyle w:val="BodyBullet"/>
              <w:spacing w:after="46"/>
              <w:rPr>
                <w:rFonts w:hint="eastAsia"/>
              </w:rPr>
            </w:pPr>
            <w:r>
              <w:rPr>
                <w:sz w:val="17"/>
              </w:rPr>
              <w:t>• Affichage bien visible au gala et table de rencontre sur place</w:t>
            </w:r>
          </w:p>
          <w:p w14:paraId="380C80AA" w14:textId="77777777" w:rsidR="00D86AE3" w:rsidRDefault="00000000">
            <w:pPr>
              <w:pStyle w:val="BodyBullet"/>
              <w:spacing w:after="46"/>
              <w:rPr>
                <w:rFonts w:hint="eastAsia"/>
              </w:rPr>
            </w:pPr>
            <w:r>
              <w:rPr>
                <w:sz w:val="17"/>
              </w:rPr>
              <w:t>• Lien Web ou code QR et mention dans les communiqués de presse</w:t>
            </w:r>
          </w:p>
          <w:p w14:paraId="52B0C210" w14:textId="77777777" w:rsidR="00D86AE3" w:rsidRDefault="00000000">
            <w:pPr>
              <w:pStyle w:val="BodyBullet"/>
              <w:spacing w:after="46"/>
              <w:rPr>
                <w:rFonts w:hint="eastAsia"/>
              </w:rPr>
            </w:pPr>
            <w:r>
              <w:rPr>
                <w:sz w:val="17"/>
              </w:rPr>
              <w:t>• Plaque commémorative et remerciements après le gala</w:t>
            </w:r>
          </w:p>
        </w:tc>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120" w:type="dxa"/>
              <w:left w:w="140" w:type="dxa"/>
              <w:bottom w:w="110" w:type="dxa"/>
              <w:right w:w="130" w:type="dxa"/>
            </w:tcMar>
          </w:tcPr>
          <w:p w14:paraId="6211C484" w14:textId="77777777" w:rsidR="00D86AE3" w:rsidRDefault="00000000">
            <w:pPr>
              <w:spacing w:after="40"/>
              <w:rPr>
                <w:rFonts w:hint="eastAsia"/>
              </w:rPr>
            </w:pPr>
            <w:r>
              <w:rPr>
                <w:b/>
                <w:color w:val="2F166E"/>
                <w:sz w:val="30"/>
              </w:rPr>
              <w:t>Sponsor Platine</w:t>
            </w:r>
          </w:p>
          <w:p w14:paraId="5EACDA96" w14:textId="77777777" w:rsidR="00D86AE3" w:rsidRDefault="00000000">
            <w:pPr>
              <w:rPr>
                <w:rFonts w:hint="eastAsia"/>
              </w:rPr>
            </w:pPr>
            <w:r>
              <w:rPr>
                <w:b/>
                <w:color w:val="F28C28"/>
                <w:sz w:val="24"/>
              </w:rPr>
              <w:t>5 000 $ US</w:t>
            </w:r>
          </w:p>
          <w:p w14:paraId="284A9625" w14:textId="77777777" w:rsidR="00D86AE3" w:rsidRDefault="00000000">
            <w:pPr>
              <w:pStyle w:val="BodyBullet"/>
              <w:spacing w:after="46"/>
              <w:rPr>
                <w:rFonts w:hint="eastAsia"/>
              </w:rPr>
            </w:pPr>
            <w:r>
              <w:rPr>
                <w:sz w:val="17"/>
              </w:rPr>
              <w:t>• Places de choix pour 10 invités</w:t>
            </w:r>
          </w:p>
          <w:p w14:paraId="506EC143" w14:textId="77777777" w:rsidR="00D86AE3" w:rsidRDefault="00000000">
            <w:pPr>
              <w:pStyle w:val="BodyBullet"/>
              <w:spacing w:after="46"/>
              <w:rPr>
                <w:rFonts w:hint="eastAsia"/>
              </w:rPr>
            </w:pPr>
            <w:r>
              <w:rPr>
                <w:sz w:val="17"/>
              </w:rPr>
              <w:t>• Courte prise de parole pendant le programme</w:t>
            </w:r>
          </w:p>
          <w:p w14:paraId="43F90D8B" w14:textId="77777777" w:rsidR="00D86AE3" w:rsidRDefault="00000000">
            <w:pPr>
              <w:pStyle w:val="BodyBullet"/>
              <w:spacing w:after="46"/>
              <w:rPr>
                <w:rFonts w:hint="eastAsia"/>
              </w:rPr>
            </w:pPr>
            <w:r>
              <w:rPr>
                <w:sz w:val="17"/>
              </w:rPr>
              <w:t>• Annonce pleine page dans le programme</w:t>
            </w:r>
          </w:p>
          <w:p w14:paraId="44895E0B" w14:textId="77777777" w:rsidR="00D86AE3" w:rsidRDefault="00000000">
            <w:pPr>
              <w:pStyle w:val="BodyBullet"/>
              <w:spacing w:after="46"/>
              <w:rPr>
                <w:rFonts w:hint="eastAsia"/>
              </w:rPr>
            </w:pPr>
            <w:r>
              <w:rPr>
                <w:sz w:val="17"/>
              </w:rPr>
              <w:t>• Logo bien visible sur les supports imprimés, le site Web et les réseaux sociaux</w:t>
            </w:r>
          </w:p>
          <w:p w14:paraId="64E9AFF3" w14:textId="77777777" w:rsidR="00D86AE3" w:rsidRDefault="00000000">
            <w:pPr>
              <w:pStyle w:val="BodyBullet"/>
              <w:spacing w:after="46"/>
              <w:rPr>
                <w:rFonts w:hint="eastAsia"/>
              </w:rPr>
            </w:pPr>
            <w:r>
              <w:rPr>
                <w:sz w:val="17"/>
              </w:rPr>
              <w:t>• Mise en valeur du sponsor dans certaines publications numériques</w:t>
            </w:r>
          </w:p>
          <w:p w14:paraId="740FE2F4" w14:textId="77777777" w:rsidR="00D86AE3" w:rsidRDefault="00000000">
            <w:pPr>
              <w:pStyle w:val="BodyBullet"/>
              <w:spacing w:after="46"/>
              <w:rPr>
                <w:rFonts w:hint="eastAsia"/>
              </w:rPr>
            </w:pPr>
            <w:r>
              <w:rPr>
                <w:sz w:val="17"/>
              </w:rPr>
              <w:t>• Mention à la radio et sur scène, et table de rencontre sur place</w:t>
            </w:r>
          </w:p>
          <w:p w14:paraId="20829724" w14:textId="77777777" w:rsidR="00D86AE3" w:rsidRDefault="00000000">
            <w:pPr>
              <w:pStyle w:val="BodyBullet"/>
              <w:spacing w:after="46"/>
              <w:rPr>
                <w:rFonts w:hint="eastAsia"/>
              </w:rPr>
            </w:pPr>
            <w:r>
              <w:rPr>
                <w:sz w:val="17"/>
              </w:rPr>
              <w:t>• Lien Web ou code QR et certificat de reconnaissance</w:t>
            </w:r>
          </w:p>
        </w:tc>
      </w:tr>
    </w:tbl>
    <w:p w14:paraId="395F5F39" w14:textId="77777777" w:rsidR="00D86AE3" w:rsidRDefault="00000000">
      <w:pPr>
        <w:rPr>
          <w:rFonts w:hint="eastAsia"/>
        </w:rPr>
      </w:pPr>
      <w:r>
        <w:br w:type="page"/>
      </w:r>
    </w:p>
    <w:p w14:paraId="1AD4EC7E" w14:textId="77777777" w:rsidR="00D86AE3" w:rsidRDefault="00000000">
      <w:pPr>
        <w:pStyle w:val="Kicker"/>
        <w:jc w:val="center"/>
        <w:rPr>
          <w:rFonts w:hint="eastAsia"/>
        </w:rPr>
      </w:pPr>
      <w:r>
        <w:lastRenderedPageBreak/>
        <w:t>AUTRES FORMULES DE PARTICIPATION</w:t>
      </w:r>
    </w:p>
    <w:p w14:paraId="75816EFE" w14:textId="77777777" w:rsidR="00D86AE3" w:rsidRDefault="00000000">
      <w:pPr>
        <w:pStyle w:val="PageHeading"/>
        <w:rPr>
          <w:rFonts w:hint="eastAsia"/>
        </w:rPr>
      </w:pPr>
      <w:r>
        <w:t>Choisir le niveau de visibilité qui vous convient</w:t>
      </w:r>
    </w:p>
    <w:tbl>
      <w:tblPr>
        <w:tblW w:w="0" w:type="auto"/>
        <w:jc w:val="center"/>
        <w:tblLook w:val="04A0" w:firstRow="1" w:lastRow="0" w:firstColumn="1" w:lastColumn="0" w:noHBand="0" w:noVBand="1"/>
      </w:tblPr>
      <w:tblGrid>
        <w:gridCol w:w="5176"/>
        <w:gridCol w:w="5176"/>
      </w:tblGrid>
      <w:tr w:rsidR="00D86AE3" w14:paraId="78B10640" w14:textId="77777777">
        <w:trPr>
          <w:jc w:val="center"/>
        </w:trPr>
        <w:tc>
          <w:tcPr>
            <w:tcW w:w="10368" w:type="dxa"/>
            <w:gridSpan w:val="2"/>
            <w:tcBorders>
              <w:top w:val="single" w:sz="6" w:space="0" w:color="D9D9D9"/>
              <w:left w:val="single" w:sz="6" w:space="0" w:color="D9D9D9"/>
              <w:bottom w:val="single" w:sz="6" w:space="0" w:color="D9D9D9"/>
              <w:right w:val="single" w:sz="6" w:space="0" w:color="D9D9D9"/>
            </w:tcBorders>
            <w:shd w:val="clear" w:color="auto" w:fill="FFF3E7"/>
            <w:tcMar>
              <w:top w:w="120" w:type="dxa"/>
              <w:left w:w="140" w:type="dxa"/>
              <w:bottom w:w="110" w:type="dxa"/>
              <w:right w:w="130" w:type="dxa"/>
            </w:tcMar>
          </w:tcPr>
          <w:p w14:paraId="018C0295" w14:textId="77777777" w:rsidR="00D86AE3" w:rsidRDefault="00000000">
            <w:pPr>
              <w:spacing w:after="40"/>
              <w:rPr>
                <w:rFonts w:hint="eastAsia"/>
              </w:rPr>
            </w:pPr>
            <w:r>
              <w:rPr>
                <w:b/>
                <w:color w:val="2F166E"/>
                <w:sz w:val="30"/>
              </w:rPr>
              <w:t>Sponsor Or</w:t>
            </w:r>
          </w:p>
          <w:p w14:paraId="734BCECA" w14:textId="77777777" w:rsidR="00D86AE3" w:rsidRDefault="00000000">
            <w:pPr>
              <w:rPr>
                <w:rFonts w:hint="eastAsia"/>
              </w:rPr>
            </w:pPr>
            <w:r>
              <w:rPr>
                <w:b/>
                <w:color w:val="F28C28"/>
                <w:sz w:val="24"/>
              </w:rPr>
              <w:t>3 000 $ US</w:t>
            </w:r>
          </w:p>
          <w:p w14:paraId="3E491238" w14:textId="77777777" w:rsidR="00D86AE3" w:rsidRDefault="00000000">
            <w:pPr>
              <w:pStyle w:val="BodyBullet"/>
              <w:spacing w:after="46"/>
              <w:rPr>
                <w:rFonts w:hint="eastAsia"/>
              </w:rPr>
            </w:pPr>
            <w:r>
              <w:rPr>
                <w:sz w:val="17"/>
              </w:rPr>
              <w:t>• Places réservées pour cinq invités</w:t>
            </w:r>
          </w:p>
          <w:p w14:paraId="144CD6DF" w14:textId="77777777" w:rsidR="00D86AE3" w:rsidRDefault="00000000">
            <w:pPr>
              <w:pStyle w:val="BodyBullet"/>
              <w:spacing w:after="46"/>
              <w:rPr>
                <w:rFonts w:hint="eastAsia"/>
              </w:rPr>
            </w:pPr>
            <w:r>
              <w:rPr>
                <w:sz w:val="17"/>
              </w:rPr>
              <w:t>• Annonce d’une demi-page dans le programme</w:t>
            </w:r>
          </w:p>
          <w:p w14:paraId="62DBEB65" w14:textId="77777777" w:rsidR="00D86AE3" w:rsidRDefault="00000000">
            <w:pPr>
              <w:pStyle w:val="BodyBullet"/>
              <w:spacing w:after="46"/>
              <w:rPr>
                <w:rFonts w:hint="eastAsia"/>
              </w:rPr>
            </w:pPr>
            <w:r>
              <w:rPr>
                <w:sz w:val="17"/>
              </w:rPr>
              <w:t>• Logo sur les supports imprimés et numériques du gala</w:t>
            </w:r>
          </w:p>
          <w:p w14:paraId="29E27F59" w14:textId="77777777" w:rsidR="00D86AE3" w:rsidRDefault="00000000">
            <w:pPr>
              <w:pStyle w:val="BodyBullet"/>
              <w:spacing w:after="46"/>
              <w:rPr>
                <w:rFonts w:hint="eastAsia"/>
              </w:rPr>
            </w:pPr>
            <w:r>
              <w:rPr>
                <w:sz w:val="17"/>
              </w:rPr>
              <w:t>• Nom et lien sur le site Web, et mentions sur les réseaux sociaux</w:t>
            </w:r>
          </w:p>
          <w:p w14:paraId="713C4442" w14:textId="77777777" w:rsidR="00D86AE3" w:rsidRDefault="00000000">
            <w:pPr>
              <w:pStyle w:val="BodyBullet"/>
              <w:spacing w:after="46"/>
              <w:rPr>
                <w:rFonts w:hint="eastAsia"/>
              </w:rPr>
            </w:pPr>
            <w:r>
              <w:rPr>
                <w:sz w:val="17"/>
              </w:rPr>
              <w:t>• Mention à la radio et sur scène, et certificat de reconnaissance</w:t>
            </w:r>
          </w:p>
          <w:p w14:paraId="30138A65" w14:textId="77777777" w:rsidR="00D86AE3" w:rsidRDefault="00000000">
            <w:pPr>
              <w:pStyle w:val="BodyBullet"/>
              <w:spacing w:after="46"/>
              <w:rPr>
                <w:rFonts w:hint="eastAsia"/>
              </w:rPr>
            </w:pPr>
            <w:r>
              <w:rPr>
                <w:sz w:val="17"/>
              </w:rPr>
              <w:t>• Possibilité de fournir aux invités des supports promotionnels approuvés</w:t>
            </w:r>
          </w:p>
        </w:tc>
      </w:tr>
      <w:tr w:rsidR="00D86AE3" w14:paraId="7714B1C3" w14:textId="77777777">
        <w:trPr>
          <w:jc w:val="center"/>
        </w:trPr>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120" w:type="dxa"/>
              <w:left w:w="140" w:type="dxa"/>
              <w:bottom w:w="110" w:type="dxa"/>
              <w:right w:w="130" w:type="dxa"/>
            </w:tcMar>
          </w:tcPr>
          <w:p w14:paraId="3A49C2FB" w14:textId="77777777" w:rsidR="00D86AE3" w:rsidRDefault="00000000">
            <w:pPr>
              <w:spacing w:after="40"/>
              <w:rPr>
                <w:rFonts w:hint="eastAsia"/>
              </w:rPr>
            </w:pPr>
            <w:r>
              <w:rPr>
                <w:b/>
                <w:color w:val="2F166E"/>
                <w:sz w:val="30"/>
              </w:rPr>
              <w:t>Sponsor d’une table au gala</w:t>
            </w:r>
          </w:p>
          <w:p w14:paraId="3AC9E93B" w14:textId="77777777" w:rsidR="00D86AE3" w:rsidRDefault="00000000">
            <w:pPr>
              <w:rPr>
                <w:rFonts w:hint="eastAsia"/>
              </w:rPr>
            </w:pPr>
            <w:r>
              <w:rPr>
                <w:b/>
                <w:color w:val="F28C28"/>
                <w:sz w:val="24"/>
              </w:rPr>
              <w:t>1 500 $ US</w:t>
            </w:r>
          </w:p>
          <w:p w14:paraId="6F05524D" w14:textId="77777777" w:rsidR="00D86AE3" w:rsidRDefault="00000000">
            <w:pPr>
              <w:pStyle w:val="BodyBullet"/>
              <w:spacing w:after="46"/>
              <w:rPr>
                <w:rFonts w:hint="eastAsia"/>
              </w:rPr>
            </w:pPr>
            <w:r>
              <w:rPr>
                <w:sz w:val="17"/>
              </w:rPr>
              <w:t>• Table réservée pour 10 invités</w:t>
            </w:r>
          </w:p>
          <w:p w14:paraId="3A3333F5" w14:textId="77777777" w:rsidR="00D86AE3" w:rsidRDefault="00000000">
            <w:pPr>
              <w:pStyle w:val="BodyBullet"/>
              <w:spacing w:after="46"/>
              <w:rPr>
                <w:rFonts w:hint="eastAsia"/>
              </w:rPr>
            </w:pPr>
            <w:r>
              <w:rPr>
                <w:sz w:val="17"/>
              </w:rPr>
              <w:t>• Nom du sponsor affiché à la table</w:t>
            </w:r>
          </w:p>
          <w:p w14:paraId="595D0BB4" w14:textId="77777777" w:rsidR="00D86AE3" w:rsidRDefault="00000000">
            <w:pPr>
              <w:pStyle w:val="BodyBullet"/>
              <w:spacing w:after="46"/>
              <w:rPr>
                <w:rFonts w:hint="eastAsia"/>
              </w:rPr>
            </w:pPr>
            <w:r>
              <w:rPr>
                <w:sz w:val="17"/>
              </w:rPr>
              <w:t>• Mention dans le programme, sur le site Web et pendant le gala</w:t>
            </w:r>
          </w:p>
          <w:p w14:paraId="6196E017" w14:textId="77777777" w:rsidR="00D86AE3" w:rsidRDefault="00000000">
            <w:pPr>
              <w:pStyle w:val="BodyBullet"/>
              <w:spacing w:after="46"/>
              <w:rPr>
                <w:rFonts w:hint="eastAsia"/>
              </w:rPr>
            </w:pPr>
            <w:r>
              <w:rPr>
                <w:sz w:val="17"/>
              </w:rPr>
              <w:t>• Idéal pour les collègues, familles, anciens élèves et associations</w:t>
            </w:r>
          </w:p>
        </w:tc>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120" w:type="dxa"/>
              <w:left w:w="140" w:type="dxa"/>
              <w:bottom w:w="110" w:type="dxa"/>
              <w:right w:w="130" w:type="dxa"/>
            </w:tcMar>
          </w:tcPr>
          <w:p w14:paraId="741FBB2D" w14:textId="77777777" w:rsidR="00D86AE3" w:rsidRDefault="00000000">
            <w:pPr>
              <w:spacing w:after="40"/>
              <w:rPr>
                <w:rFonts w:hint="eastAsia"/>
              </w:rPr>
            </w:pPr>
            <w:r>
              <w:rPr>
                <w:b/>
                <w:color w:val="2F166E"/>
                <w:sz w:val="30"/>
              </w:rPr>
              <w:t>Sponsor Argent</w:t>
            </w:r>
          </w:p>
          <w:p w14:paraId="005CB1FA" w14:textId="77777777" w:rsidR="00D86AE3" w:rsidRDefault="00000000">
            <w:pPr>
              <w:rPr>
                <w:rFonts w:hint="eastAsia"/>
              </w:rPr>
            </w:pPr>
            <w:r>
              <w:rPr>
                <w:b/>
                <w:color w:val="F28C28"/>
                <w:sz w:val="24"/>
              </w:rPr>
              <w:t>1 000 $ US</w:t>
            </w:r>
          </w:p>
          <w:p w14:paraId="7F246469" w14:textId="77777777" w:rsidR="00D86AE3" w:rsidRDefault="00000000">
            <w:pPr>
              <w:pStyle w:val="BodyBullet"/>
              <w:spacing w:after="46"/>
              <w:rPr>
                <w:rFonts w:hint="eastAsia"/>
              </w:rPr>
            </w:pPr>
            <w:r>
              <w:rPr>
                <w:sz w:val="17"/>
              </w:rPr>
              <w:t>• Places réservées pour trois invités</w:t>
            </w:r>
          </w:p>
          <w:p w14:paraId="322D10E0" w14:textId="77777777" w:rsidR="00D86AE3" w:rsidRDefault="00000000">
            <w:pPr>
              <w:pStyle w:val="BodyBullet"/>
              <w:spacing w:after="46"/>
              <w:rPr>
                <w:rFonts w:hint="eastAsia"/>
              </w:rPr>
            </w:pPr>
            <w:r>
              <w:rPr>
                <w:sz w:val="17"/>
              </w:rPr>
              <w:t>• Annonce d’un quart de page dans le programme</w:t>
            </w:r>
          </w:p>
          <w:p w14:paraId="05ED257D" w14:textId="77777777" w:rsidR="00D86AE3" w:rsidRDefault="00000000">
            <w:pPr>
              <w:pStyle w:val="BodyBullet"/>
              <w:spacing w:after="46"/>
              <w:rPr>
                <w:rFonts w:hint="eastAsia"/>
              </w:rPr>
            </w:pPr>
            <w:r>
              <w:rPr>
                <w:sz w:val="17"/>
              </w:rPr>
              <w:t>• Logo sur certains supports imprimés et mention sur le site Web</w:t>
            </w:r>
          </w:p>
          <w:p w14:paraId="75C3E427" w14:textId="77777777" w:rsidR="00D86AE3" w:rsidRDefault="00000000">
            <w:pPr>
              <w:pStyle w:val="BodyBullet"/>
              <w:spacing w:after="46"/>
              <w:rPr>
                <w:rFonts w:hint="eastAsia"/>
              </w:rPr>
            </w:pPr>
            <w:r>
              <w:rPr>
                <w:sz w:val="17"/>
              </w:rPr>
              <w:t>• Mention sur les réseaux sociaux et pendant le gala, et certificat</w:t>
            </w:r>
          </w:p>
        </w:tc>
      </w:tr>
      <w:tr w:rsidR="00D86AE3" w14:paraId="241E6352" w14:textId="77777777">
        <w:trPr>
          <w:jc w:val="center"/>
        </w:trPr>
        <w:tc>
          <w:tcPr>
            <w:tcW w:w="5184" w:type="dxa"/>
            <w:tcBorders>
              <w:top w:val="single" w:sz="6" w:space="0" w:color="D9D9D9"/>
              <w:left w:val="single" w:sz="6" w:space="0" w:color="D9D9D9"/>
              <w:bottom w:val="single" w:sz="6" w:space="0" w:color="D9D9D9"/>
              <w:right w:val="single" w:sz="6" w:space="0" w:color="D9D9D9"/>
            </w:tcBorders>
            <w:shd w:val="clear" w:color="auto" w:fill="FFFFFF"/>
            <w:tcMar>
              <w:top w:w="120" w:type="dxa"/>
              <w:left w:w="140" w:type="dxa"/>
              <w:bottom w:w="110" w:type="dxa"/>
              <w:right w:w="130" w:type="dxa"/>
            </w:tcMar>
          </w:tcPr>
          <w:p w14:paraId="6FF480F2" w14:textId="77777777" w:rsidR="00D86AE3" w:rsidRDefault="00000000">
            <w:pPr>
              <w:spacing w:after="40"/>
              <w:rPr>
                <w:rFonts w:hint="eastAsia"/>
              </w:rPr>
            </w:pPr>
            <w:r>
              <w:rPr>
                <w:b/>
                <w:color w:val="2F166E"/>
                <w:sz w:val="30"/>
              </w:rPr>
              <w:t>Sponsor Bronze</w:t>
            </w:r>
          </w:p>
          <w:p w14:paraId="1203AE8A" w14:textId="77777777" w:rsidR="00D86AE3" w:rsidRDefault="00000000">
            <w:pPr>
              <w:rPr>
                <w:rFonts w:hint="eastAsia"/>
              </w:rPr>
            </w:pPr>
            <w:r>
              <w:rPr>
                <w:b/>
                <w:color w:val="F28C28"/>
                <w:sz w:val="24"/>
              </w:rPr>
              <w:t>500 $ US</w:t>
            </w:r>
          </w:p>
          <w:p w14:paraId="324BA9E4" w14:textId="77777777" w:rsidR="00D86AE3" w:rsidRDefault="00000000">
            <w:pPr>
              <w:pStyle w:val="BodyBullet"/>
              <w:spacing w:after="46"/>
              <w:rPr>
                <w:rFonts w:hint="eastAsia"/>
              </w:rPr>
            </w:pPr>
            <w:r>
              <w:rPr>
                <w:sz w:val="17"/>
              </w:rPr>
              <w:t>• Places réservées pour deux invités</w:t>
            </w:r>
          </w:p>
          <w:p w14:paraId="1BC16DCA" w14:textId="77777777" w:rsidR="00D86AE3" w:rsidRDefault="00000000">
            <w:pPr>
              <w:pStyle w:val="BodyBullet"/>
              <w:spacing w:after="46"/>
              <w:rPr>
                <w:rFonts w:hint="eastAsia"/>
              </w:rPr>
            </w:pPr>
            <w:r>
              <w:rPr>
                <w:sz w:val="17"/>
              </w:rPr>
              <w:t>• Nom ou logo dans le programme du gala</w:t>
            </w:r>
          </w:p>
          <w:p w14:paraId="669DAFAE" w14:textId="77777777" w:rsidR="00D86AE3" w:rsidRDefault="00000000">
            <w:pPr>
              <w:pStyle w:val="BodyBullet"/>
              <w:spacing w:after="46"/>
              <w:rPr>
                <w:rFonts w:hint="eastAsia"/>
              </w:rPr>
            </w:pPr>
            <w:r>
              <w:rPr>
                <w:sz w:val="17"/>
              </w:rPr>
              <w:t>• Mention sur le site Web et certains réseaux sociaux</w:t>
            </w:r>
          </w:p>
          <w:p w14:paraId="4A69831F" w14:textId="77777777" w:rsidR="00D86AE3" w:rsidRDefault="00000000">
            <w:pPr>
              <w:pStyle w:val="BodyBullet"/>
              <w:spacing w:after="46"/>
              <w:rPr>
                <w:rFonts w:hint="eastAsia"/>
              </w:rPr>
            </w:pPr>
            <w:r>
              <w:rPr>
                <w:sz w:val="17"/>
              </w:rPr>
              <w:t>• Mention pendant le gala et certificat de reconnaissance</w:t>
            </w:r>
          </w:p>
        </w:tc>
        <w:tc>
          <w:tcPr>
            <w:tcW w:w="5184" w:type="dxa"/>
            <w:tcBorders>
              <w:top w:val="single" w:sz="6" w:space="0" w:color="D9D9D9"/>
              <w:left w:val="single" w:sz="6" w:space="0" w:color="D9D9D9"/>
              <w:bottom w:val="single" w:sz="6" w:space="0" w:color="D9D9D9"/>
              <w:right w:val="single" w:sz="6" w:space="0" w:color="D9D9D9"/>
            </w:tcBorders>
            <w:shd w:val="clear" w:color="auto" w:fill="FFFFFF"/>
            <w:tcMar>
              <w:top w:w="120" w:type="dxa"/>
              <w:left w:w="140" w:type="dxa"/>
              <w:bottom w:w="110" w:type="dxa"/>
              <w:right w:w="130" w:type="dxa"/>
            </w:tcMar>
          </w:tcPr>
          <w:p w14:paraId="4CD81F17" w14:textId="77777777" w:rsidR="00D86AE3" w:rsidRDefault="00000000">
            <w:pPr>
              <w:spacing w:after="40"/>
              <w:rPr>
                <w:rFonts w:hint="eastAsia"/>
              </w:rPr>
            </w:pPr>
            <w:r>
              <w:rPr>
                <w:b/>
                <w:color w:val="2F166E"/>
                <w:sz w:val="30"/>
              </w:rPr>
              <w:t>Possibilités de rencontre</w:t>
            </w:r>
          </w:p>
          <w:p w14:paraId="1A2DA59A" w14:textId="77777777" w:rsidR="00D86AE3" w:rsidRDefault="00000000">
            <w:pPr>
              <w:rPr>
                <w:rFonts w:hint="eastAsia"/>
              </w:rPr>
            </w:pPr>
            <w:r>
              <w:rPr>
                <w:b/>
                <w:color w:val="F28C28"/>
                <w:sz w:val="24"/>
              </w:rPr>
              <w:t>Selon le niveau choisi</w:t>
            </w:r>
          </w:p>
          <w:p w14:paraId="6436BC2A" w14:textId="77777777" w:rsidR="00D86AE3" w:rsidRDefault="00000000">
            <w:pPr>
              <w:pStyle w:val="BodyBullet"/>
              <w:spacing w:after="46"/>
              <w:rPr>
                <w:rFonts w:hint="eastAsia"/>
              </w:rPr>
            </w:pPr>
            <w:r>
              <w:rPr>
                <w:sz w:val="17"/>
              </w:rPr>
              <w:t>• Affichage ou table de rencontre pour le sponsor</w:t>
            </w:r>
          </w:p>
          <w:p w14:paraId="22DD9271" w14:textId="77777777" w:rsidR="00D86AE3" w:rsidRDefault="00000000">
            <w:pPr>
              <w:pStyle w:val="BodyBullet"/>
              <w:spacing w:after="46"/>
              <w:rPr>
                <w:rFonts w:hint="eastAsia"/>
              </w:rPr>
            </w:pPr>
            <w:r>
              <w:rPr>
                <w:sz w:val="17"/>
              </w:rPr>
              <w:t>• Lien Web ou code QR</w:t>
            </w:r>
          </w:p>
          <w:p w14:paraId="2947C435" w14:textId="77777777" w:rsidR="00D86AE3" w:rsidRDefault="00000000">
            <w:pPr>
              <w:pStyle w:val="BodyBullet"/>
              <w:spacing w:after="46"/>
              <w:rPr>
                <w:rFonts w:hint="eastAsia"/>
              </w:rPr>
            </w:pPr>
            <w:r>
              <w:rPr>
                <w:sz w:val="17"/>
              </w:rPr>
              <w:t>• Distribution de supports promotionnels approuvés</w:t>
            </w:r>
          </w:p>
          <w:p w14:paraId="413EDFD9" w14:textId="77777777" w:rsidR="00D86AE3" w:rsidRDefault="00000000">
            <w:pPr>
              <w:pStyle w:val="BodyBullet"/>
              <w:spacing w:after="46"/>
              <w:rPr>
                <w:rFonts w:hint="eastAsia"/>
              </w:rPr>
            </w:pPr>
            <w:r>
              <w:rPr>
                <w:sz w:val="17"/>
              </w:rPr>
              <w:t>• Échanges directs avec les invités intéressés ; leurs coordonnées ne sont communiquées qu’avec leur consentement</w:t>
            </w:r>
          </w:p>
        </w:tc>
      </w:tr>
    </w:tbl>
    <w:p w14:paraId="3CD51250" w14:textId="77777777" w:rsidR="00D86AE3" w:rsidRDefault="00000000">
      <w:pPr>
        <w:pStyle w:val="BodySmall"/>
        <w:rPr>
          <w:rFonts w:hint="eastAsia"/>
        </w:rPr>
      </w:pPr>
      <w:r>
        <w:t>Des formules sur mesure et des contributions en nature peuvent être envisagées avec un représentant de Promotion Soleil. Les avantages doivent être confirmés par écrit et peuvent dépendre des délais de production.</w:t>
      </w:r>
    </w:p>
    <w:p w14:paraId="552C5284" w14:textId="77777777" w:rsidR="00D86AE3" w:rsidRDefault="00000000">
      <w:pPr>
        <w:rPr>
          <w:rFonts w:hint="eastAsia"/>
        </w:rPr>
      </w:pPr>
      <w:r>
        <w:br w:type="page"/>
      </w:r>
    </w:p>
    <w:p w14:paraId="2066686C" w14:textId="77777777" w:rsidR="00D86AE3" w:rsidRDefault="00000000">
      <w:pPr>
        <w:pStyle w:val="Kicker"/>
        <w:jc w:val="center"/>
        <w:rPr>
          <w:rFonts w:hint="eastAsia"/>
        </w:rPr>
      </w:pPr>
      <w:r>
        <w:lastRenderedPageBreak/>
        <w:t>ENGAGEMENT DE PATRONAGE</w:t>
      </w:r>
    </w:p>
    <w:p w14:paraId="13C0C23E" w14:textId="77777777" w:rsidR="00D86AE3" w:rsidRDefault="00000000">
      <w:pPr>
        <w:pStyle w:val="PageHeading"/>
        <w:rPr>
          <w:rFonts w:hint="eastAsia"/>
        </w:rPr>
      </w:pPr>
      <w:r>
        <w:t>Devenir sponsor du gala 2026</w:t>
      </w:r>
    </w:p>
    <w:p w14:paraId="64E8712E" w14:textId="77777777" w:rsidR="00D86AE3" w:rsidRDefault="00000000">
      <w:pPr>
        <w:rPr>
          <w:rFonts w:hint="eastAsia"/>
        </w:rPr>
      </w:pPr>
      <w:r>
        <w:t>Veuillez remplir cette page et la remettre à un représentant de Promotion Soleil. Les modalités de paiement, les dimensions des annonces, les spécifications des fichiers et les échéances de la campagne vous seront communiquées après confirmation du patronage.</w:t>
      </w:r>
    </w:p>
    <w:tbl>
      <w:tblPr>
        <w:tblW w:w="0" w:type="auto"/>
        <w:jc w:val="center"/>
        <w:tblLook w:val="04A0" w:firstRow="1" w:lastRow="0" w:firstColumn="1" w:lastColumn="0" w:noHBand="0" w:noVBand="1"/>
      </w:tblPr>
      <w:tblGrid>
        <w:gridCol w:w="5184"/>
        <w:gridCol w:w="5184"/>
      </w:tblGrid>
      <w:tr w:rsidR="00D86AE3" w14:paraId="28571126" w14:textId="77777777">
        <w:trPr>
          <w:jc w:val="center"/>
        </w:trPr>
        <w:tc>
          <w:tcPr>
            <w:tcW w:w="5184" w:type="dxa"/>
            <w:tcMar>
              <w:top w:w="55" w:type="dxa"/>
              <w:left w:w="35" w:type="dxa"/>
              <w:bottom w:w="55" w:type="dxa"/>
              <w:right w:w="80" w:type="dxa"/>
            </w:tcMar>
          </w:tcPr>
          <w:p w14:paraId="444AD571" w14:textId="77777777" w:rsidR="00D86AE3" w:rsidRDefault="00000000">
            <w:pPr>
              <w:rPr>
                <w:rFonts w:hint="eastAsia"/>
              </w:rPr>
            </w:pPr>
            <w:r>
              <w:rPr>
                <w:color w:val="5C6470"/>
                <w:sz w:val="17"/>
              </w:rPr>
              <w:t>Sponsor ou institution</w:t>
            </w:r>
          </w:p>
        </w:tc>
        <w:tc>
          <w:tcPr>
            <w:tcW w:w="5184" w:type="dxa"/>
            <w:tcBorders>
              <w:bottom w:val="single" w:sz="5" w:space="0" w:color="777777"/>
            </w:tcBorders>
            <w:tcMar>
              <w:top w:w="55" w:type="dxa"/>
              <w:left w:w="35" w:type="dxa"/>
              <w:bottom w:w="55" w:type="dxa"/>
              <w:right w:w="35" w:type="dxa"/>
            </w:tcMar>
          </w:tcPr>
          <w:p w14:paraId="05EB20D4" w14:textId="77777777" w:rsidR="00D86AE3" w:rsidRDefault="00000000">
            <w:pPr>
              <w:rPr>
                <w:rFonts w:hint="eastAsia"/>
              </w:rPr>
            </w:pPr>
            <w:r>
              <w:t xml:space="preserve"> </w:t>
            </w:r>
          </w:p>
        </w:tc>
      </w:tr>
      <w:tr w:rsidR="00D86AE3" w14:paraId="7FA67230" w14:textId="77777777">
        <w:trPr>
          <w:jc w:val="center"/>
        </w:trPr>
        <w:tc>
          <w:tcPr>
            <w:tcW w:w="5184" w:type="dxa"/>
            <w:tcMar>
              <w:top w:w="55" w:type="dxa"/>
              <w:left w:w="35" w:type="dxa"/>
              <w:bottom w:w="55" w:type="dxa"/>
              <w:right w:w="80" w:type="dxa"/>
            </w:tcMar>
          </w:tcPr>
          <w:p w14:paraId="2F39B81F" w14:textId="77777777" w:rsidR="00D86AE3" w:rsidRDefault="00000000">
            <w:pPr>
              <w:rPr>
                <w:rFonts w:hint="eastAsia"/>
              </w:rPr>
            </w:pPr>
            <w:r>
              <w:rPr>
                <w:color w:val="5C6470"/>
                <w:sz w:val="17"/>
              </w:rPr>
              <w:t>Nom de la personne à contacter</w:t>
            </w:r>
          </w:p>
        </w:tc>
        <w:tc>
          <w:tcPr>
            <w:tcW w:w="5184" w:type="dxa"/>
            <w:tcBorders>
              <w:bottom w:val="single" w:sz="5" w:space="0" w:color="777777"/>
            </w:tcBorders>
            <w:tcMar>
              <w:top w:w="55" w:type="dxa"/>
              <w:left w:w="35" w:type="dxa"/>
              <w:bottom w:w="55" w:type="dxa"/>
              <w:right w:w="35" w:type="dxa"/>
            </w:tcMar>
          </w:tcPr>
          <w:p w14:paraId="54594485" w14:textId="77777777" w:rsidR="00D86AE3" w:rsidRDefault="00000000">
            <w:pPr>
              <w:rPr>
                <w:rFonts w:hint="eastAsia"/>
              </w:rPr>
            </w:pPr>
            <w:r>
              <w:t xml:space="preserve"> </w:t>
            </w:r>
          </w:p>
        </w:tc>
      </w:tr>
      <w:tr w:rsidR="00D86AE3" w14:paraId="63C21D48" w14:textId="77777777">
        <w:trPr>
          <w:jc w:val="center"/>
        </w:trPr>
        <w:tc>
          <w:tcPr>
            <w:tcW w:w="5184" w:type="dxa"/>
            <w:tcMar>
              <w:top w:w="55" w:type="dxa"/>
              <w:left w:w="35" w:type="dxa"/>
              <w:bottom w:w="55" w:type="dxa"/>
              <w:right w:w="80" w:type="dxa"/>
            </w:tcMar>
          </w:tcPr>
          <w:p w14:paraId="2F778D68" w14:textId="77777777" w:rsidR="00D86AE3" w:rsidRDefault="00000000">
            <w:pPr>
              <w:rPr>
                <w:rFonts w:hint="eastAsia"/>
              </w:rPr>
            </w:pPr>
            <w:r>
              <w:rPr>
                <w:color w:val="5C6470"/>
                <w:sz w:val="17"/>
              </w:rPr>
              <w:t>Téléphone</w:t>
            </w:r>
          </w:p>
        </w:tc>
        <w:tc>
          <w:tcPr>
            <w:tcW w:w="5184" w:type="dxa"/>
            <w:tcBorders>
              <w:bottom w:val="single" w:sz="5" w:space="0" w:color="777777"/>
            </w:tcBorders>
            <w:tcMar>
              <w:top w:w="55" w:type="dxa"/>
              <w:left w:w="35" w:type="dxa"/>
              <w:bottom w:w="55" w:type="dxa"/>
              <w:right w:w="35" w:type="dxa"/>
            </w:tcMar>
          </w:tcPr>
          <w:p w14:paraId="18788CE6" w14:textId="77777777" w:rsidR="00D86AE3" w:rsidRDefault="00000000">
            <w:pPr>
              <w:rPr>
                <w:rFonts w:hint="eastAsia"/>
              </w:rPr>
            </w:pPr>
            <w:r>
              <w:t xml:space="preserve"> </w:t>
            </w:r>
          </w:p>
        </w:tc>
      </w:tr>
      <w:tr w:rsidR="00D86AE3" w14:paraId="5D96AAFA" w14:textId="77777777">
        <w:trPr>
          <w:jc w:val="center"/>
        </w:trPr>
        <w:tc>
          <w:tcPr>
            <w:tcW w:w="5184" w:type="dxa"/>
            <w:tcMar>
              <w:top w:w="55" w:type="dxa"/>
              <w:left w:w="35" w:type="dxa"/>
              <w:bottom w:w="55" w:type="dxa"/>
              <w:right w:w="80" w:type="dxa"/>
            </w:tcMar>
          </w:tcPr>
          <w:p w14:paraId="28EA492C" w14:textId="77777777" w:rsidR="00D86AE3" w:rsidRDefault="00000000">
            <w:pPr>
              <w:rPr>
                <w:rFonts w:hint="eastAsia"/>
              </w:rPr>
            </w:pPr>
            <w:r>
              <w:rPr>
                <w:color w:val="5C6470"/>
                <w:sz w:val="17"/>
              </w:rPr>
              <w:t>Courriel</w:t>
            </w:r>
          </w:p>
        </w:tc>
        <w:tc>
          <w:tcPr>
            <w:tcW w:w="5184" w:type="dxa"/>
            <w:tcBorders>
              <w:bottom w:val="single" w:sz="5" w:space="0" w:color="777777"/>
            </w:tcBorders>
            <w:tcMar>
              <w:top w:w="55" w:type="dxa"/>
              <w:left w:w="35" w:type="dxa"/>
              <w:bottom w:w="55" w:type="dxa"/>
              <w:right w:w="35" w:type="dxa"/>
            </w:tcMar>
          </w:tcPr>
          <w:p w14:paraId="3F05D3AF" w14:textId="77777777" w:rsidR="00D86AE3" w:rsidRDefault="00000000">
            <w:pPr>
              <w:rPr>
                <w:rFonts w:hint="eastAsia"/>
              </w:rPr>
            </w:pPr>
            <w:r>
              <w:t xml:space="preserve"> </w:t>
            </w:r>
          </w:p>
        </w:tc>
      </w:tr>
      <w:tr w:rsidR="00D86AE3" w14:paraId="61B725F9" w14:textId="77777777">
        <w:trPr>
          <w:jc w:val="center"/>
        </w:trPr>
        <w:tc>
          <w:tcPr>
            <w:tcW w:w="5184" w:type="dxa"/>
            <w:tcMar>
              <w:top w:w="55" w:type="dxa"/>
              <w:left w:w="35" w:type="dxa"/>
              <w:bottom w:w="55" w:type="dxa"/>
              <w:right w:w="80" w:type="dxa"/>
            </w:tcMar>
          </w:tcPr>
          <w:p w14:paraId="782A20D1" w14:textId="77777777" w:rsidR="00D86AE3" w:rsidRDefault="00000000">
            <w:pPr>
              <w:rPr>
                <w:rFonts w:hint="eastAsia"/>
              </w:rPr>
            </w:pPr>
            <w:r>
              <w:rPr>
                <w:color w:val="5C6470"/>
                <w:sz w:val="17"/>
              </w:rPr>
              <w:t>Site Web</w:t>
            </w:r>
          </w:p>
        </w:tc>
        <w:tc>
          <w:tcPr>
            <w:tcW w:w="5184" w:type="dxa"/>
            <w:tcBorders>
              <w:bottom w:val="single" w:sz="5" w:space="0" w:color="777777"/>
            </w:tcBorders>
            <w:tcMar>
              <w:top w:w="55" w:type="dxa"/>
              <w:left w:w="35" w:type="dxa"/>
              <w:bottom w:w="55" w:type="dxa"/>
              <w:right w:w="35" w:type="dxa"/>
            </w:tcMar>
          </w:tcPr>
          <w:p w14:paraId="0339F6A1" w14:textId="77777777" w:rsidR="00D86AE3" w:rsidRDefault="00000000">
            <w:pPr>
              <w:rPr>
                <w:rFonts w:hint="eastAsia"/>
              </w:rPr>
            </w:pPr>
            <w:r>
              <w:t xml:space="preserve"> </w:t>
            </w:r>
          </w:p>
        </w:tc>
      </w:tr>
      <w:tr w:rsidR="00D86AE3" w14:paraId="141F8548" w14:textId="77777777">
        <w:trPr>
          <w:jc w:val="center"/>
        </w:trPr>
        <w:tc>
          <w:tcPr>
            <w:tcW w:w="5184" w:type="dxa"/>
            <w:tcMar>
              <w:top w:w="55" w:type="dxa"/>
              <w:left w:w="35" w:type="dxa"/>
              <w:bottom w:w="55" w:type="dxa"/>
              <w:right w:w="80" w:type="dxa"/>
            </w:tcMar>
          </w:tcPr>
          <w:p w14:paraId="4A38B719" w14:textId="77777777" w:rsidR="00D86AE3" w:rsidRDefault="00000000">
            <w:pPr>
              <w:rPr>
                <w:rFonts w:hint="eastAsia"/>
              </w:rPr>
            </w:pPr>
            <w:r>
              <w:rPr>
                <w:color w:val="5C6470"/>
                <w:sz w:val="17"/>
              </w:rPr>
              <w:t>Nom à utiliser pour les mentions</w:t>
            </w:r>
          </w:p>
        </w:tc>
        <w:tc>
          <w:tcPr>
            <w:tcW w:w="5184" w:type="dxa"/>
            <w:tcBorders>
              <w:bottom w:val="single" w:sz="5" w:space="0" w:color="777777"/>
            </w:tcBorders>
            <w:tcMar>
              <w:top w:w="55" w:type="dxa"/>
              <w:left w:w="35" w:type="dxa"/>
              <w:bottom w:w="55" w:type="dxa"/>
              <w:right w:w="35" w:type="dxa"/>
            </w:tcMar>
          </w:tcPr>
          <w:p w14:paraId="7CD50B4D" w14:textId="77777777" w:rsidR="00D86AE3" w:rsidRDefault="00000000">
            <w:pPr>
              <w:rPr>
                <w:rFonts w:hint="eastAsia"/>
              </w:rPr>
            </w:pPr>
            <w:r>
              <w:t xml:space="preserve"> </w:t>
            </w:r>
          </w:p>
        </w:tc>
      </w:tr>
    </w:tbl>
    <w:p w14:paraId="1848DBD2" w14:textId="77777777" w:rsidR="00D86AE3" w:rsidRDefault="00000000">
      <w:pPr>
        <w:pStyle w:val="SectionHeading"/>
        <w:rPr>
          <w:rFonts w:hint="eastAsia"/>
        </w:rPr>
      </w:pPr>
      <w:r>
        <w:t>Choisissez un niveau de patronage</w:t>
      </w:r>
    </w:p>
    <w:tbl>
      <w:tblPr>
        <w:tblW w:w="0" w:type="auto"/>
        <w:jc w:val="center"/>
        <w:tblLook w:val="04A0" w:firstRow="1" w:lastRow="0" w:firstColumn="1" w:lastColumn="0" w:noHBand="0" w:noVBand="1"/>
      </w:tblPr>
      <w:tblGrid>
        <w:gridCol w:w="5176"/>
        <w:gridCol w:w="5176"/>
      </w:tblGrid>
      <w:tr w:rsidR="00D86AE3" w14:paraId="5D04F873" w14:textId="77777777">
        <w:trPr>
          <w:jc w:val="center"/>
        </w:trPr>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65" w:type="dxa"/>
              <w:left w:w="115" w:type="dxa"/>
              <w:bottom w:w="65" w:type="dxa"/>
              <w:right w:w="90" w:type="dxa"/>
            </w:tcMar>
          </w:tcPr>
          <w:p w14:paraId="3E25D7C3" w14:textId="77777777" w:rsidR="00D86AE3" w:rsidRDefault="00000000">
            <w:pPr>
              <w:rPr>
                <w:rFonts w:hint="eastAsia"/>
              </w:rPr>
            </w:pPr>
            <w:r>
              <w:rPr>
                <w:sz w:val="18"/>
              </w:rPr>
              <w:t>☐  10 000 $ US · Principal</w:t>
            </w:r>
          </w:p>
        </w:tc>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65" w:type="dxa"/>
              <w:left w:w="115" w:type="dxa"/>
              <w:bottom w:w="65" w:type="dxa"/>
              <w:right w:w="90" w:type="dxa"/>
            </w:tcMar>
          </w:tcPr>
          <w:p w14:paraId="4CD330D3" w14:textId="77777777" w:rsidR="00D86AE3" w:rsidRDefault="00000000">
            <w:pPr>
              <w:rPr>
                <w:rFonts w:hint="eastAsia"/>
              </w:rPr>
            </w:pPr>
            <w:r>
              <w:rPr>
                <w:sz w:val="18"/>
              </w:rPr>
              <w:t>☐  5 000 $ US · Platine</w:t>
            </w:r>
          </w:p>
        </w:tc>
      </w:tr>
      <w:tr w:rsidR="00D86AE3" w14:paraId="4340F140" w14:textId="77777777">
        <w:trPr>
          <w:jc w:val="center"/>
        </w:trPr>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65" w:type="dxa"/>
              <w:left w:w="115" w:type="dxa"/>
              <w:bottom w:w="65" w:type="dxa"/>
              <w:right w:w="90" w:type="dxa"/>
            </w:tcMar>
          </w:tcPr>
          <w:p w14:paraId="22BC3FE7" w14:textId="77777777" w:rsidR="00D86AE3" w:rsidRDefault="00000000">
            <w:pPr>
              <w:rPr>
                <w:rFonts w:hint="eastAsia"/>
              </w:rPr>
            </w:pPr>
            <w:r>
              <w:rPr>
                <w:sz w:val="18"/>
              </w:rPr>
              <w:t>☐  3 000 $ US · Or</w:t>
            </w:r>
          </w:p>
        </w:tc>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65" w:type="dxa"/>
              <w:left w:w="115" w:type="dxa"/>
              <w:bottom w:w="65" w:type="dxa"/>
              <w:right w:w="90" w:type="dxa"/>
            </w:tcMar>
          </w:tcPr>
          <w:p w14:paraId="2AEC3884" w14:textId="77777777" w:rsidR="00D86AE3" w:rsidRDefault="00000000">
            <w:pPr>
              <w:rPr>
                <w:rFonts w:hint="eastAsia"/>
              </w:rPr>
            </w:pPr>
            <w:r>
              <w:rPr>
                <w:sz w:val="18"/>
              </w:rPr>
              <w:t>☐  1 500 $ US · Table</w:t>
            </w:r>
          </w:p>
        </w:tc>
      </w:tr>
      <w:tr w:rsidR="00D86AE3" w14:paraId="57EDFD73" w14:textId="77777777">
        <w:trPr>
          <w:jc w:val="center"/>
        </w:trPr>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65" w:type="dxa"/>
              <w:left w:w="115" w:type="dxa"/>
              <w:bottom w:w="65" w:type="dxa"/>
              <w:right w:w="90" w:type="dxa"/>
            </w:tcMar>
          </w:tcPr>
          <w:p w14:paraId="2D74012A" w14:textId="77777777" w:rsidR="00D86AE3" w:rsidRDefault="00000000">
            <w:pPr>
              <w:rPr>
                <w:rFonts w:hint="eastAsia"/>
              </w:rPr>
            </w:pPr>
            <w:r>
              <w:rPr>
                <w:sz w:val="18"/>
              </w:rPr>
              <w:t>☐  1 000 $ US · Argent</w:t>
            </w:r>
          </w:p>
        </w:tc>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65" w:type="dxa"/>
              <w:left w:w="115" w:type="dxa"/>
              <w:bottom w:w="65" w:type="dxa"/>
              <w:right w:w="90" w:type="dxa"/>
            </w:tcMar>
          </w:tcPr>
          <w:p w14:paraId="565D64B9" w14:textId="77777777" w:rsidR="00D86AE3" w:rsidRDefault="00000000">
            <w:pPr>
              <w:rPr>
                <w:rFonts w:hint="eastAsia"/>
              </w:rPr>
            </w:pPr>
            <w:r>
              <w:rPr>
                <w:sz w:val="18"/>
              </w:rPr>
              <w:t>☐  500 $ US · Bronze</w:t>
            </w:r>
          </w:p>
        </w:tc>
      </w:tr>
    </w:tbl>
    <w:p w14:paraId="6021025C" w14:textId="77777777" w:rsidR="00D86AE3" w:rsidRDefault="00000000">
      <w:pPr>
        <w:pStyle w:val="SectionHeading"/>
        <w:rPr>
          <w:rFonts w:hint="eastAsia"/>
        </w:rPr>
      </w:pPr>
      <w:r>
        <w:t>Votre principal objectif de communication</w:t>
      </w:r>
    </w:p>
    <w:p w14:paraId="6D647E9A" w14:textId="77777777" w:rsidR="00D86AE3" w:rsidRDefault="00000000">
      <w:pPr>
        <w:rPr>
          <w:rFonts w:hint="eastAsia"/>
        </w:rPr>
      </w:pPr>
      <w:r>
        <w:rPr>
          <w:sz w:val="18"/>
        </w:rPr>
        <w:t>☐ Notoriété de la marque    ☐ Engagement communautaire    ☐ Relations avec des clients    ☐ Responsabilité sociale</w:t>
      </w:r>
    </w:p>
    <w:p w14:paraId="4359CB76" w14:textId="77777777" w:rsidR="00D86AE3" w:rsidRDefault="00000000">
      <w:pPr>
        <w:pStyle w:val="SectionHeading"/>
        <w:rPr>
          <w:rFonts w:hint="eastAsia"/>
        </w:rPr>
      </w:pPr>
      <w:r>
        <w:t>Représentants de Promotion Soleil</w:t>
      </w:r>
    </w:p>
    <w:tbl>
      <w:tblPr>
        <w:tblW w:w="0" w:type="auto"/>
        <w:jc w:val="center"/>
        <w:tblLook w:val="04A0" w:firstRow="1" w:lastRow="0" w:firstColumn="1" w:lastColumn="0" w:noHBand="0" w:noVBand="1"/>
      </w:tblPr>
      <w:tblGrid>
        <w:gridCol w:w="5176"/>
        <w:gridCol w:w="5176"/>
      </w:tblGrid>
      <w:tr w:rsidR="00D86AE3" w14:paraId="5687307D" w14:textId="77777777">
        <w:trPr>
          <w:jc w:val="center"/>
        </w:trPr>
        <w:tc>
          <w:tcPr>
            <w:tcW w:w="5184" w:type="dxa"/>
            <w:tcBorders>
              <w:top w:val="single" w:sz="6" w:space="0" w:color="D9D9D9"/>
              <w:left w:val="single" w:sz="6" w:space="0" w:color="D9D9D9"/>
              <w:bottom w:val="single" w:sz="6" w:space="0" w:color="D9D9D9"/>
              <w:right w:val="single" w:sz="6" w:space="0" w:color="D9D9D9"/>
            </w:tcBorders>
            <w:shd w:val="clear" w:color="auto" w:fill="FFF3E7"/>
            <w:tcMar>
              <w:top w:w="65" w:type="dxa"/>
              <w:left w:w="110" w:type="dxa"/>
              <w:bottom w:w="65" w:type="dxa"/>
              <w:right w:w="90" w:type="dxa"/>
            </w:tcMar>
          </w:tcPr>
          <w:p w14:paraId="66DF4EE6" w14:textId="77777777" w:rsidR="00D86AE3" w:rsidRDefault="00000000">
            <w:pPr>
              <w:rPr>
                <w:rFonts w:hint="eastAsia"/>
              </w:rPr>
            </w:pPr>
            <w:r>
              <w:rPr>
                <w:b/>
                <w:color w:val="2F166E"/>
                <w:sz w:val="26"/>
              </w:rPr>
              <w:t>Shubert Pierre</w:t>
            </w:r>
          </w:p>
        </w:tc>
        <w:tc>
          <w:tcPr>
            <w:tcW w:w="5184" w:type="dxa"/>
            <w:tcBorders>
              <w:top w:val="single" w:sz="6" w:space="0" w:color="D9D9D9"/>
              <w:left w:val="single" w:sz="6" w:space="0" w:color="D9D9D9"/>
              <w:bottom w:val="single" w:sz="6" w:space="0" w:color="D9D9D9"/>
              <w:right w:val="single" w:sz="6" w:space="0" w:color="D9D9D9"/>
            </w:tcBorders>
            <w:shd w:val="clear" w:color="auto" w:fill="FFF3E7"/>
            <w:tcMar>
              <w:top w:w="65" w:type="dxa"/>
              <w:left w:w="110" w:type="dxa"/>
              <w:bottom w:w="65" w:type="dxa"/>
              <w:right w:w="90" w:type="dxa"/>
            </w:tcMar>
          </w:tcPr>
          <w:p w14:paraId="1FE2B003" w14:textId="77777777" w:rsidR="00D86AE3" w:rsidRDefault="00000000">
            <w:pPr>
              <w:rPr>
                <w:rFonts w:hint="eastAsia"/>
              </w:rPr>
            </w:pPr>
            <w:r>
              <w:rPr>
                <w:b/>
                <w:color w:val="2F166E"/>
                <w:sz w:val="26"/>
              </w:rPr>
              <w:t>Sherley Bertin</w:t>
            </w:r>
          </w:p>
        </w:tc>
      </w:tr>
      <w:tr w:rsidR="00D86AE3" w14:paraId="2EC2C2F3" w14:textId="77777777">
        <w:trPr>
          <w:jc w:val="center"/>
        </w:trPr>
        <w:tc>
          <w:tcPr>
            <w:tcW w:w="5184" w:type="dxa"/>
            <w:tcBorders>
              <w:top w:val="single" w:sz="6" w:space="0" w:color="D9D9D9"/>
              <w:left w:val="single" w:sz="6" w:space="0" w:color="D9D9D9"/>
              <w:bottom w:val="single" w:sz="6" w:space="0" w:color="D9D9D9"/>
              <w:right w:val="single" w:sz="6" w:space="0" w:color="D9D9D9"/>
            </w:tcBorders>
            <w:tcMar>
              <w:top w:w="65" w:type="dxa"/>
              <w:left w:w="110" w:type="dxa"/>
              <w:bottom w:w="65" w:type="dxa"/>
              <w:right w:w="90" w:type="dxa"/>
            </w:tcMar>
          </w:tcPr>
          <w:p w14:paraId="1B5C1D9A" w14:textId="77777777" w:rsidR="00D86AE3" w:rsidRDefault="00000000">
            <w:pPr>
              <w:rPr>
                <w:rFonts w:hint="eastAsia"/>
              </w:rPr>
            </w:pPr>
            <w:r>
              <w:t>Téléphone  (631) 482-5388</w:t>
            </w:r>
          </w:p>
          <w:p w14:paraId="37E86FE4" w14:textId="77777777" w:rsidR="00D86AE3" w:rsidRDefault="00000000">
            <w:pPr>
              <w:rPr>
                <w:rFonts w:hint="eastAsia"/>
              </w:rPr>
            </w:pPr>
            <w:r>
              <w:t xml:space="preserve">Courriel  </w:t>
            </w:r>
            <w:hyperlink r:id="rId11">
              <w:r w:rsidR="00D86AE3">
                <w:rPr>
                  <w:color w:val="2F166E"/>
                  <w:u w:val="single"/>
                </w:rPr>
                <w:t>shubypam@hotmail.com</w:t>
              </w:r>
            </w:hyperlink>
          </w:p>
        </w:tc>
        <w:tc>
          <w:tcPr>
            <w:tcW w:w="5184" w:type="dxa"/>
            <w:tcBorders>
              <w:top w:val="single" w:sz="6" w:space="0" w:color="D9D9D9"/>
              <w:left w:val="single" w:sz="6" w:space="0" w:color="D9D9D9"/>
              <w:bottom w:val="single" w:sz="6" w:space="0" w:color="D9D9D9"/>
              <w:right w:val="single" w:sz="6" w:space="0" w:color="D9D9D9"/>
            </w:tcBorders>
            <w:tcMar>
              <w:top w:w="65" w:type="dxa"/>
              <w:left w:w="110" w:type="dxa"/>
              <w:bottom w:w="65" w:type="dxa"/>
              <w:right w:w="90" w:type="dxa"/>
            </w:tcMar>
          </w:tcPr>
          <w:p w14:paraId="6B195A96" w14:textId="77777777" w:rsidR="00D86AE3" w:rsidRDefault="00000000">
            <w:pPr>
              <w:rPr>
                <w:rFonts w:hint="eastAsia"/>
              </w:rPr>
            </w:pPr>
            <w:r>
              <w:t>Téléphone  (781) 558-7694</w:t>
            </w:r>
          </w:p>
          <w:p w14:paraId="46B527C0" w14:textId="77777777" w:rsidR="00D86AE3" w:rsidRDefault="00000000">
            <w:pPr>
              <w:rPr>
                <w:rFonts w:hint="eastAsia"/>
              </w:rPr>
            </w:pPr>
            <w:r>
              <w:t xml:space="preserve">Courriel  </w:t>
            </w:r>
            <w:hyperlink r:id="rId12">
              <w:r w:rsidR="00D86AE3">
                <w:rPr>
                  <w:color w:val="2F166E"/>
                  <w:u w:val="single"/>
                </w:rPr>
                <w:t>sashefe68@gmail.com</w:t>
              </w:r>
            </w:hyperlink>
          </w:p>
        </w:tc>
      </w:tr>
    </w:tbl>
    <w:p w14:paraId="00BDA1B9" w14:textId="77777777" w:rsidR="00675F84" w:rsidRDefault="00675F84">
      <w:pPr>
        <w:rPr>
          <w:rFonts w:hint="eastAsia"/>
        </w:rPr>
      </w:pPr>
    </w:p>
    <w:sectPr w:rsidR="00675F84" w:rsidSect="00034616">
      <w:headerReference w:type="default" r:id="rId13"/>
      <w:footerReference w:type="default" r:id="rId14"/>
      <w:pgSz w:w="12240" w:h="15840"/>
      <w:pgMar w:top="792" w:right="936" w:bottom="792" w:left="93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563D0" w14:textId="77777777" w:rsidR="00EE6853" w:rsidRDefault="00EE6853">
      <w:pPr>
        <w:spacing w:after="0" w:line="240" w:lineRule="auto"/>
        <w:rPr>
          <w:rFonts w:hint="eastAsia"/>
        </w:rPr>
      </w:pPr>
      <w:r>
        <w:separator/>
      </w:r>
    </w:p>
  </w:endnote>
  <w:endnote w:type="continuationSeparator" w:id="0">
    <w:p w14:paraId="06068166" w14:textId="77777777" w:rsidR="00EE6853" w:rsidRDefault="00EE685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B4088" w14:textId="77777777" w:rsidR="00D86AE3" w:rsidRDefault="00D86AE3">
    <w:pPr>
      <w:pStyle w:val="Footer"/>
      <w:rPr>
        <w:rFonts w:hint="eastAsia"/>
      </w:rPr>
    </w:pPr>
  </w:p>
  <w:tbl>
    <w:tblPr>
      <w:tblW w:w="0" w:type="auto"/>
      <w:jc w:val="center"/>
      <w:tblLook w:val="04A0" w:firstRow="1" w:lastRow="0" w:firstColumn="1" w:lastColumn="0" w:noHBand="0" w:noVBand="1"/>
    </w:tblPr>
    <w:tblGrid>
      <w:gridCol w:w="5184"/>
      <w:gridCol w:w="5184"/>
    </w:tblGrid>
    <w:tr w:rsidR="00D86AE3" w14:paraId="4F76F4E7" w14:textId="77777777">
      <w:trPr>
        <w:jc w:val="center"/>
      </w:trPr>
      <w:tc>
        <w:tcPr>
          <w:tcW w:w="5184" w:type="dxa"/>
        </w:tcPr>
        <w:p w14:paraId="1B978058" w14:textId="77777777" w:rsidR="00D86AE3" w:rsidRDefault="00000000">
          <w:pPr>
            <w:spacing w:after="0"/>
            <w:rPr>
              <w:rFonts w:hint="eastAsia"/>
            </w:rPr>
          </w:pPr>
          <w:proofErr w:type="spellStart"/>
          <w:r>
            <w:rPr>
              <w:color w:val="5C6470"/>
              <w:sz w:val="15"/>
            </w:rPr>
            <w:t>Bâtir</w:t>
          </w:r>
          <w:proofErr w:type="spellEnd"/>
          <w:r>
            <w:rPr>
              <w:color w:val="5C6470"/>
              <w:sz w:val="15"/>
            </w:rPr>
            <w:t xml:space="preserve"> des perspectives à Gros-</w:t>
          </w:r>
          <w:proofErr w:type="spellStart"/>
          <w:r>
            <w:rPr>
              <w:color w:val="5C6470"/>
              <w:sz w:val="15"/>
            </w:rPr>
            <w:t>Saut</w:t>
          </w:r>
          <w:proofErr w:type="spellEnd"/>
          <w:r>
            <w:rPr>
              <w:color w:val="5C6470"/>
              <w:sz w:val="15"/>
            </w:rPr>
            <w:t xml:space="preserve">, Léogâne, </w:t>
          </w:r>
          <w:proofErr w:type="spellStart"/>
          <w:r>
            <w:rPr>
              <w:color w:val="5C6470"/>
              <w:sz w:val="15"/>
            </w:rPr>
            <w:t>Haïti</w:t>
          </w:r>
          <w:proofErr w:type="spellEnd"/>
        </w:p>
      </w:tc>
      <w:tc>
        <w:tcPr>
          <w:tcW w:w="5184" w:type="dxa"/>
        </w:tcPr>
        <w:p w14:paraId="1E2368C4" w14:textId="77777777" w:rsidR="00D86AE3" w:rsidRDefault="00000000">
          <w:pPr>
            <w:spacing w:after="0"/>
            <w:jc w:val="right"/>
            <w:rPr>
              <w:rFonts w:hint="eastAsia"/>
            </w:rPr>
          </w:pPr>
          <w:r>
            <w:rPr>
              <w:sz w:val="15"/>
            </w:rPr>
            <w:t xml:space="preserve">PAGE </w:t>
          </w:r>
          <w:r>
            <w:fldChar w:fldCharType="begin"/>
          </w:r>
          <w:r>
            <w:instrText xml:space="preserve"> PAGE </w:instrText>
          </w:r>
          <w:r>
            <w:fldChar w:fldCharType="separate"/>
          </w:r>
          <w:r w:rsidR="00D95CF5">
            <w:rPr>
              <w:rFonts w:hint="eastAsia"/>
              <w:noProof/>
            </w:rPr>
            <w:t>2</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95B59" w14:textId="77777777" w:rsidR="00EE6853" w:rsidRDefault="00EE6853">
      <w:pPr>
        <w:spacing w:after="0" w:line="240" w:lineRule="auto"/>
        <w:rPr>
          <w:rFonts w:hint="eastAsia"/>
        </w:rPr>
      </w:pPr>
      <w:r>
        <w:separator/>
      </w:r>
    </w:p>
  </w:footnote>
  <w:footnote w:type="continuationSeparator" w:id="0">
    <w:p w14:paraId="031117BA" w14:textId="77777777" w:rsidR="00EE6853" w:rsidRDefault="00EE6853">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62B15" w14:textId="77777777" w:rsidR="00D86AE3" w:rsidRDefault="00D86AE3">
    <w:pPr>
      <w:pStyle w:val="Header"/>
      <w:rPr>
        <w:rFonts w:hint="eastAsia"/>
      </w:rPr>
    </w:pPr>
  </w:p>
  <w:tbl>
    <w:tblPr>
      <w:tblW w:w="0" w:type="auto"/>
      <w:jc w:val="center"/>
      <w:tblLook w:val="04A0" w:firstRow="1" w:lastRow="0" w:firstColumn="1" w:lastColumn="0" w:noHBand="0" w:noVBand="1"/>
    </w:tblPr>
    <w:tblGrid>
      <w:gridCol w:w="10368"/>
    </w:tblGrid>
    <w:tr w:rsidR="00D86AE3" w14:paraId="36910593" w14:textId="77777777">
      <w:trPr>
        <w:jc w:val="center"/>
      </w:trPr>
      <w:tc>
        <w:tcPr>
          <w:tcW w:w="10368" w:type="dxa"/>
          <w:shd w:val="clear" w:color="auto" w:fill="2F166E"/>
          <w:tcMar>
            <w:top w:w="65" w:type="dxa"/>
            <w:left w:w="90" w:type="dxa"/>
            <w:bottom w:w="65" w:type="dxa"/>
            <w:right w:w="90" w:type="dxa"/>
          </w:tcMar>
        </w:tcPr>
        <w:p w14:paraId="007F8153" w14:textId="77777777" w:rsidR="00D86AE3" w:rsidRDefault="00000000">
          <w:pPr>
            <w:spacing w:after="0"/>
            <w:rPr>
              <w:rFonts w:hint="eastAsia"/>
            </w:rPr>
          </w:pPr>
          <w:r>
            <w:rPr>
              <w:b/>
              <w:color w:val="FFFFFF"/>
              <w:sz w:val="17"/>
            </w:rPr>
            <w:t xml:space="preserve">PROMOTION SOLEIL </w:t>
          </w:r>
          <w:proofErr w:type="gramStart"/>
          <w:r>
            <w:rPr>
              <w:b/>
              <w:color w:val="FFFFFF"/>
              <w:sz w:val="17"/>
            </w:rPr>
            <w:t>INC  |</w:t>
          </w:r>
          <w:proofErr w:type="gramEnd"/>
          <w:r>
            <w:rPr>
              <w:b/>
              <w:color w:val="FFFFFF"/>
              <w:sz w:val="17"/>
            </w:rPr>
            <w:t xml:space="preserve">  GALA DE COLLECTE DE FONDS 2026</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20403314">
    <w:abstractNumId w:val="8"/>
  </w:num>
  <w:num w:numId="2" w16cid:durableId="912474258">
    <w:abstractNumId w:val="6"/>
  </w:num>
  <w:num w:numId="3" w16cid:durableId="613560591">
    <w:abstractNumId w:val="5"/>
  </w:num>
  <w:num w:numId="4" w16cid:durableId="685906642">
    <w:abstractNumId w:val="4"/>
  </w:num>
  <w:num w:numId="5" w16cid:durableId="950553211">
    <w:abstractNumId w:val="7"/>
  </w:num>
  <w:num w:numId="6" w16cid:durableId="644895986">
    <w:abstractNumId w:val="3"/>
  </w:num>
  <w:num w:numId="7" w16cid:durableId="1509952779">
    <w:abstractNumId w:val="2"/>
  </w:num>
  <w:num w:numId="8" w16cid:durableId="1408310906">
    <w:abstractNumId w:val="1"/>
  </w:num>
  <w:num w:numId="9" w16cid:durableId="1270969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96945"/>
    <w:rsid w:val="00540FE0"/>
    <w:rsid w:val="00675F84"/>
    <w:rsid w:val="006A4CBC"/>
    <w:rsid w:val="0084034C"/>
    <w:rsid w:val="00AA1D8D"/>
    <w:rsid w:val="00B47730"/>
    <w:rsid w:val="00CB0664"/>
    <w:rsid w:val="00D86AE3"/>
    <w:rsid w:val="00D95CF5"/>
    <w:rsid w:val="00EE685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E0794D"/>
  <w14:defaultImageDpi w14:val="300"/>
  <w15:docId w15:val="{490E3F67-EB6D-4F15-B663-D637CBF66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DejaVu Sans" w:hAnsi="DejaVu Sans"/>
      <w:color w:val="1D2430"/>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spacing w:before="20" w:after="100"/>
    </w:pPr>
    <w:rPr>
      <w:rFonts w:ascii="DejaVu Sans" w:hAnsi="DejaVu Sans"/>
      <w:b/>
      <w:color w:val="F28C28"/>
      <w:sz w:val="19"/>
    </w:rPr>
  </w:style>
  <w:style w:type="paragraph" w:customStyle="1" w:styleId="PageHeading">
    <w:name w:val="PageHeading"/>
    <w:pPr>
      <w:keepNext/>
      <w:spacing w:before="20" w:after="140"/>
    </w:pPr>
    <w:rPr>
      <w:rFonts w:ascii="DejaVu Sans" w:hAnsi="DejaVu Sans"/>
      <w:b/>
      <w:color w:val="000000"/>
      <w:sz w:val="46"/>
    </w:rPr>
  </w:style>
  <w:style w:type="paragraph" w:customStyle="1" w:styleId="SectionHeading">
    <w:name w:val="SectionHeading"/>
    <w:pPr>
      <w:keepNext/>
      <w:spacing w:before="120" w:after="80"/>
    </w:pPr>
    <w:rPr>
      <w:rFonts w:ascii="DejaVu Sans" w:hAnsi="DejaVu Sans"/>
      <w:b/>
      <w:color w:val="000000"/>
      <w:sz w:val="28"/>
    </w:rPr>
  </w:style>
  <w:style w:type="paragraph" w:customStyle="1" w:styleId="BodySmall">
    <w:name w:val="BodySmall"/>
    <w:pPr>
      <w:spacing w:before="20" w:after="60"/>
    </w:pPr>
    <w:rPr>
      <w:rFonts w:ascii="DejaVu Sans" w:hAnsi="DejaVu Sans"/>
      <w:color w:val="5C6470"/>
      <w:sz w:val="16"/>
    </w:rPr>
  </w:style>
  <w:style w:type="paragraph" w:customStyle="1" w:styleId="BodyBullet">
    <w:name w:val="BodyBullet"/>
    <w:pPr>
      <w:keepLines/>
      <w:spacing w:after="40"/>
      <w:ind w:left="259" w:hanging="173"/>
    </w:pPr>
    <w:rPr>
      <w:rFonts w:ascii="DejaVu Sans" w:hAnsi="DejaVu Sans"/>
      <w:color w:val="1D243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shefe68@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hubypam@hot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1249</Words>
  <Characters>6700</Characters>
  <Application>Microsoft Office Word</Application>
  <DocSecurity>0</DocSecurity>
  <Lines>223</Lines>
  <Paragraphs>165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Promotion Soleil 2026 Fundraising Gala Sponsorship Package</dc:title>
  <dc:subject>Sponsorship opportunities and commitment form</dc:subject>
  <dc:creator>Promotion Soleil Inc.</dc:creator>
  <cp:keywords/>
  <dc:description>generated by python-docx</dc:description>
  <cp:lastModifiedBy>Ernst Louis Jacques</cp:lastModifiedBy>
  <cp:revision>3</cp:revision>
  <dcterms:created xsi:type="dcterms:W3CDTF">2026-09-24T17:20:00Z</dcterms:created>
  <dcterms:modified xsi:type="dcterms:W3CDTF">2026-09-24T17:21:00Z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fe4e437a-1615-4102-b6ac-5a3fd13ae112</vt:lpwstr>
  </property>
</Properties>
</file>