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10800"/>
      </w:tblGrid>
      <w:tr w:rsidR="00EC1211" w:rsidRPr="00EC1211" w14:paraId="73A6D6CE" w14:textId="77777777" w:rsidTr="00EC1211">
        <w:trPr>
          <w:tblCellSpacing w:w="0" w:type="dxa"/>
        </w:trPr>
        <w:tc>
          <w:tcPr>
            <w:tcW w:w="9898"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C1211" w:rsidRPr="00EC1211" w14:paraId="6D62EAB7" w14:textId="77777777" w:rsidTr="0091277E">
              <w:trPr>
                <w:trHeight w:val="480"/>
                <w:tblCellSpacing w:w="0" w:type="dxa"/>
                <w:jc w:val="center"/>
              </w:trPr>
              <w:tc>
                <w:tcPr>
                  <w:tcW w:w="0" w:type="auto"/>
                  <w:shd w:val="clear" w:color="auto" w:fill="C5E0B3" w:themeFill="accent6" w:themeFillTint="66"/>
                  <w:tcMar>
                    <w:top w:w="150" w:type="dxa"/>
                    <w:left w:w="600" w:type="dxa"/>
                    <w:bottom w:w="150" w:type="dxa"/>
                    <w:right w:w="600" w:type="dxa"/>
                  </w:tcMar>
                  <w:hideMark/>
                </w:tcPr>
                <w:p w14:paraId="1FE3488C" w14:textId="77777777" w:rsidR="00EC1211" w:rsidRPr="00EC1211" w:rsidRDefault="00EC1211" w:rsidP="0091277E">
                  <w:pPr>
                    <w:spacing w:after="0"/>
                    <w:rPr>
                      <w:rFonts w:ascii="Cambria" w:hAnsi="Cambria"/>
                      <w:sz w:val="32"/>
                      <w:szCs w:val="32"/>
                    </w:rPr>
                  </w:pPr>
                  <w:r w:rsidRPr="00EC1211">
                    <w:rPr>
                      <w:rFonts w:ascii="Cambria" w:hAnsi="Cambria"/>
                      <w:b/>
                      <w:bCs/>
                      <w:sz w:val="32"/>
                      <w:szCs w:val="32"/>
                    </w:rPr>
                    <w:t>PRAYING FOR YOUR GRANDCHILDREN</w:t>
                  </w:r>
                </w:p>
              </w:tc>
            </w:tr>
          </w:tbl>
          <w:p w14:paraId="06D34FBE" w14:textId="77777777" w:rsidR="00EC1211" w:rsidRPr="00EC1211" w:rsidRDefault="00EC1211" w:rsidP="00EC1211">
            <w:pPr>
              <w:rPr>
                <w:sz w:val="32"/>
                <w:szCs w:val="32"/>
              </w:rPr>
            </w:pPr>
          </w:p>
        </w:tc>
      </w:tr>
    </w:tbl>
    <w:p w14:paraId="628B922C" w14:textId="77777777" w:rsidR="00EC1211" w:rsidRPr="00EC1211" w:rsidRDefault="00EC1211" w:rsidP="00EC1211">
      <w:pPr>
        <w:rPr>
          <w:vanish/>
          <w:sz w:val="32"/>
          <w:szCs w:val="32"/>
        </w:rPr>
      </w:pPr>
    </w:p>
    <w:tbl>
      <w:tblPr>
        <w:tblW w:w="5000" w:type="pct"/>
        <w:tblCellSpacing w:w="0" w:type="dxa"/>
        <w:shd w:val="clear" w:color="auto" w:fill="284FA1"/>
        <w:tblCellMar>
          <w:left w:w="0" w:type="dxa"/>
          <w:right w:w="0" w:type="dxa"/>
        </w:tblCellMar>
        <w:tblLook w:val="04A0" w:firstRow="1" w:lastRow="0" w:firstColumn="1" w:lastColumn="0" w:noHBand="0" w:noVBand="1"/>
      </w:tblPr>
      <w:tblGrid>
        <w:gridCol w:w="10800"/>
      </w:tblGrid>
      <w:tr w:rsidR="00EC1211" w:rsidRPr="00EC1211" w14:paraId="234B2DA4" w14:textId="77777777" w:rsidTr="00EC1211">
        <w:trPr>
          <w:tblCellSpacing w:w="0" w:type="dxa"/>
        </w:trPr>
        <w:tc>
          <w:tcPr>
            <w:tcW w:w="9898" w:type="dxa"/>
            <w:shd w:val="clear" w:color="auto" w:fill="284FA1"/>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C1211" w:rsidRPr="00EC1211" w14:paraId="1C3D2DC4" w14:textId="77777777" w:rsidTr="00EC1211">
              <w:trPr>
                <w:tblCellSpacing w:w="0" w:type="dxa"/>
                <w:jc w:val="center"/>
              </w:trPr>
              <w:tc>
                <w:tcPr>
                  <w:tcW w:w="0" w:type="auto"/>
                  <w:shd w:val="clear" w:color="auto" w:fill="FFFFFF" w:themeFill="background1"/>
                  <w:tcMar>
                    <w:top w:w="150" w:type="dxa"/>
                    <w:left w:w="600" w:type="dxa"/>
                    <w:bottom w:w="150" w:type="dxa"/>
                    <w:right w:w="600" w:type="dxa"/>
                  </w:tcMar>
                  <w:hideMark/>
                </w:tcPr>
                <w:p w14:paraId="1F738D36" w14:textId="77586AEF" w:rsidR="00EC1211" w:rsidRPr="00EC1211" w:rsidRDefault="00EC1211" w:rsidP="00EC1211">
                  <w:pPr>
                    <w:spacing w:after="0"/>
                    <w:jc w:val="center"/>
                    <w:rPr>
                      <w:sz w:val="32"/>
                      <w:szCs w:val="32"/>
                    </w:rPr>
                  </w:pPr>
                  <w:r w:rsidRPr="00EC1211">
                    <w:rPr>
                      <w:i/>
                      <w:iCs/>
                      <w:sz w:val="32"/>
                      <w:szCs w:val="32"/>
                    </w:rPr>
                    <w:t xml:space="preserve">Children’s children are a crown to the aged, and parents are the pride of their </w:t>
                  </w:r>
                  <w:r w:rsidRPr="004B2DA0">
                    <w:rPr>
                      <w:i/>
                      <w:iCs/>
                      <w:sz w:val="32"/>
                      <w:szCs w:val="32"/>
                    </w:rPr>
                    <w:t>c</w:t>
                  </w:r>
                  <w:r w:rsidRPr="00EC1211">
                    <w:rPr>
                      <w:i/>
                      <w:iCs/>
                      <w:sz w:val="32"/>
                      <w:szCs w:val="32"/>
                    </w:rPr>
                    <w:t>hildren.</w:t>
                  </w:r>
                </w:p>
                <w:p w14:paraId="2EFD0152" w14:textId="112F02A2" w:rsidR="00EC1211" w:rsidRPr="00EC1211" w:rsidRDefault="00EC1211" w:rsidP="00EC1211">
                  <w:pPr>
                    <w:spacing w:after="0"/>
                    <w:jc w:val="center"/>
                    <w:rPr>
                      <w:sz w:val="32"/>
                      <w:szCs w:val="32"/>
                    </w:rPr>
                  </w:pPr>
                  <w:r w:rsidRPr="00EC1211">
                    <w:rPr>
                      <w:i/>
                      <w:iCs/>
                      <w:sz w:val="32"/>
                      <w:szCs w:val="32"/>
                    </w:rPr>
                    <w:t>Proverbs 17:6</w:t>
                  </w:r>
                </w:p>
                <w:p w14:paraId="3B28832D" w14:textId="7E049758" w:rsidR="00EC1211" w:rsidRPr="00EC1211" w:rsidRDefault="00EC1211" w:rsidP="00EC1211">
                  <w:pPr>
                    <w:spacing w:after="0"/>
                    <w:jc w:val="center"/>
                    <w:rPr>
                      <w:sz w:val="32"/>
                      <w:szCs w:val="32"/>
                    </w:rPr>
                  </w:pPr>
                </w:p>
              </w:tc>
            </w:tr>
          </w:tbl>
          <w:p w14:paraId="72117890" w14:textId="77777777" w:rsidR="00EC1211" w:rsidRPr="00EC1211" w:rsidRDefault="00EC1211" w:rsidP="00EC1211">
            <w:pPr>
              <w:rPr>
                <w:sz w:val="32"/>
                <w:szCs w:val="32"/>
              </w:rPr>
            </w:pPr>
          </w:p>
        </w:tc>
      </w:tr>
    </w:tbl>
    <w:p w14:paraId="1622B3D6" w14:textId="77777777" w:rsidR="00EC1211" w:rsidRPr="00EC1211" w:rsidRDefault="00EC1211" w:rsidP="00EC1211">
      <w:pPr>
        <w:rPr>
          <w:vanish/>
          <w:sz w:val="32"/>
          <w:szCs w:val="32"/>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EC1211" w:rsidRPr="00EC1211" w14:paraId="3D856D9D" w14:textId="77777777" w:rsidTr="00EC1211">
        <w:trPr>
          <w:tblCellSpacing w:w="0" w:type="dxa"/>
        </w:trPr>
        <w:tc>
          <w:tcPr>
            <w:tcW w:w="9898"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C1211" w:rsidRPr="00EC1211" w14:paraId="2BCFA3E3" w14:textId="77777777">
              <w:trPr>
                <w:tblCellSpacing w:w="0" w:type="dxa"/>
                <w:jc w:val="center"/>
              </w:trPr>
              <w:tc>
                <w:tcPr>
                  <w:tcW w:w="0" w:type="auto"/>
                  <w:tcMar>
                    <w:top w:w="150" w:type="dxa"/>
                    <w:left w:w="600" w:type="dxa"/>
                    <w:bottom w:w="150" w:type="dxa"/>
                    <w:right w:w="600" w:type="dxa"/>
                  </w:tcMar>
                  <w:hideMark/>
                </w:tcPr>
                <w:p w14:paraId="303DC101" w14:textId="77777777" w:rsidR="00EC1211" w:rsidRPr="00EC1211" w:rsidRDefault="00EC1211" w:rsidP="00EC1211">
                  <w:pPr>
                    <w:rPr>
                      <w:sz w:val="32"/>
                      <w:szCs w:val="32"/>
                    </w:rPr>
                  </w:pPr>
                  <w:r w:rsidRPr="00EC1211">
                    <w:rPr>
                      <w:sz w:val="32"/>
                      <w:szCs w:val="32"/>
                    </w:rPr>
                    <w:t>One of the most powerful ways you can love your grandchildren is through prayer. Though they may encounter challenges, face decisions, and live in a world vastly different from the one you grew up in, your prayers remain timeless and effective. They become a spiritual covering, guiding light, and source of strength for the generations to come.</w:t>
                  </w:r>
                </w:p>
                <w:p w14:paraId="4F9CB58B" w14:textId="77777777" w:rsidR="00EC1211" w:rsidRPr="00EC1211" w:rsidRDefault="00EC1211" w:rsidP="00EC1211">
                  <w:pPr>
                    <w:rPr>
                      <w:sz w:val="32"/>
                      <w:szCs w:val="32"/>
                    </w:rPr>
                  </w:pPr>
                  <w:r w:rsidRPr="00EC1211">
                    <w:rPr>
                      <w:sz w:val="32"/>
                      <w:szCs w:val="32"/>
                    </w:rPr>
                    <w:t>When we pray for our grandchildren, we are not just asking for God's blessing over their lives—we are participating in their spiritual journeys. Through prayer, we entrust them into God’s hands, asking for His guidance, protection, and wisdom. Though you may not be able to walk through every moment of life with them, prayer connects you to their lives in a deeply significant way.</w:t>
                  </w:r>
                </w:p>
                <w:p w14:paraId="33EC3264" w14:textId="77777777" w:rsidR="00EC1211" w:rsidRPr="00EC1211" w:rsidRDefault="00EC1211" w:rsidP="00EC1211">
                  <w:pPr>
                    <w:rPr>
                      <w:sz w:val="32"/>
                      <w:szCs w:val="32"/>
                    </w:rPr>
                  </w:pPr>
                  <w:r w:rsidRPr="00EC1211">
                    <w:rPr>
                      <w:sz w:val="32"/>
                      <w:szCs w:val="32"/>
                    </w:rPr>
                    <w:t>Consider praying for their character. Ask God to help them grow with integrity, humility, and love, becoming individuals who reflect His heart. Pray for their relationships—that they may surround themselves with people who encourage and uplift them. Most importantly, pray for their faith, that they would come to know Jesus personally and choose to walk closely with Him.</w:t>
                  </w:r>
                </w:p>
                <w:p w14:paraId="078837DC" w14:textId="77777777" w:rsidR="00EC1211" w:rsidRPr="00EC1211" w:rsidRDefault="00EC1211" w:rsidP="00EC1211">
                  <w:pPr>
                    <w:rPr>
                      <w:sz w:val="32"/>
                      <w:szCs w:val="32"/>
                    </w:rPr>
                  </w:pPr>
                  <w:r w:rsidRPr="00EC1211">
                    <w:rPr>
                      <w:sz w:val="32"/>
                      <w:szCs w:val="32"/>
                    </w:rPr>
                    <w:t>Ask God for specific guidance in your prayers. You might pray for them as they face exams, make career choices, or form new friendships. Pray for their future spouses and for God’s wisdom to lead them daily. Even the smallest prayers can have eternal significance.</w:t>
                  </w:r>
                </w:p>
                <w:p w14:paraId="46080433" w14:textId="77777777" w:rsidR="00EC1211" w:rsidRPr="00EC1211" w:rsidRDefault="00EC1211" w:rsidP="00EC1211">
                  <w:pPr>
                    <w:rPr>
                      <w:sz w:val="32"/>
                      <w:szCs w:val="32"/>
                    </w:rPr>
                  </w:pPr>
                  <w:r w:rsidRPr="00EC1211">
                    <w:rPr>
                      <w:sz w:val="32"/>
                      <w:szCs w:val="32"/>
                    </w:rPr>
                    <w:t>Your role as a grandparent is a precious one. As Proverbs 17 reminds us, grandchildren are indeed a "</w:t>
                  </w:r>
                  <w:r w:rsidRPr="00EC1211">
                    <w:rPr>
                      <w:i/>
                      <w:iCs/>
                      <w:sz w:val="32"/>
                      <w:szCs w:val="32"/>
                    </w:rPr>
                    <w:t>crown</w:t>
                  </w:r>
                  <w:r w:rsidRPr="00EC1211">
                    <w:rPr>
                      <w:sz w:val="32"/>
                      <w:szCs w:val="32"/>
                    </w:rPr>
                    <w:t>" to the aged. Through your prayers, you leave a legacy far greater than material possessions. You plant seeds of faith, hope, and love that can flourish for generations.</w:t>
                  </w:r>
                </w:p>
                <w:p w14:paraId="60D022B0" w14:textId="77777777" w:rsidR="00EC1211" w:rsidRPr="00EC1211" w:rsidRDefault="00EC1211" w:rsidP="00EC1211">
                  <w:pPr>
                    <w:rPr>
                      <w:sz w:val="32"/>
                      <w:szCs w:val="32"/>
                    </w:rPr>
                  </w:pPr>
                </w:p>
              </w:tc>
            </w:tr>
          </w:tbl>
          <w:p w14:paraId="57CF0F29" w14:textId="77777777" w:rsidR="00EC1211" w:rsidRPr="00EC1211" w:rsidRDefault="00EC1211" w:rsidP="00EC1211">
            <w:pPr>
              <w:rPr>
                <w:sz w:val="32"/>
                <w:szCs w:val="32"/>
              </w:rPr>
            </w:pPr>
          </w:p>
        </w:tc>
      </w:tr>
    </w:tbl>
    <w:p w14:paraId="42CAF215" w14:textId="77777777" w:rsidR="00EC1211" w:rsidRPr="00EC1211" w:rsidRDefault="00EC1211" w:rsidP="00EC1211">
      <w:pPr>
        <w:rPr>
          <w:vanish/>
          <w:sz w:val="32"/>
          <w:szCs w:val="32"/>
        </w:rPr>
      </w:pPr>
    </w:p>
    <w:tbl>
      <w:tblPr>
        <w:tblW w:w="5000" w:type="pct"/>
        <w:tblCellSpacing w:w="0" w:type="dxa"/>
        <w:shd w:val="clear" w:color="auto" w:fill="284FA1"/>
        <w:tblCellMar>
          <w:left w:w="0" w:type="dxa"/>
          <w:right w:w="0" w:type="dxa"/>
        </w:tblCellMar>
        <w:tblLook w:val="04A0" w:firstRow="1" w:lastRow="0" w:firstColumn="1" w:lastColumn="0" w:noHBand="0" w:noVBand="1"/>
      </w:tblPr>
      <w:tblGrid>
        <w:gridCol w:w="10800"/>
      </w:tblGrid>
      <w:tr w:rsidR="00EC1211" w:rsidRPr="00EC1211" w14:paraId="4FF5644C" w14:textId="77777777" w:rsidTr="00EC1211">
        <w:trPr>
          <w:tblCellSpacing w:w="0" w:type="dxa"/>
        </w:trPr>
        <w:tc>
          <w:tcPr>
            <w:tcW w:w="9898" w:type="dxa"/>
            <w:shd w:val="clear" w:color="auto" w:fill="284FA1"/>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EC1211" w:rsidRPr="00EC1211" w14:paraId="7DC104FF" w14:textId="77777777" w:rsidTr="0091277E">
              <w:trPr>
                <w:tblCellSpacing w:w="0" w:type="dxa"/>
                <w:jc w:val="center"/>
              </w:trPr>
              <w:tc>
                <w:tcPr>
                  <w:tcW w:w="0" w:type="auto"/>
                  <w:shd w:val="clear" w:color="auto" w:fill="C5E0B3" w:themeFill="accent6" w:themeFillTint="66"/>
                  <w:tcMar>
                    <w:top w:w="150" w:type="dxa"/>
                    <w:left w:w="600" w:type="dxa"/>
                    <w:bottom w:w="150" w:type="dxa"/>
                    <w:right w:w="600" w:type="dxa"/>
                  </w:tcMar>
                  <w:hideMark/>
                </w:tcPr>
                <w:p w14:paraId="7EB5E57E" w14:textId="77777777" w:rsidR="00EC1211" w:rsidRPr="00EC1211" w:rsidRDefault="00EC1211" w:rsidP="0091277E">
                  <w:pPr>
                    <w:jc w:val="center"/>
                    <w:rPr>
                      <w:rFonts w:ascii="Cambria" w:hAnsi="Cambria"/>
                      <w:sz w:val="32"/>
                      <w:szCs w:val="32"/>
                    </w:rPr>
                  </w:pPr>
                  <w:r w:rsidRPr="00EC1211">
                    <w:rPr>
                      <w:rFonts w:ascii="Cambria" w:hAnsi="Cambria"/>
                      <w:b/>
                      <w:bCs/>
                      <w:sz w:val="32"/>
                      <w:szCs w:val="32"/>
                    </w:rPr>
                    <w:t>Thought Of The Day</w:t>
                  </w:r>
                </w:p>
                <w:p w14:paraId="53FA87F6" w14:textId="558C1D6E" w:rsidR="00EC1211" w:rsidRPr="00EC1211" w:rsidRDefault="00EC1211" w:rsidP="0091277E">
                  <w:pPr>
                    <w:jc w:val="center"/>
                    <w:rPr>
                      <w:sz w:val="32"/>
                      <w:szCs w:val="32"/>
                    </w:rPr>
                  </w:pPr>
                  <w:r w:rsidRPr="00EC1211">
                    <w:rPr>
                      <w:i/>
                      <w:iCs/>
                      <w:sz w:val="32"/>
                      <w:szCs w:val="32"/>
                    </w:rPr>
                    <w:t>Begin today. Lift your grandchildren’s names before the Lord, trusting Him to do immeasurably more than we can ask or imagine. Your prayers are a cherished gift, a foundation on which God can build a legacy of faith in their lives.</w:t>
                  </w:r>
                </w:p>
                <w:p w14:paraId="4D3ED011" w14:textId="77777777" w:rsidR="00EC1211" w:rsidRPr="00EC1211" w:rsidRDefault="00EC1211" w:rsidP="00EC1211">
                  <w:pPr>
                    <w:rPr>
                      <w:sz w:val="32"/>
                      <w:szCs w:val="32"/>
                    </w:rPr>
                  </w:pPr>
                </w:p>
              </w:tc>
            </w:tr>
          </w:tbl>
          <w:p w14:paraId="70E9AF42" w14:textId="77777777" w:rsidR="00EC1211" w:rsidRPr="00EC1211" w:rsidRDefault="00EC1211" w:rsidP="00EC1211">
            <w:pPr>
              <w:rPr>
                <w:sz w:val="32"/>
                <w:szCs w:val="32"/>
              </w:rPr>
            </w:pPr>
          </w:p>
        </w:tc>
      </w:tr>
    </w:tbl>
    <w:p w14:paraId="68E3FB0C" w14:textId="7A2473BA" w:rsidR="0091277E" w:rsidRPr="004B2DA0" w:rsidRDefault="0091277E">
      <w:pPr>
        <w:rPr>
          <w:sz w:val="32"/>
          <w:szCs w:val="32"/>
        </w:rPr>
      </w:pPr>
    </w:p>
    <w:p w14:paraId="07F5C21C" w14:textId="598701FC" w:rsidR="00300E8D" w:rsidRPr="004B2DA0" w:rsidRDefault="0091277E">
      <w:pPr>
        <w:rPr>
          <w:sz w:val="32"/>
          <w:szCs w:val="32"/>
        </w:rPr>
      </w:pPr>
      <w:r w:rsidRPr="004B2DA0">
        <w:rPr>
          <w:noProof/>
          <w:sz w:val="32"/>
          <w:szCs w:val="32"/>
          <w:shd w:val="clear" w:color="auto" w:fill="FFF2CC" w:themeFill="accent4" w:themeFillTint="33"/>
        </w:rPr>
        <w:lastRenderedPageBreak/>
        <w:drawing>
          <wp:inline distT="0" distB="0" distL="0" distR="0" wp14:anchorId="1F3079E5" wp14:editId="4FED7C06">
            <wp:extent cx="6858000" cy="11849100"/>
            <wp:effectExtent l="0" t="0" r="0" b="0"/>
            <wp:docPr id="170621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14737" name="Picture 1706214737"/>
                    <pic:cNvPicPr/>
                  </pic:nvPicPr>
                  <pic:blipFill>
                    <a:blip r:embed="rId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58000" cy="11849100"/>
                    </a:xfrm>
                    <a:prstGeom prst="rect">
                      <a:avLst/>
                    </a:prstGeom>
                  </pic:spPr>
                </pic:pic>
              </a:graphicData>
            </a:graphic>
          </wp:inline>
        </w:drawing>
      </w:r>
    </w:p>
    <w:sectPr w:rsidR="00300E8D" w:rsidRPr="004B2DA0" w:rsidSect="004B2DA0">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067"/>
    <w:rsid w:val="00221067"/>
    <w:rsid w:val="00300E8D"/>
    <w:rsid w:val="003B394D"/>
    <w:rsid w:val="004B2DA0"/>
    <w:rsid w:val="0091277E"/>
    <w:rsid w:val="009B07F9"/>
    <w:rsid w:val="009D08E3"/>
    <w:rsid w:val="00A726D3"/>
    <w:rsid w:val="00B4552C"/>
    <w:rsid w:val="00C55203"/>
    <w:rsid w:val="00DC19E5"/>
    <w:rsid w:val="00DD3B11"/>
    <w:rsid w:val="00EC1211"/>
    <w:rsid w:val="00FF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390D7"/>
  <w15:chartTrackingRefBased/>
  <w15:docId w15:val="{30533934-B403-438C-A098-3ACF5E731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10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10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10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10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10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10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10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10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10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0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10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10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10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10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10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10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10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1067"/>
    <w:rPr>
      <w:rFonts w:eastAsiaTheme="majorEastAsia" w:cstheme="majorBidi"/>
      <w:color w:val="272727" w:themeColor="text1" w:themeTint="D8"/>
    </w:rPr>
  </w:style>
  <w:style w:type="paragraph" w:styleId="Title">
    <w:name w:val="Title"/>
    <w:basedOn w:val="Normal"/>
    <w:next w:val="Normal"/>
    <w:link w:val="TitleChar"/>
    <w:uiPriority w:val="10"/>
    <w:qFormat/>
    <w:rsid w:val="002210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0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10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10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1067"/>
    <w:pPr>
      <w:spacing w:before="160"/>
      <w:jc w:val="center"/>
    </w:pPr>
    <w:rPr>
      <w:i/>
      <w:iCs/>
      <w:color w:val="404040" w:themeColor="text1" w:themeTint="BF"/>
    </w:rPr>
  </w:style>
  <w:style w:type="character" w:customStyle="1" w:styleId="QuoteChar">
    <w:name w:val="Quote Char"/>
    <w:basedOn w:val="DefaultParagraphFont"/>
    <w:link w:val="Quote"/>
    <w:uiPriority w:val="29"/>
    <w:rsid w:val="00221067"/>
    <w:rPr>
      <w:i/>
      <w:iCs/>
      <w:color w:val="404040" w:themeColor="text1" w:themeTint="BF"/>
    </w:rPr>
  </w:style>
  <w:style w:type="paragraph" w:styleId="ListParagraph">
    <w:name w:val="List Paragraph"/>
    <w:basedOn w:val="Normal"/>
    <w:uiPriority w:val="34"/>
    <w:qFormat/>
    <w:rsid w:val="00221067"/>
    <w:pPr>
      <w:ind w:left="720"/>
      <w:contextualSpacing/>
    </w:pPr>
  </w:style>
  <w:style w:type="character" w:styleId="IntenseEmphasis">
    <w:name w:val="Intense Emphasis"/>
    <w:basedOn w:val="DefaultParagraphFont"/>
    <w:uiPriority w:val="21"/>
    <w:qFormat/>
    <w:rsid w:val="00221067"/>
    <w:rPr>
      <w:i/>
      <w:iCs/>
      <w:color w:val="2F5496" w:themeColor="accent1" w:themeShade="BF"/>
    </w:rPr>
  </w:style>
  <w:style w:type="paragraph" w:styleId="IntenseQuote">
    <w:name w:val="Intense Quote"/>
    <w:basedOn w:val="Normal"/>
    <w:next w:val="Normal"/>
    <w:link w:val="IntenseQuoteChar"/>
    <w:uiPriority w:val="30"/>
    <w:qFormat/>
    <w:rsid w:val="002210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1067"/>
    <w:rPr>
      <w:i/>
      <w:iCs/>
      <w:color w:val="2F5496" w:themeColor="accent1" w:themeShade="BF"/>
    </w:rPr>
  </w:style>
  <w:style w:type="character" w:styleId="IntenseReference">
    <w:name w:val="Intense Reference"/>
    <w:basedOn w:val="DefaultParagraphFont"/>
    <w:uiPriority w:val="32"/>
    <w:qFormat/>
    <w:rsid w:val="0022106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625834">
      <w:bodyDiv w:val="1"/>
      <w:marLeft w:val="0"/>
      <w:marRight w:val="0"/>
      <w:marTop w:val="0"/>
      <w:marBottom w:val="0"/>
      <w:divBdr>
        <w:top w:val="none" w:sz="0" w:space="0" w:color="auto"/>
        <w:left w:val="none" w:sz="0" w:space="0" w:color="auto"/>
        <w:bottom w:val="none" w:sz="0" w:space="0" w:color="auto"/>
        <w:right w:val="none" w:sz="0" w:space="0" w:color="auto"/>
      </w:divBdr>
    </w:div>
    <w:div w:id="130025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306</Words>
  <Characters>1745</Characters>
  <Application>Microsoft Office Word</Application>
  <DocSecurity>0</DocSecurity>
  <Lines>14</Lines>
  <Paragraphs>4</Paragraphs>
  <ScaleCrop>false</ScaleCrop>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TrinityUMC</dc:creator>
  <cp:keywords/>
  <dc:description/>
  <cp:lastModifiedBy>TrinityUMC</cp:lastModifiedBy>
  <cp:revision>4</cp:revision>
  <cp:lastPrinted>2025-03-26T13:25:00Z</cp:lastPrinted>
  <dcterms:created xsi:type="dcterms:W3CDTF">2025-03-26T13:07:00Z</dcterms:created>
  <dcterms:modified xsi:type="dcterms:W3CDTF">2025-03-26T13:27:00Z</dcterms:modified>
</cp:coreProperties>
</file>