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F02A" w14:textId="258E3664" w:rsidR="003F6A8A" w:rsidRPr="00C05D9E" w:rsidRDefault="003F6A8A" w:rsidP="003F6A8A">
      <w:pPr>
        <w:jc w:val="center"/>
        <w:rPr>
          <w:b/>
          <w:bCs/>
          <w:sz w:val="40"/>
          <w:szCs w:val="40"/>
        </w:rPr>
      </w:pPr>
      <w:r w:rsidRPr="00C05D9E">
        <w:rPr>
          <w:b/>
          <w:bCs/>
          <w:sz w:val="40"/>
          <w:szCs w:val="40"/>
        </w:rPr>
        <w:t>ATTENDANCE POLICY – PLEASE READ CAREFULLY!</w:t>
      </w:r>
    </w:p>
    <w:p w14:paraId="2447C891" w14:textId="1105E388" w:rsidR="00680B03" w:rsidRDefault="00680B03" w:rsidP="00D31DC3">
      <w:r w:rsidRPr="00680B03">
        <w:t>Regular and predictable attendance is critical to our mission.</w:t>
      </w:r>
      <w:r>
        <w:t xml:space="preserve"> </w:t>
      </w:r>
      <w:r w:rsidRPr="00680B03">
        <w:t xml:space="preserve"> The work schedule is constructed around company-provided vacation time, sick time, and paid time off, </w:t>
      </w:r>
      <w:proofErr w:type="gramStart"/>
      <w:r w:rsidRPr="00680B03">
        <w:t>taking into account</w:t>
      </w:r>
      <w:proofErr w:type="gramEnd"/>
      <w:r w:rsidRPr="00680B03">
        <w:t xml:space="preserve"> the maximum working hours and capabilities of the small clinic staff.</w:t>
      </w:r>
      <w:r>
        <w:t xml:space="preserve"> </w:t>
      </w:r>
      <w:r w:rsidRPr="00680B03">
        <w:t xml:space="preserve"> It is extremely important that you be punctual </w:t>
      </w:r>
      <w:proofErr w:type="gramStart"/>
      <w:r w:rsidRPr="00680B03">
        <w:t>in</w:t>
      </w:r>
      <w:proofErr w:type="gramEnd"/>
      <w:r w:rsidRPr="00680B03">
        <w:t xml:space="preserve"> your </w:t>
      </w:r>
      <w:proofErr w:type="gramStart"/>
      <w:r w:rsidRPr="00680B03">
        <w:t>arrival for work</w:t>
      </w:r>
      <w:proofErr w:type="gramEnd"/>
      <w:r w:rsidRPr="00680B03">
        <w:t xml:space="preserve"> at the beginning of the workday or shift to which you are assigned.</w:t>
      </w:r>
    </w:p>
    <w:p w14:paraId="03BD5C2C" w14:textId="6175D4D0" w:rsidR="00680B03" w:rsidRDefault="00680B03" w:rsidP="00D31DC3">
      <w:r w:rsidRPr="00680B03">
        <w:t xml:space="preserve">If you know that you will be absent, notify your </w:t>
      </w:r>
      <w:proofErr w:type="gramStart"/>
      <w:r w:rsidRPr="00680B03">
        <w:t>Manager</w:t>
      </w:r>
      <w:proofErr w:type="gramEnd"/>
      <w:r w:rsidRPr="00680B03">
        <w:t xml:space="preserve"> as soon as possible but at least 1 hour prior to your work shift each day of your absence (unless you are on </w:t>
      </w:r>
      <w:proofErr w:type="gramStart"/>
      <w:r w:rsidRPr="00680B03">
        <w:t>an approved</w:t>
      </w:r>
      <w:proofErr w:type="gramEnd"/>
      <w:r w:rsidRPr="00680B03">
        <w:t xml:space="preserve"> leave of absence). </w:t>
      </w:r>
      <w:r>
        <w:t xml:space="preserve"> </w:t>
      </w:r>
      <w:r w:rsidRPr="00680B03">
        <w:t xml:space="preserve">Notify your manager as soon as you know you will be tardy. In the event of a sickness or accident while performing your duties, notify your </w:t>
      </w:r>
      <w:proofErr w:type="gramStart"/>
      <w:r w:rsidRPr="00680B03">
        <w:t>Manager</w:t>
      </w:r>
      <w:proofErr w:type="gramEnd"/>
      <w:r w:rsidRPr="00680B03">
        <w:t xml:space="preserve"> immediately.</w:t>
      </w:r>
    </w:p>
    <w:p w14:paraId="46798181" w14:textId="5D2910FF" w:rsidR="00680B03" w:rsidRDefault="00680B03" w:rsidP="00D31DC3">
      <w:r w:rsidRPr="00680B03">
        <w:t xml:space="preserve">You will be considered tardy if you clock in after your scheduled shift. </w:t>
      </w:r>
      <w:r>
        <w:t xml:space="preserve"> </w:t>
      </w:r>
      <w:r w:rsidRPr="00680B03">
        <w:t>You may clock in up to 15 minutes early.</w:t>
      </w:r>
      <w:r>
        <w:t xml:space="preserve"> </w:t>
      </w:r>
      <w:r w:rsidRPr="00680B03">
        <w:t xml:space="preserve"> Excessive unexcused absenteeism or tardiness is grounds for disciplinary action, up to and including termination.</w:t>
      </w:r>
      <w:r>
        <w:t xml:space="preserve"> </w:t>
      </w:r>
      <w:r w:rsidRPr="00680B03">
        <w:t xml:space="preserve"> We use a points system to set basic standards for excessive absenteeism and tardiness.</w:t>
      </w:r>
    </w:p>
    <w:p w14:paraId="2F0439BB" w14:textId="7B92F66A" w:rsidR="00680B03" w:rsidRDefault="00680B03" w:rsidP="00D31DC3">
      <w:r w:rsidRPr="00680B03">
        <w:t xml:space="preserve">You must clock in and out only when you are physically on site. </w:t>
      </w:r>
      <w:r>
        <w:t xml:space="preserve"> </w:t>
      </w:r>
      <w:r w:rsidRPr="00680B03">
        <w:t>If you leave the premises for lunch or a personal errand, you must clock out.</w:t>
      </w:r>
      <w:r>
        <w:t xml:space="preserve"> </w:t>
      </w:r>
      <w:r w:rsidRPr="00680B03">
        <w:t xml:space="preserve"> Employees misrepresenting their hours worked will be considered for immediate termination.</w:t>
      </w:r>
    </w:p>
    <w:p w14:paraId="66B93316" w14:textId="77777777" w:rsidR="009761C6" w:rsidRDefault="009761C6" w:rsidP="009761C6">
      <w:r w:rsidRPr="00680B03">
        <w:rPr>
          <w:rStyle w:val="Heading3Char"/>
        </w:rPr>
        <w:t>Calling Out</w:t>
      </w:r>
      <w:r w:rsidRPr="00680B03">
        <w:rPr>
          <w:rStyle w:val="Heading3Char"/>
        </w:rPr>
        <w:br/>
      </w:r>
      <w:r w:rsidRPr="00680B03">
        <w:rPr>
          <w:b/>
          <w:bCs/>
        </w:rPr>
        <w:t xml:space="preserve">EMPLOYEES MUST ACTUALLY SPEAK to </w:t>
      </w:r>
      <w:r>
        <w:rPr>
          <w:b/>
          <w:bCs/>
        </w:rPr>
        <w:t>a member of management</w:t>
      </w:r>
      <w:r w:rsidRPr="00680B03">
        <w:rPr>
          <w:b/>
          <w:bCs/>
        </w:rPr>
        <w:t>.</w:t>
      </w:r>
      <w:r w:rsidRPr="00680B03">
        <w:t xml:space="preserve"> </w:t>
      </w:r>
      <w:r>
        <w:t xml:space="preserve"> </w:t>
      </w:r>
      <w:r w:rsidRPr="00680B03">
        <w:t xml:space="preserve">Text messaging is not acceptable as a form of notification. </w:t>
      </w:r>
      <w:r>
        <w:t xml:space="preserve"> </w:t>
      </w:r>
      <w:r w:rsidRPr="00680B03">
        <w:t xml:space="preserve">You may follow up with a confirmation text, but you must call and speak with someone. </w:t>
      </w:r>
      <w:r>
        <w:t xml:space="preserve"> </w:t>
      </w:r>
      <w:r w:rsidRPr="00680B03">
        <w:t>No exceptions.</w:t>
      </w:r>
      <w:r>
        <w:t xml:space="preserve"> </w:t>
      </w:r>
      <w:r w:rsidRPr="00680B03">
        <w:t xml:space="preserve"> Failure to speak with a supervisor/manager at least 1 hour prior to your scheduled shift will be considered a no-call/no-show and is grounds for immediate termination.</w:t>
      </w:r>
    </w:p>
    <w:p w14:paraId="4F8698EC" w14:textId="77777777" w:rsidR="009761C6" w:rsidRDefault="009761C6" w:rsidP="009761C6">
      <w:pPr>
        <w:pStyle w:val="Heading3"/>
        <w:spacing w:after="0"/>
      </w:pPr>
      <w:r>
        <w:t>Requesting Time Off</w:t>
      </w:r>
    </w:p>
    <w:p w14:paraId="79A57291" w14:textId="77777777" w:rsidR="009761C6" w:rsidRDefault="009761C6" w:rsidP="009761C6">
      <w:r>
        <w:t>TLC uses ADP to track PTO, attendance, timecard corrections and requests for time off.  All time off requests must be made through ADP.  This includes arriving late, leaving early or taking a full day off.  Verbal, written, or text requests will not be accepted for any reason.  Submitting a request does not mean it is automatically approved.  Requests are approved on a first come first served basis.</w:t>
      </w:r>
    </w:p>
    <w:p w14:paraId="5B2926E6" w14:textId="77777777" w:rsidR="009761C6" w:rsidRDefault="009761C6" w:rsidP="009761C6">
      <w:r>
        <w:t xml:space="preserve">Days off should be requested as far in advance as possible </w:t>
      </w:r>
      <w:proofErr w:type="gramStart"/>
      <w:r>
        <w:t>in order to</w:t>
      </w:r>
      <w:proofErr w:type="gramEnd"/>
      <w:r>
        <w:t xml:space="preserve"> cover shifts.  This is especially important for veterinarians.  If we cannot cover a shift, it may result in TLC cutting hours for other employees.  Please be considerate of your fellow coworkers.</w:t>
      </w:r>
    </w:p>
    <w:p w14:paraId="168C63BF" w14:textId="4EB791EA" w:rsidR="00680B03" w:rsidRPr="00D31DC3" w:rsidRDefault="00680B03" w:rsidP="00680B03">
      <w:proofErr w:type="gramStart"/>
      <w:r w:rsidRPr="00680B03">
        <w:rPr>
          <w:rStyle w:val="Heading3Char"/>
        </w:rPr>
        <w:t>Excused</w:t>
      </w:r>
      <w:proofErr w:type="gramEnd"/>
      <w:r w:rsidRPr="00680B03">
        <w:rPr>
          <w:rStyle w:val="Heading3Char"/>
        </w:rPr>
        <w:t xml:space="preserve"> Tardies/Absences</w:t>
      </w:r>
      <w:r w:rsidRPr="00680B03">
        <w:rPr>
          <w:rStyle w:val="Heading3Char"/>
        </w:rPr>
        <w:br/>
      </w:r>
      <w:r w:rsidRPr="00D31DC3">
        <w:t xml:space="preserve">A doctor’s note or equivalent is generally required for a tardy or absence to be excused (except for single-day absences or as otherwise determined at the discretion of a manager or the Executive Director).  Absences associated with paid time off (PTO), vacation, or sick time are considered excused.  Other situations are evaluated at the discretion of management, </w:t>
      </w:r>
      <w:proofErr w:type="gramStart"/>
      <w:r w:rsidRPr="00D31DC3">
        <w:t>taking into account</w:t>
      </w:r>
      <w:proofErr w:type="gramEnd"/>
      <w:r w:rsidRPr="00D31DC3">
        <w:t xml:space="preserve"> the reason for the absence, the nature of the employee’s job, and whether proper notice was given.</w:t>
      </w:r>
    </w:p>
    <w:p w14:paraId="53AD1DF0" w14:textId="77777777" w:rsidR="00680B03" w:rsidRDefault="00680B03" w:rsidP="00680B03">
      <w:r w:rsidRPr="00680B03">
        <w:rPr>
          <w:rStyle w:val="Heading3Char"/>
        </w:rPr>
        <w:lastRenderedPageBreak/>
        <w:t>Unexcused Tardies/Absences</w:t>
      </w:r>
      <w:r w:rsidRPr="00680B03">
        <w:rPr>
          <w:rStyle w:val="Heading3Char"/>
        </w:rPr>
        <w:br/>
      </w:r>
      <w:r w:rsidRPr="00680B03">
        <w:t>All other tardies/absences are considered unexcused.</w:t>
      </w:r>
    </w:p>
    <w:p w14:paraId="50D634ED" w14:textId="22DB5734" w:rsidR="00680B03" w:rsidRDefault="00680B03" w:rsidP="005A5EE0">
      <w:pPr>
        <w:pStyle w:val="Heading3"/>
        <w:spacing w:after="0"/>
      </w:pPr>
      <w:r w:rsidRPr="00680B03">
        <w:t>Attendance Points System</w:t>
      </w:r>
    </w:p>
    <w:tbl>
      <w:tblPr>
        <w:tblStyle w:val="TableGrid"/>
        <w:tblW w:w="0" w:type="auto"/>
        <w:tblLook w:val="04A0" w:firstRow="1" w:lastRow="0" w:firstColumn="1" w:lastColumn="0" w:noHBand="0" w:noVBand="1"/>
      </w:tblPr>
      <w:tblGrid>
        <w:gridCol w:w="4822"/>
        <w:gridCol w:w="854"/>
        <w:gridCol w:w="270"/>
        <w:gridCol w:w="2331"/>
        <w:gridCol w:w="1073"/>
      </w:tblGrid>
      <w:tr w:rsidR="003F6A8A" w14:paraId="1887DBCC" w14:textId="77777777" w:rsidTr="000D7172">
        <w:tc>
          <w:tcPr>
            <w:tcW w:w="4822" w:type="dxa"/>
          </w:tcPr>
          <w:p w14:paraId="44B4550E" w14:textId="77777777" w:rsidR="003F6A8A" w:rsidRPr="00AC7FDA" w:rsidRDefault="003F6A8A" w:rsidP="00680B03">
            <w:r w:rsidRPr="00AC7FDA">
              <w:t>Violation</w:t>
            </w:r>
          </w:p>
        </w:tc>
        <w:tc>
          <w:tcPr>
            <w:tcW w:w="854" w:type="dxa"/>
            <w:tcBorders>
              <w:right w:val="single" w:sz="4" w:space="0" w:color="auto"/>
            </w:tcBorders>
          </w:tcPr>
          <w:p w14:paraId="552FE54F" w14:textId="77777777" w:rsidR="003F6A8A" w:rsidRPr="00AC7FDA" w:rsidRDefault="003F6A8A" w:rsidP="007F7DEF">
            <w:pPr>
              <w:jc w:val="center"/>
              <w:rPr>
                <w:b/>
                <w:bCs/>
              </w:rPr>
            </w:pPr>
            <w:r w:rsidRPr="00AC7FDA">
              <w:rPr>
                <w:b/>
                <w:bCs/>
              </w:rPr>
              <w:t>Points</w:t>
            </w:r>
          </w:p>
        </w:tc>
        <w:tc>
          <w:tcPr>
            <w:tcW w:w="270" w:type="dxa"/>
            <w:tcBorders>
              <w:top w:val="nil"/>
              <w:left w:val="single" w:sz="4" w:space="0" w:color="auto"/>
              <w:bottom w:val="nil"/>
              <w:right w:val="single" w:sz="4" w:space="0" w:color="auto"/>
            </w:tcBorders>
          </w:tcPr>
          <w:p w14:paraId="297CDEC5" w14:textId="77777777" w:rsidR="003F6A8A" w:rsidRDefault="003F6A8A" w:rsidP="007F7DEF"/>
        </w:tc>
        <w:tc>
          <w:tcPr>
            <w:tcW w:w="2331" w:type="dxa"/>
            <w:tcBorders>
              <w:top w:val="single" w:sz="4" w:space="0" w:color="auto"/>
              <w:left w:val="single" w:sz="4" w:space="0" w:color="auto"/>
              <w:bottom w:val="single" w:sz="4" w:space="0" w:color="auto"/>
              <w:right w:val="single" w:sz="4" w:space="0" w:color="auto"/>
            </w:tcBorders>
          </w:tcPr>
          <w:p w14:paraId="367AE197" w14:textId="77777777" w:rsidR="003F6A8A" w:rsidRPr="008265C8" w:rsidRDefault="003F6A8A" w:rsidP="007F7DEF">
            <w:pPr>
              <w:rPr>
                <w:b/>
                <w:bCs/>
              </w:rPr>
            </w:pPr>
            <w:r w:rsidRPr="008265C8">
              <w:rPr>
                <w:b/>
                <w:bCs/>
              </w:rPr>
              <w:t>Warning Type</w:t>
            </w:r>
          </w:p>
        </w:tc>
        <w:tc>
          <w:tcPr>
            <w:tcW w:w="1073" w:type="dxa"/>
            <w:tcBorders>
              <w:top w:val="single" w:sz="4" w:space="0" w:color="auto"/>
              <w:left w:val="single" w:sz="4" w:space="0" w:color="auto"/>
              <w:bottom w:val="single" w:sz="4" w:space="0" w:color="auto"/>
              <w:right w:val="single" w:sz="4" w:space="0" w:color="auto"/>
            </w:tcBorders>
          </w:tcPr>
          <w:p w14:paraId="232D3646" w14:textId="77777777" w:rsidR="003F6A8A" w:rsidRPr="008265C8" w:rsidRDefault="003F6A8A" w:rsidP="007F7DEF">
            <w:pPr>
              <w:rPr>
                <w:b/>
                <w:bCs/>
              </w:rPr>
            </w:pPr>
            <w:r w:rsidRPr="008265C8">
              <w:rPr>
                <w:b/>
                <w:bCs/>
              </w:rPr>
              <w:t>Points</w:t>
            </w:r>
          </w:p>
        </w:tc>
      </w:tr>
      <w:tr w:rsidR="003F6A8A" w14:paraId="79ABD777" w14:textId="77777777" w:rsidTr="000D7172">
        <w:tc>
          <w:tcPr>
            <w:tcW w:w="4822" w:type="dxa"/>
          </w:tcPr>
          <w:p w14:paraId="2F07D5B6" w14:textId="77777777" w:rsidR="003F6A8A" w:rsidRDefault="003F6A8A" w:rsidP="007F7DEF">
            <w:r>
              <w:t>Excused Tardy</w:t>
            </w:r>
          </w:p>
        </w:tc>
        <w:tc>
          <w:tcPr>
            <w:tcW w:w="854" w:type="dxa"/>
            <w:tcBorders>
              <w:right w:val="single" w:sz="4" w:space="0" w:color="auto"/>
            </w:tcBorders>
          </w:tcPr>
          <w:p w14:paraId="5A9E6E39" w14:textId="77777777" w:rsidR="003F6A8A" w:rsidRDefault="003F6A8A" w:rsidP="007F7DEF">
            <w:pPr>
              <w:jc w:val="center"/>
            </w:pPr>
            <w:r>
              <w:t>0</w:t>
            </w:r>
          </w:p>
        </w:tc>
        <w:tc>
          <w:tcPr>
            <w:tcW w:w="270" w:type="dxa"/>
            <w:tcBorders>
              <w:top w:val="nil"/>
              <w:left w:val="single" w:sz="4" w:space="0" w:color="auto"/>
              <w:bottom w:val="nil"/>
              <w:right w:val="single" w:sz="4" w:space="0" w:color="auto"/>
            </w:tcBorders>
          </w:tcPr>
          <w:p w14:paraId="0AF76903" w14:textId="77777777" w:rsidR="003F6A8A" w:rsidRDefault="003F6A8A" w:rsidP="007F7DEF"/>
        </w:tc>
        <w:tc>
          <w:tcPr>
            <w:tcW w:w="2331" w:type="dxa"/>
            <w:tcBorders>
              <w:top w:val="single" w:sz="4" w:space="0" w:color="auto"/>
              <w:left w:val="single" w:sz="4" w:space="0" w:color="auto"/>
              <w:bottom w:val="single" w:sz="4" w:space="0" w:color="auto"/>
              <w:right w:val="single" w:sz="4" w:space="0" w:color="auto"/>
            </w:tcBorders>
          </w:tcPr>
          <w:p w14:paraId="50844592" w14:textId="77777777" w:rsidR="003F6A8A" w:rsidRDefault="003F6A8A" w:rsidP="007F7DEF">
            <w:r>
              <w:t>Verbal Warning</w:t>
            </w:r>
          </w:p>
        </w:tc>
        <w:tc>
          <w:tcPr>
            <w:tcW w:w="1073" w:type="dxa"/>
            <w:tcBorders>
              <w:top w:val="single" w:sz="4" w:space="0" w:color="auto"/>
              <w:left w:val="single" w:sz="4" w:space="0" w:color="auto"/>
              <w:bottom w:val="single" w:sz="4" w:space="0" w:color="auto"/>
              <w:right w:val="single" w:sz="4" w:space="0" w:color="auto"/>
            </w:tcBorders>
          </w:tcPr>
          <w:p w14:paraId="7D6DD5B1" w14:textId="77777777" w:rsidR="003F6A8A" w:rsidRDefault="003F6A8A" w:rsidP="007F7DEF">
            <w:r>
              <w:t>3 Points</w:t>
            </w:r>
          </w:p>
        </w:tc>
      </w:tr>
      <w:tr w:rsidR="003F6A8A" w14:paraId="3768ED11" w14:textId="77777777" w:rsidTr="000D7172">
        <w:tc>
          <w:tcPr>
            <w:tcW w:w="4822" w:type="dxa"/>
          </w:tcPr>
          <w:p w14:paraId="5075ED49" w14:textId="77777777" w:rsidR="003F6A8A" w:rsidRDefault="003F6A8A" w:rsidP="007F7DEF">
            <w:r>
              <w:t>Excused Absence</w:t>
            </w:r>
          </w:p>
        </w:tc>
        <w:tc>
          <w:tcPr>
            <w:tcW w:w="854" w:type="dxa"/>
            <w:tcBorders>
              <w:right w:val="single" w:sz="4" w:space="0" w:color="auto"/>
            </w:tcBorders>
          </w:tcPr>
          <w:p w14:paraId="571CE980" w14:textId="77777777" w:rsidR="003F6A8A" w:rsidRDefault="003F6A8A" w:rsidP="007F7DEF">
            <w:pPr>
              <w:jc w:val="center"/>
            </w:pPr>
            <w:r>
              <w:t>0</w:t>
            </w:r>
          </w:p>
        </w:tc>
        <w:tc>
          <w:tcPr>
            <w:tcW w:w="270" w:type="dxa"/>
            <w:tcBorders>
              <w:top w:val="nil"/>
              <w:left w:val="single" w:sz="4" w:space="0" w:color="auto"/>
              <w:bottom w:val="nil"/>
              <w:right w:val="single" w:sz="4" w:space="0" w:color="auto"/>
            </w:tcBorders>
          </w:tcPr>
          <w:p w14:paraId="0B36C77E" w14:textId="77777777" w:rsidR="003F6A8A" w:rsidRDefault="003F6A8A" w:rsidP="007F7DEF"/>
        </w:tc>
        <w:tc>
          <w:tcPr>
            <w:tcW w:w="2331" w:type="dxa"/>
            <w:tcBorders>
              <w:top w:val="single" w:sz="4" w:space="0" w:color="auto"/>
              <w:left w:val="single" w:sz="4" w:space="0" w:color="auto"/>
              <w:bottom w:val="single" w:sz="4" w:space="0" w:color="auto"/>
              <w:right w:val="single" w:sz="4" w:space="0" w:color="auto"/>
            </w:tcBorders>
          </w:tcPr>
          <w:p w14:paraId="4F8FE724" w14:textId="77777777" w:rsidR="003F6A8A" w:rsidRDefault="003F6A8A" w:rsidP="007F7DEF">
            <w:r>
              <w:t>Written Warning</w:t>
            </w:r>
          </w:p>
        </w:tc>
        <w:tc>
          <w:tcPr>
            <w:tcW w:w="1073" w:type="dxa"/>
            <w:tcBorders>
              <w:top w:val="single" w:sz="4" w:space="0" w:color="auto"/>
              <w:left w:val="single" w:sz="4" w:space="0" w:color="auto"/>
              <w:bottom w:val="single" w:sz="4" w:space="0" w:color="auto"/>
              <w:right w:val="single" w:sz="4" w:space="0" w:color="auto"/>
            </w:tcBorders>
          </w:tcPr>
          <w:p w14:paraId="5EA33D06" w14:textId="77777777" w:rsidR="003F6A8A" w:rsidRDefault="003F6A8A" w:rsidP="007F7DEF">
            <w:r>
              <w:t>6 Points</w:t>
            </w:r>
          </w:p>
        </w:tc>
      </w:tr>
      <w:tr w:rsidR="003F6A8A" w14:paraId="57D1DA5F" w14:textId="77777777" w:rsidTr="000D7172">
        <w:tc>
          <w:tcPr>
            <w:tcW w:w="4822" w:type="dxa"/>
          </w:tcPr>
          <w:p w14:paraId="4F5B6F81" w14:textId="6B588C6E" w:rsidR="003F6A8A" w:rsidRDefault="003F6A8A" w:rsidP="007F7DEF">
            <w:r>
              <w:t>Unexcused Minor Tardy</w:t>
            </w:r>
            <w:r w:rsidR="004C6412">
              <w:t xml:space="preserve"> (Less than 15 minutes)</w:t>
            </w:r>
          </w:p>
        </w:tc>
        <w:tc>
          <w:tcPr>
            <w:tcW w:w="854" w:type="dxa"/>
            <w:tcBorders>
              <w:right w:val="single" w:sz="4" w:space="0" w:color="auto"/>
            </w:tcBorders>
          </w:tcPr>
          <w:p w14:paraId="01D188E6" w14:textId="77777777" w:rsidR="003F6A8A" w:rsidRDefault="003F6A8A" w:rsidP="007F7DEF">
            <w:pPr>
              <w:jc w:val="center"/>
            </w:pPr>
            <w:r>
              <w:t>.5</w:t>
            </w:r>
          </w:p>
        </w:tc>
        <w:tc>
          <w:tcPr>
            <w:tcW w:w="270" w:type="dxa"/>
            <w:tcBorders>
              <w:top w:val="nil"/>
              <w:left w:val="single" w:sz="4" w:space="0" w:color="auto"/>
              <w:bottom w:val="nil"/>
              <w:right w:val="single" w:sz="4" w:space="0" w:color="auto"/>
            </w:tcBorders>
          </w:tcPr>
          <w:p w14:paraId="5E7D9BA5" w14:textId="77777777" w:rsidR="003F6A8A" w:rsidRDefault="003F6A8A" w:rsidP="007F7DEF"/>
        </w:tc>
        <w:tc>
          <w:tcPr>
            <w:tcW w:w="2331" w:type="dxa"/>
            <w:tcBorders>
              <w:top w:val="single" w:sz="4" w:space="0" w:color="auto"/>
              <w:left w:val="single" w:sz="4" w:space="0" w:color="auto"/>
              <w:bottom w:val="single" w:sz="4" w:space="0" w:color="auto"/>
              <w:right w:val="single" w:sz="4" w:space="0" w:color="auto"/>
            </w:tcBorders>
          </w:tcPr>
          <w:p w14:paraId="13C8FCB6" w14:textId="77777777" w:rsidR="003F6A8A" w:rsidRDefault="003F6A8A" w:rsidP="007F7DEF">
            <w:r>
              <w:t>Potential Termination</w:t>
            </w:r>
          </w:p>
        </w:tc>
        <w:tc>
          <w:tcPr>
            <w:tcW w:w="1073" w:type="dxa"/>
            <w:tcBorders>
              <w:top w:val="single" w:sz="4" w:space="0" w:color="auto"/>
              <w:left w:val="single" w:sz="4" w:space="0" w:color="auto"/>
              <w:bottom w:val="single" w:sz="4" w:space="0" w:color="auto"/>
              <w:right w:val="single" w:sz="4" w:space="0" w:color="auto"/>
            </w:tcBorders>
          </w:tcPr>
          <w:p w14:paraId="20938E96" w14:textId="77777777" w:rsidR="003F6A8A" w:rsidRDefault="003F6A8A" w:rsidP="007F7DEF">
            <w:r>
              <w:t>9 Points</w:t>
            </w:r>
          </w:p>
        </w:tc>
      </w:tr>
      <w:tr w:rsidR="003F6A8A" w14:paraId="6157C5BB" w14:textId="77777777" w:rsidTr="000D7172">
        <w:tc>
          <w:tcPr>
            <w:tcW w:w="4822" w:type="dxa"/>
          </w:tcPr>
          <w:p w14:paraId="28B34C19" w14:textId="5A3E9936" w:rsidR="003F6A8A" w:rsidRDefault="003F6A8A" w:rsidP="007F7DEF">
            <w:r>
              <w:t>Unexcused Major Tardy</w:t>
            </w:r>
            <w:r w:rsidR="004C6412">
              <w:t xml:space="preserve"> (15 Minutes or more)</w:t>
            </w:r>
          </w:p>
        </w:tc>
        <w:tc>
          <w:tcPr>
            <w:tcW w:w="854" w:type="dxa"/>
            <w:tcBorders>
              <w:right w:val="single" w:sz="4" w:space="0" w:color="auto"/>
            </w:tcBorders>
          </w:tcPr>
          <w:p w14:paraId="017B2FE8" w14:textId="77777777" w:rsidR="003F6A8A" w:rsidRDefault="003F6A8A" w:rsidP="007F7DEF">
            <w:pPr>
              <w:jc w:val="center"/>
            </w:pPr>
            <w:r>
              <w:t>1</w:t>
            </w:r>
          </w:p>
        </w:tc>
        <w:tc>
          <w:tcPr>
            <w:tcW w:w="270" w:type="dxa"/>
            <w:tcBorders>
              <w:top w:val="nil"/>
              <w:left w:val="single" w:sz="4" w:space="0" w:color="auto"/>
              <w:bottom w:val="nil"/>
              <w:right w:val="nil"/>
            </w:tcBorders>
          </w:tcPr>
          <w:p w14:paraId="6DE97C12" w14:textId="77777777" w:rsidR="003F6A8A" w:rsidRDefault="003F6A8A" w:rsidP="007F7DEF"/>
        </w:tc>
        <w:tc>
          <w:tcPr>
            <w:tcW w:w="2331" w:type="dxa"/>
            <w:tcBorders>
              <w:top w:val="single" w:sz="4" w:space="0" w:color="auto"/>
              <w:left w:val="nil"/>
              <w:bottom w:val="nil"/>
              <w:right w:val="nil"/>
            </w:tcBorders>
          </w:tcPr>
          <w:p w14:paraId="31499F80" w14:textId="77777777" w:rsidR="003F6A8A" w:rsidRDefault="003F6A8A" w:rsidP="007F7DEF"/>
        </w:tc>
        <w:tc>
          <w:tcPr>
            <w:tcW w:w="1073" w:type="dxa"/>
            <w:tcBorders>
              <w:top w:val="single" w:sz="4" w:space="0" w:color="auto"/>
              <w:left w:val="nil"/>
              <w:bottom w:val="nil"/>
              <w:right w:val="nil"/>
            </w:tcBorders>
          </w:tcPr>
          <w:p w14:paraId="7078B229" w14:textId="77777777" w:rsidR="003F6A8A" w:rsidRDefault="003F6A8A" w:rsidP="007F7DEF"/>
        </w:tc>
      </w:tr>
      <w:tr w:rsidR="003F6A8A" w14:paraId="07F0A46B" w14:textId="77777777" w:rsidTr="000D7172">
        <w:tc>
          <w:tcPr>
            <w:tcW w:w="4822" w:type="dxa"/>
          </w:tcPr>
          <w:p w14:paraId="7F497411" w14:textId="77777777" w:rsidR="003F6A8A" w:rsidRDefault="003F6A8A" w:rsidP="007F7DEF">
            <w:r>
              <w:t>Unexcused Absence</w:t>
            </w:r>
          </w:p>
        </w:tc>
        <w:tc>
          <w:tcPr>
            <w:tcW w:w="854" w:type="dxa"/>
            <w:tcBorders>
              <w:right w:val="single" w:sz="4" w:space="0" w:color="auto"/>
            </w:tcBorders>
          </w:tcPr>
          <w:p w14:paraId="3FF6A7E9" w14:textId="77777777" w:rsidR="003F6A8A" w:rsidRDefault="003F6A8A" w:rsidP="007F7DEF">
            <w:pPr>
              <w:jc w:val="center"/>
            </w:pPr>
            <w:r>
              <w:t>2</w:t>
            </w:r>
          </w:p>
        </w:tc>
        <w:tc>
          <w:tcPr>
            <w:tcW w:w="270" w:type="dxa"/>
            <w:tcBorders>
              <w:top w:val="nil"/>
              <w:left w:val="single" w:sz="4" w:space="0" w:color="auto"/>
              <w:bottom w:val="nil"/>
              <w:right w:val="nil"/>
            </w:tcBorders>
          </w:tcPr>
          <w:p w14:paraId="749479AC" w14:textId="77777777" w:rsidR="003F6A8A" w:rsidRDefault="003F6A8A" w:rsidP="007F7DEF"/>
        </w:tc>
        <w:tc>
          <w:tcPr>
            <w:tcW w:w="2331" w:type="dxa"/>
            <w:tcBorders>
              <w:top w:val="nil"/>
              <w:left w:val="nil"/>
              <w:bottom w:val="nil"/>
              <w:right w:val="nil"/>
            </w:tcBorders>
          </w:tcPr>
          <w:p w14:paraId="7F0CA820" w14:textId="77777777" w:rsidR="003F6A8A" w:rsidRDefault="003F6A8A" w:rsidP="007F7DEF"/>
        </w:tc>
        <w:tc>
          <w:tcPr>
            <w:tcW w:w="1073" w:type="dxa"/>
            <w:tcBorders>
              <w:top w:val="nil"/>
              <w:left w:val="nil"/>
              <w:bottom w:val="nil"/>
              <w:right w:val="nil"/>
            </w:tcBorders>
          </w:tcPr>
          <w:p w14:paraId="239AE284" w14:textId="77777777" w:rsidR="003F6A8A" w:rsidRDefault="003F6A8A" w:rsidP="007F7DEF"/>
        </w:tc>
      </w:tr>
    </w:tbl>
    <w:p w14:paraId="52508FCC" w14:textId="77777777" w:rsidR="004C6412" w:rsidRDefault="004C6412" w:rsidP="009761C6">
      <w:pPr>
        <w:rPr>
          <w:rStyle w:val="Heading3Char"/>
        </w:rPr>
      </w:pPr>
    </w:p>
    <w:p w14:paraId="67FAC1A3" w14:textId="77777777" w:rsidR="009761C6" w:rsidRDefault="009761C6" w:rsidP="009761C6">
      <w:r w:rsidRPr="00680B03">
        <w:rPr>
          <w:rStyle w:val="Heading3Char"/>
        </w:rPr>
        <w:t>Returning to Work</w:t>
      </w:r>
      <w:r w:rsidRPr="00680B03">
        <w:rPr>
          <w:rStyle w:val="Heading3Char"/>
        </w:rPr>
        <w:br/>
      </w:r>
      <w:r w:rsidRPr="00680B03">
        <w:t>If you are absent for three (3) or more consecutive workdays due to personal illness, a statement from your healthcare provider may be required before you are permitted to return to work.</w:t>
      </w:r>
    </w:p>
    <w:p w14:paraId="19E373CB" w14:textId="77777777" w:rsidR="009761C6" w:rsidRDefault="009761C6" w:rsidP="009761C6">
      <w:r w:rsidRPr="00680B03">
        <w:rPr>
          <w:rStyle w:val="Heading3Char"/>
        </w:rPr>
        <w:t>At Work Injuries Covered by Worker’s Comp</w:t>
      </w:r>
      <w:r w:rsidRPr="00680B03">
        <w:rPr>
          <w:rStyle w:val="Heading3Char"/>
        </w:rPr>
        <w:br/>
      </w:r>
      <w:r w:rsidRPr="00680B03">
        <w:t xml:space="preserve">If an employee is injured at work, TLC requires a doctor’s note explaining exactly what duties the employee can and cannot do. </w:t>
      </w:r>
      <w:r>
        <w:t xml:space="preserve"> </w:t>
      </w:r>
      <w:r w:rsidRPr="00680B03">
        <w:t xml:space="preserve">Reasonable </w:t>
      </w:r>
      <w:proofErr w:type="gramStart"/>
      <w:r w:rsidRPr="00680B03">
        <w:t>accommodations</w:t>
      </w:r>
      <w:proofErr w:type="gramEnd"/>
      <w:r w:rsidRPr="00680B03">
        <w:t xml:space="preserve"> will be made if possible.</w:t>
      </w:r>
    </w:p>
    <w:p w14:paraId="45DDE399" w14:textId="77777777" w:rsidR="009761C6" w:rsidRDefault="009761C6" w:rsidP="009761C6">
      <w:pPr>
        <w:spacing w:after="0"/>
      </w:pPr>
      <w:r w:rsidRPr="00680B03">
        <w:rPr>
          <w:rStyle w:val="Heading3Char"/>
        </w:rPr>
        <w:t>Other Injuries</w:t>
      </w:r>
      <w:r w:rsidRPr="00680B03">
        <w:rPr>
          <w:rStyle w:val="Heading3Char"/>
        </w:rPr>
        <w:br/>
      </w:r>
      <w:r w:rsidRPr="00680B03">
        <w:t xml:space="preserve">TLC will not allow an employee to return to work unless he/she is released for full duty with no restrictions. </w:t>
      </w:r>
      <w:r>
        <w:t xml:space="preserve"> </w:t>
      </w:r>
      <w:r w:rsidRPr="00680B03">
        <w:t>A doctor’s note is required.</w:t>
      </w:r>
    </w:p>
    <w:p w14:paraId="08EB4BC5" w14:textId="16CCB184" w:rsidR="009761C6" w:rsidRDefault="009761C6" w:rsidP="009761C6">
      <w:pPr>
        <w:pStyle w:val="Heading3"/>
        <w:spacing w:after="0"/>
      </w:pPr>
      <w:r>
        <w:t>FMLA</w:t>
      </w:r>
    </w:p>
    <w:p w14:paraId="5B79222D" w14:textId="353D4E0C" w:rsidR="009761C6" w:rsidRPr="00680B03" w:rsidRDefault="009761C6" w:rsidP="009761C6">
      <w:r>
        <w:t>If an employee is unable to work for more than 2 weeks for any reason, the employee must apply for FMLA.  Please refer to the Texas Litter Control Employee Handbook for the full policy concerning FMLA and how to request it.</w:t>
      </w:r>
    </w:p>
    <w:p w14:paraId="05C7FD1C" w14:textId="379DBD78" w:rsidR="000D7172" w:rsidRPr="009761C6" w:rsidRDefault="009761C6">
      <w:pPr>
        <w:rPr>
          <w:b/>
          <w:bCs/>
        </w:rPr>
      </w:pPr>
      <w:r>
        <w:t xml:space="preserve">I have fully read and understand the attendance policies as described.  </w:t>
      </w:r>
      <w:r w:rsidRPr="009761C6">
        <w:rPr>
          <w:b/>
          <w:bCs/>
        </w:rPr>
        <w:t xml:space="preserve">I understand that if I do not call and speak with a member of management when calling out, </w:t>
      </w:r>
      <w:r>
        <w:rPr>
          <w:b/>
          <w:bCs/>
        </w:rPr>
        <w:t>is considered grounds for immediate termination of my employment.</w:t>
      </w:r>
    </w:p>
    <w:sectPr w:rsidR="000D7172" w:rsidRPr="009761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70764" w14:textId="77777777" w:rsidR="00D87942" w:rsidRDefault="00D87942" w:rsidP="005C54C2">
      <w:pPr>
        <w:spacing w:after="0" w:line="240" w:lineRule="auto"/>
      </w:pPr>
      <w:r>
        <w:separator/>
      </w:r>
    </w:p>
  </w:endnote>
  <w:endnote w:type="continuationSeparator" w:id="0">
    <w:p w14:paraId="6A8FE3BA" w14:textId="77777777" w:rsidR="00D87942" w:rsidRDefault="00D87942" w:rsidP="005C5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3931" w14:textId="1C911085" w:rsidR="005C54C2" w:rsidRDefault="005C54C2">
    <w:pPr>
      <w:pStyle w:val="Footer"/>
      <w:jc w:val="center"/>
    </w:pPr>
    <w:r>
      <w:t>Attendance Policy 6/16/2026</w:t>
    </w:r>
  </w:p>
  <w:sdt>
    <w:sdtPr>
      <w:id w:val="470939949"/>
      <w:docPartObj>
        <w:docPartGallery w:val="Page Numbers (Bottom of Page)"/>
        <w:docPartUnique/>
      </w:docPartObj>
    </w:sdtPr>
    <w:sdtContent>
      <w:sdt>
        <w:sdtPr>
          <w:id w:val="1728636285"/>
          <w:docPartObj>
            <w:docPartGallery w:val="Page Numbers (Top of Page)"/>
            <w:docPartUnique/>
          </w:docPartObj>
        </w:sdtPr>
        <w:sdtContent>
          <w:p w14:paraId="5A3F9527" w14:textId="56A2F2DF" w:rsidR="005C54C2" w:rsidRDefault="005C54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963B76" w14:textId="77777777" w:rsidR="005C54C2" w:rsidRDefault="005C54C2" w:rsidP="005C54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2C58" w14:textId="77777777" w:rsidR="00D87942" w:rsidRDefault="00D87942" w:rsidP="005C54C2">
      <w:pPr>
        <w:spacing w:after="0" w:line="240" w:lineRule="auto"/>
      </w:pPr>
      <w:r>
        <w:separator/>
      </w:r>
    </w:p>
  </w:footnote>
  <w:footnote w:type="continuationSeparator" w:id="0">
    <w:p w14:paraId="4AEED66E" w14:textId="77777777" w:rsidR="00D87942" w:rsidRDefault="00D87942" w:rsidP="005C54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8A"/>
    <w:rsid w:val="00082C32"/>
    <w:rsid w:val="000D7172"/>
    <w:rsid w:val="002B0D1B"/>
    <w:rsid w:val="003771B2"/>
    <w:rsid w:val="003F6A8A"/>
    <w:rsid w:val="00444353"/>
    <w:rsid w:val="004C6412"/>
    <w:rsid w:val="005313AD"/>
    <w:rsid w:val="005A5EE0"/>
    <w:rsid w:val="005B3CBA"/>
    <w:rsid w:val="005C54C2"/>
    <w:rsid w:val="005F31DE"/>
    <w:rsid w:val="00680B03"/>
    <w:rsid w:val="00693224"/>
    <w:rsid w:val="006C66F2"/>
    <w:rsid w:val="0070223B"/>
    <w:rsid w:val="009761C6"/>
    <w:rsid w:val="0099719A"/>
    <w:rsid w:val="00B36BD7"/>
    <w:rsid w:val="00C05D9E"/>
    <w:rsid w:val="00C542DE"/>
    <w:rsid w:val="00D31DC3"/>
    <w:rsid w:val="00D46EBD"/>
    <w:rsid w:val="00D87942"/>
    <w:rsid w:val="00E93575"/>
    <w:rsid w:val="00F53B4C"/>
    <w:rsid w:val="00FA2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F8FA"/>
  <w15:chartTrackingRefBased/>
  <w15:docId w15:val="{B6632269-58E7-4B5D-85E7-E3769506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A8A"/>
    <w:pPr>
      <w:spacing w:line="259" w:lineRule="auto"/>
    </w:pPr>
    <w:rPr>
      <w:kern w:val="0"/>
      <w:sz w:val="22"/>
      <w:szCs w:val="22"/>
      <w14:ligatures w14:val="none"/>
    </w:rPr>
  </w:style>
  <w:style w:type="paragraph" w:styleId="Heading1">
    <w:name w:val="heading 1"/>
    <w:basedOn w:val="Normal"/>
    <w:next w:val="Normal"/>
    <w:link w:val="Heading1Char"/>
    <w:uiPriority w:val="9"/>
    <w:qFormat/>
    <w:rsid w:val="003F6A8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F6A8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F6A8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F6A8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F6A8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F6A8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F6A8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F6A8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F6A8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6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6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A8A"/>
    <w:rPr>
      <w:rFonts w:eastAsiaTheme="majorEastAsia" w:cstheme="majorBidi"/>
      <w:color w:val="272727" w:themeColor="text1" w:themeTint="D8"/>
    </w:rPr>
  </w:style>
  <w:style w:type="paragraph" w:styleId="Title">
    <w:name w:val="Title"/>
    <w:basedOn w:val="Normal"/>
    <w:next w:val="Normal"/>
    <w:link w:val="TitleChar"/>
    <w:uiPriority w:val="10"/>
    <w:qFormat/>
    <w:rsid w:val="003F6A8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F6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A8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F6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A8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F6A8A"/>
    <w:rPr>
      <w:i/>
      <w:iCs/>
      <w:color w:val="404040" w:themeColor="text1" w:themeTint="BF"/>
    </w:rPr>
  </w:style>
  <w:style w:type="paragraph" w:styleId="ListParagraph">
    <w:name w:val="List Paragraph"/>
    <w:basedOn w:val="Normal"/>
    <w:uiPriority w:val="34"/>
    <w:qFormat/>
    <w:rsid w:val="003F6A8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F6A8A"/>
    <w:rPr>
      <w:i/>
      <w:iCs/>
      <w:color w:val="0F4761" w:themeColor="accent1" w:themeShade="BF"/>
    </w:rPr>
  </w:style>
  <w:style w:type="paragraph" w:styleId="IntenseQuote">
    <w:name w:val="Intense Quote"/>
    <w:basedOn w:val="Normal"/>
    <w:next w:val="Normal"/>
    <w:link w:val="IntenseQuoteChar"/>
    <w:uiPriority w:val="30"/>
    <w:qFormat/>
    <w:rsid w:val="003F6A8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F6A8A"/>
    <w:rPr>
      <w:i/>
      <w:iCs/>
      <w:color w:val="0F4761" w:themeColor="accent1" w:themeShade="BF"/>
    </w:rPr>
  </w:style>
  <w:style w:type="character" w:styleId="IntenseReference">
    <w:name w:val="Intense Reference"/>
    <w:basedOn w:val="DefaultParagraphFont"/>
    <w:uiPriority w:val="32"/>
    <w:qFormat/>
    <w:rsid w:val="003F6A8A"/>
    <w:rPr>
      <w:b/>
      <w:bCs/>
      <w:smallCaps/>
      <w:color w:val="0F4761" w:themeColor="accent1" w:themeShade="BF"/>
      <w:spacing w:val="5"/>
    </w:rPr>
  </w:style>
  <w:style w:type="table" w:styleId="TableGrid">
    <w:name w:val="Table Grid"/>
    <w:basedOn w:val="TableNormal"/>
    <w:uiPriority w:val="39"/>
    <w:rsid w:val="003F6A8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5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4C2"/>
    <w:rPr>
      <w:kern w:val="0"/>
      <w:sz w:val="22"/>
      <w:szCs w:val="22"/>
      <w14:ligatures w14:val="none"/>
    </w:rPr>
  </w:style>
  <w:style w:type="paragraph" w:styleId="Footer">
    <w:name w:val="footer"/>
    <w:basedOn w:val="Normal"/>
    <w:link w:val="FooterChar"/>
    <w:uiPriority w:val="99"/>
    <w:unhideWhenUsed/>
    <w:rsid w:val="005C5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4C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B1BE5-92F3-4F5C-9186-153AC43F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676</Words>
  <Characters>3707</Characters>
  <Application>Microsoft Office Word</Application>
  <DocSecurity>0</DocSecurity>
  <Lines>65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17</cp:revision>
  <dcterms:created xsi:type="dcterms:W3CDTF">2026-05-21T21:07:00Z</dcterms:created>
  <dcterms:modified xsi:type="dcterms:W3CDTF">2026-06-16T19:22:00Z</dcterms:modified>
</cp:coreProperties>
</file>