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08D9" w14:textId="77777777" w:rsidR="00967CCA" w:rsidRPr="00967CCA" w:rsidRDefault="00967CCA" w:rsidP="00967CCA">
      <w:pPr>
        <w:widowControl w:val="0"/>
        <w:spacing w:after="40" w:line="240" w:lineRule="auto"/>
        <w:jc w:val="center"/>
        <w:rPr>
          <w:rFonts w:ascii="Arial" w:eastAsia="Times New Roman" w:hAnsi="Arial" w:cs="Arial"/>
          <w:b/>
          <w:bCs/>
          <w:color w:val="000000"/>
          <w:kern w:val="28"/>
          <w:sz w:val="32"/>
          <w:szCs w:val="32"/>
          <w14:ligatures w14:val="none"/>
          <w14:cntxtAlts/>
        </w:rPr>
      </w:pPr>
      <w:r w:rsidRPr="00967CCA">
        <w:rPr>
          <w:rFonts w:ascii="Arial" w:eastAsia="Times New Roman" w:hAnsi="Arial" w:cs="Arial"/>
          <w:b/>
          <w:bCs/>
          <w:color w:val="000000"/>
          <w:kern w:val="28"/>
          <w:sz w:val="52"/>
          <w:szCs w:val="52"/>
          <w14:ligatures w14:val="none"/>
          <w14:cntxtAlts/>
        </w:rPr>
        <w:t>Nativity Ev. Lutheran Church</w:t>
      </w:r>
    </w:p>
    <w:p w14:paraId="3D2D4C37" w14:textId="77777777" w:rsidR="00967CCA" w:rsidRPr="00967CCA" w:rsidRDefault="00967CCA" w:rsidP="00967CCA">
      <w:pPr>
        <w:widowControl w:val="0"/>
        <w:spacing w:after="40" w:line="240" w:lineRule="auto"/>
        <w:jc w:val="center"/>
        <w:rPr>
          <w:rFonts w:ascii="Arial" w:eastAsia="Times New Roman" w:hAnsi="Arial" w:cs="Arial"/>
          <w:b/>
          <w:bCs/>
          <w:color w:val="000000"/>
          <w:kern w:val="28"/>
          <w:sz w:val="32"/>
          <w:szCs w:val="32"/>
          <w14:ligatures w14:val="none"/>
          <w14:cntxtAlts/>
        </w:rPr>
      </w:pPr>
      <w:r w:rsidRPr="00967CCA">
        <w:rPr>
          <w:rFonts w:ascii="Arial" w:eastAsia="Times New Roman" w:hAnsi="Arial" w:cs="Arial"/>
          <w:b/>
          <w:bCs/>
          <w:color w:val="000000"/>
          <w:kern w:val="28"/>
          <w:sz w:val="32"/>
          <w:szCs w:val="32"/>
          <w14:ligatures w14:val="none"/>
          <w14:cntxtAlts/>
        </w:rPr>
        <w:t>625 W Clinton  St. Charles  MI 48655</w:t>
      </w:r>
    </w:p>
    <w:p w14:paraId="0DD1BC97" w14:textId="62A40950" w:rsidR="00967CCA" w:rsidRPr="00967CCA" w:rsidRDefault="00967CCA" w:rsidP="00967CCA">
      <w:pPr>
        <w:widowControl w:val="0"/>
        <w:spacing w:after="40" w:line="240" w:lineRule="auto"/>
        <w:jc w:val="center"/>
        <w:rPr>
          <w:rFonts w:ascii="Arial" w:eastAsia="Times New Roman" w:hAnsi="Arial" w:cs="Arial"/>
          <w:b/>
          <w:bCs/>
          <w:color w:val="000000"/>
          <w:kern w:val="28"/>
          <w:sz w:val="32"/>
          <w:szCs w:val="32"/>
          <w14:ligatures w14:val="none"/>
          <w14:cntxtAlts/>
        </w:rPr>
      </w:pPr>
      <w:r w:rsidRPr="00967CCA">
        <w:rPr>
          <w:rFonts w:ascii="Arial" w:eastAsia="Times New Roman" w:hAnsi="Arial" w:cs="Arial"/>
          <w:b/>
          <w:bCs/>
          <w:color w:val="000000"/>
          <w:kern w:val="28"/>
          <w:sz w:val="32"/>
          <w:szCs w:val="32"/>
          <w14:ligatures w14:val="none"/>
          <w14:cntxtAlts/>
        </w:rPr>
        <w:t>989-865-9964</w:t>
      </w:r>
    </w:p>
    <w:p w14:paraId="423CA1D4" w14:textId="296782C5" w:rsidR="00967CCA" w:rsidRPr="00493BD1" w:rsidRDefault="00967CCA" w:rsidP="00967CCA">
      <w:pPr>
        <w:widowControl w:val="0"/>
        <w:spacing w:after="40" w:line="240" w:lineRule="auto"/>
        <w:jc w:val="center"/>
        <w:rPr>
          <w:rFonts w:ascii="Arial" w:eastAsia="Times New Roman" w:hAnsi="Arial" w:cs="Arial"/>
          <w:color w:val="000000"/>
          <w:kern w:val="28"/>
          <w14:ligatures w14:val="none"/>
          <w14:cntxtAlts/>
        </w:rPr>
      </w:pPr>
      <w:r w:rsidRPr="00493BD1">
        <w:rPr>
          <w:rFonts w:ascii="Arial" w:eastAsia="Times New Roman" w:hAnsi="Arial" w:cs="Arial"/>
          <w:color w:val="000000"/>
          <w:kern w:val="28"/>
          <w14:ligatures w14:val="none"/>
          <w14:cntxtAlts/>
        </w:rPr>
        <w:t>Website:  https://nativity-stcharles.org</w:t>
      </w:r>
    </w:p>
    <w:p w14:paraId="2B192BF7" w14:textId="77777777" w:rsidR="00967CCA" w:rsidRPr="00493BD1" w:rsidRDefault="00967CCA" w:rsidP="00967CCA">
      <w:pPr>
        <w:widowControl w:val="0"/>
        <w:spacing w:after="40" w:line="240" w:lineRule="auto"/>
        <w:jc w:val="center"/>
        <w:rPr>
          <w:rFonts w:ascii="Arial" w:eastAsia="Times New Roman" w:hAnsi="Arial" w:cs="Arial"/>
          <w:color w:val="000000"/>
          <w:kern w:val="28"/>
          <w14:ligatures w14:val="none"/>
          <w14:cntxtAlts/>
        </w:rPr>
      </w:pPr>
      <w:r w:rsidRPr="00493BD1">
        <w:rPr>
          <w:rFonts w:ascii="Arial" w:eastAsia="Times New Roman" w:hAnsi="Arial" w:cs="Arial"/>
          <w:color w:val="000000"/>
          <w:kern w:val="28"/>
          <w14:ligatures w14:val="none"/>
          <w14:cntxtAlts/>
        </w:rPr>
        <w:t>Email:  nativitylutheran625@gmail.com</w:t>
      </w:r>
    </w:p>
    <w:p w14:paraId="7FB8766C" w14:textId="4ECDEFDA" w:rsidR="00967CCA" w:rsidRDefault="00967CCA" w:rsidP="00967CCA">
      <w:pPr>
        <w:widowControl w:val="0"/>
        <w:spacing w:after="40" w:line="240" w:lineRule="auto"/>
        <w:jc w:val="center"/>
      </w:pPr>
      <w:proofErr w:type="spellStart"/>
      <w:r w:rsidRPr="00493BD1">
        <w:rPr>
          <w:rFonts w:ascii="Arial" w:eastAsia="Times New Roman" w:hAnsi="Arial" w:cs="Arial"/>
          <w:color w:val="000000"/>
          <w:kern w:val="28"/>
          <w14:ligatures w14:val="none"/>
          <w14:cntxtAlts/>
        </w:rPr>
        <w:t>FaceBook</w:t>
      </w:r>
      <w:proofErr w:type="spellEnd"/>
      <w:r w:rsidRPr="00493BD1">
        <w:rPr>
          <w:rFonts w:ascii="Arial" w:eastAsia="Times New Roman" w:hAnsi="Arial" w:cs="Arial"/>
          <w:color w:val="000000"/>
          <w:kern w:val="28"/>
          <w14:ligatures w14:val="none"/>
          <w14:cntxtAlts/>
        </w:rPr>
        <w:t xml:space="preserve">: </w:t>
      </w:r>
      <w:hyperlink r:id="rId5" w:history="1">
        <w:r w:rsidRPr="004F529E">
          <w:rPr>
            <w:rStyle w:val="Hyperlink"/>
            <w:rFonts w:ascii="Arial" w:eastAsia="Times New Roman" w:hAnsi="Arial" w:cs="Arial"/>
            <w:kern w:val="28"/>
            <w14:ligatures w14:val="none"/>
            <w14:cntxtAlts/>
          </w:rPr>
          <w:t>https://www.facebook.com/nativitystc</w:t>
        </w:r>
      </w:hyperlink>
    </w:p>
    <w:p w14:paraId="7BB68155" w14:textId="63BC64B8" w:rsidR="00CB7BE2" w:rsidRDefault="00CB7BE2" w:rsidP="00967CCA">
      <w:pPr>
        <w:widowControl w:val="0"/>
        <w:spacing w:after="40" w:line="240" w:lineRule="auto"/>
        <w:jc w:val="center"/>
        <w:rPr>
          <w:rFonts w:ascii="Arial" w:eastAsia="Times New Roman" w:hAnsi="Arial" w:cs="Arial"/>
          <w:color w:val="000000"/>
          <w:kern w:val="28"/>
          <w14:ligatures w14:val="none"/>
          <w14:cntxtAlts/>
        </w:rPr>
      </w:pPr>
      <w:r>
        <w:t xml:space="preserve">Rev. Kevin Jones, 989-370-4981 </w:t>
      </w:r>
      <w:hyperlink r:id="rId6" w:history="1">
        <w:r w:rsidRPr="008B3477">
          <w:rPr>
            <w:rStyle w:val="Hyperlink"/>
          </w:rPr>
          <w:t>revkevjones@me.com</w:t>
        </w:r>
      </w:hyperlink>
      <w:r>
        <w:t xml:space="preserve"> </w:t>
      </w:r>
    </w:p>
    <w:p w14:paraId="6BFE09D3" w14:textId="77777777" w:rsidR="00967CCA" w:rsidRPr="00967CCA" w:rsidRDefault="00967CCA" w:rsidP="00967CCA">
      <w:pPr>
        <w:widowControl w:val="0"/>
        <w:spacing w:after="40" w:line="240" w:lineRule="auto"/>
        <w:rPr>
          <w:rFonts w:ascii="Arial" w:eastAsia="Times New Roman" w:hAnsi="Arial" w:cs="Arial"/>
          <w:color w:val="000000"/>
          <w:kern w:val="28"/>
          <w:sz w:val="32"/>
          <w:szCs w:val="32"/>
          <w14:ligatures w14:val="none"/>
          <w14:cntxtAlts/>
        </w:rPr>
      </w:pPr>
    </w:p>
    <w:p w14:paraId="29C1625E" w14:textId="18D7C9DB" w:rsidR="009B144A" w:rsidRPr="00967CCA" w:rsidRDefault="009B144A" w:rsidP="00612E89">
      <w:pPr>
        <w:spacing w:line="240" w:lineRule="auto"/>
        <w:jc w:val="center"/>
        <w:rPr>
          <w:rFonts w:ascii="Bradley Hand ITC" w:hAnsi="Bradley Hand ITC" w:cs="Arial"/>
          <w:b/>
          <w:bCs/>
          <w:sz w:val="40"/>
          <w:szCs w:val="40"/>
        </w:rPr>
      </w:pPr>
      <w:r w:rsidRPr="00967CCA">
        <w:rPr>
          <w:rFonts w:ascii="Bradley Hand ITC" w:hAnsi="Bradley Hand ITC" w:cs="Arial"/>
          <w:b/>
          <w:bCs/>
          <w:sz w:val="40"/>
          <w:szCs w:val="40"/>
        </w:rPr>
        <w:t>40 YEARS OF GRACE</w:t>
      </w:r>
      <w:r w:rsidR="00967CCA" w:rsidRPr="00967CCA">
        <w:rPr>
          <w:rFonts w:ascii="Bradley Hand ITC" w:hAnsi="Bradley Hand ITC" w:cs="Arial"/>
          <w:b/>
          <w:bCs/>
          <w:sz w:val="40"/>
          <w:szCs w:val="40"/>
        </w:rPr>
        <w:t xml:space="preserve"> 1985 - 2025</w:t>
      </w:r>
    </w:p>
    <w:p w14:paraId="088246D4" w14:textId="0CF54340" w:rsidR="00B10FDE" w:rsidRDefault="007A62E8" w:rsidP="002928D8">
      <w:pPr>
        <w:spacing w:line="240" w:lineRule="auto"/>
        <w:rPr>
          <w:rFonts w:ascii="Arial" w:hAnsi="Arial" w:cs="Arial"/>
          <w:b/>
          <w:bCs/>
          <w:sz w:val="28"/>
          <w:szCs w:val="28"/>
        </w:rPr>
      </w:pPr>
      <w:r w:rsidRPr="002952CC">
        <w:rPr>
          <w:rFonts w:ascii="Arial" w:hAnsi="Arial" w:cs="Arial"/>
          <w:b/>
          <w:bCs/>
          <w:sz w:val="28"/>
          <w:szCs w:val="28"/>
        </w:rPr>
        <w:t xml:space="preserve">ANNOUNCEMENTS- </w:t>
      </w:r>
      <w:r w:rsidR="00CC221F">
        <w:rPr>
          <w:rFonts w:ascii="Arial" w:hAnsi="Arial" w:cs="Arial"/>
          <w:b/>
          <w:bCs/>
          <w:sz w:val="28"/>
          <w:szCs w:val="28"/>
        </w:rPr>
        <w:t xml:space="preserve">August </w:t>
      </w:r>
      <w:r w:rsidR="00B10FDE">
        <w:rPr>
          <w:rFonts w:ascii="Arial" w:hAnsi="Arial" w:cs="Arial"/>
          <w:b/>
          <w:bCs/>
          <w:sz w:val="28"/>
          <w:szCs w:val="28"/>
        </w:rPr>
        <w:t>24</w:t>
      </w:r>
      <w:r w:rsidR="004A4FC3" w:rsidRPr="002952CC">
        <w:rPr>
          <w:rFonts w:ascii="Arial" w:hAnsi="Arial" w:cs="Arial"/>
          <w:b/>
          <w:bCs/>
          <w:sz w:val="28"/>
          <w:szCs w:val="28"/>
        </w:rPr>
        <w:t>, 2025</w:t>
      </w:r>
      <w:r w:rsidR="002928D8">
        <w:rPr>
          <w:rFonts w:ascii="Arial" w:hAnsi="Arial" w:cs="Arial"/>
          <w:b/>
          <w:bCs/>
          <w:sz w:val="28"/>
          <w:szCs w:val="28"/>
        </w:rPr>
        <w:tab/>
      </w:r>
      <w:r w:rsidR="002928D8">
        <w:rPr>
          <w:rFonts w:ascii="Arial" w:hAnsi="Arial" w:cs="Arial"/>
          <w:b/>
          <w:bCs/>
          <w:sz w:val="28"/>
          <w:szCs w:val="28"/>
        </w:rPr>
        <w:tab/>
      </w:r>
      <w:r w:rsidR="000355D7">
        <w:rPr>
          <w:rFonts w:ascii="Arial" w:hAnsi="Arial" w:cs="Arial"/>
          <w:b/>
          <w:bCs/>
          <w:noProof/>
        </w:rPr>
        <w:drawing>
          <wp:anchor distT="0" distB="0" distL="114300" distR="114300" simplePos="0" relativeHeight="251665408" behindDoc="1" locked="0" layoutInCell="1" allowOverlap="1" wp14:anchorId="1B7CA534" wp14:editId="09E4ACE5">
            <wp:simplePos x="0" y="0"/>
            <wp:positionH relativeFrom="column">
              <wp:posOffset>5311685</wp:posOffset>
            </wp:positionH>
            <wp:positionV relativeFrom="paragraph">
              <wp:posOffset>147229</wp:posOffset>
            </wp:positionV>
            <wp:extent cx="1438275" cy="1428750"/>
            <wp:effectExtent l="0" t="0" r="9525" b="0"/>
            <wp:wrapTight wrapText="bothSides">
              <wp:wrapPolygon edited="0">
                <wp:start x="0" y="0"/>
                <wp:lineTo x="0" y="21312"/>
                <wp:lineTo x="21457" y="21312"/>
                <wp:lineTo x="21457" y="0"/>
                <wp:lineTo x="0" y="0"/>
              </wp:wrapPolygon>
            </wp:wrapTight>
            <wp:docPr id="22146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28750"/>
                    </a:xfrm>
                    <a:prstGeom prst="rect">
                      <a:avLst/>
                    </a:prstGeom>
                    <a:noFill/>
                  </pic:spPr>
                </pic:pic>
              </a:graphicData>
            </a:graphic>
          </wp:anchor>
        </w:drawing>
      </w:r>
      <w:r w:rsidR="00B10FDE">
        <w:rPr>
          <w:rFonts w:ascii="Arial" w:hAnsi="Arial" w:cs="Arial"/>
          <w:b/>
          <w:bCs/>
          <w:sz w:val="28"/>
          <w:szCs w:val="28"/>
        </w:rPr>
        <w:t>Pentecost 11</w:t>
      </w:r>
    </w:p>
    <w:p w14:paraId="17AB02C4" w14:textId="20873373" w:rsidR="001754C2" w:rsidRPr="00CB7BE2" w:rsidRDefault="001754C2" w:rsidP="001754C2">
      <w:pPr>
        <w:spacing w:line="240" w:lineRule="auto"/>
        <w:rPr>
          <w:rFonts w:ascii="Arial" w:hAnsi="Arial" w:cs="Arial"/>
          <w:b/>
          <w:bCs/>
          <w:sz w:val="2"/>
          <w:szCs w:val="2"/>
        </w:rPr>
      </w:pPr>
    </w:p>
    <w:p w14:paraId="7CCF94AE" w14:textId="5D06A158" w:rsidR="001754C2" w:rsidRPr="001754C2" w:rsidRDefault="001754C2" w:rsidP="001754C2">
      <w:pPr>
        <w:spacing w:line="240" w:lineRule="auto"/>
        <w:rPr>
          <w:rFonts w:ascii="Arial" w:hAnsi="Arial" w:cs="Arial"/>
          <w:b/>
          <w:bCs/>
          <w:i/>
          <w:iCs/>
        </w:rPr>
      </w:pPr>
      <w:r w:rsidRPr="001754C2">
        <w:rPr>
          <w:rFonts w:ascii="Arial" w:hAnsi="Arial" w:cs="Arial"/>
          <w:b/>
          <w:bCs/>
        </w:rPr>
        <w:t>As We Gather</w:t>
      </w:r>
      <w:r>
        <w:rPr>
          <w:rFonts w:ascii="Arial" w:hAnsi="Arial" w:cs="Arial"/>
          <w:b/>
          <w:bCs/>
        </w:rPr>
        <w:tab/>
      </w:r>
      <w:proofErr w:type="gramStart"/>
      <w:r w:rsidR="00B10FDE" w:rsidRPr="00B10FDE">
        <w:rPr>
          <w:rFonts w:ascii="Arial" w:hAnsi="Arial" w:cs="Arial"/>
          <w:b/>
          <w:bCs/>
          <w:i/>
          <w:iCs/>
        </w:rPr>
        <w:t>The</w:t>
      </w:r>
      <w:proofErr w:type="gramEnd"/>
      <w:r w:rsidR="00B10FDE" w:rsidRPr="00B10FDE">
        <w:rPr>
          <w:rFonts w:ascii="Arial" w:hAnsi="Arial" w:cs="Arial"/>
          <w:b/>
          <w:bCs/>
          <w:i/>
          <w:iCs/>
        </w:rPr>
        <w:t xml:space="preserve"> Open Door</w:t>
      </w:r>
    </w:p>
    <w:p w14:paraId="32665800" w14:textId="4B5F3690" w:rsidR="001754C2" w:rsidRDefault="00B10FDE" w:rsidP="001754C2">
      <w:pPr>
        <w:spacing w:after="0" w:line="240" w:lineRule="auto"/>
        <w:rPr>
          <w:rFonts w:ascii="Arial" w:hAnsi="Arial" w:cs="Arial"/>
          <w:sz w:val="20"/>
          <w:szCs w:val="20"/>
        </w:rPr>
      </w:pPr>
      <w:r w:rsidRPr="00B10FDE">
        <w:rPr>
          <w:rFonts w:ascii="Arial" w:hAnsi="Arial" w:cs="Arial"/>
          <w:sz w:val="20"/>
          <w:szCs w:val="20"/>
        </w:rPr>
        <w:t>God would have all people to be saved, to enter by the narrow door.  Yet, in our own strength, this is not possible.  Therefore, we rely on Jesus, the Mediator of the new covenant, whose blood intercedes for us before the Father, and upon the Holy Spirit who brings us into saving faith.</w:t>
      </w:r>
    </w:p>
    <w:p w14:paraId="586DA479" w14:textId="77777777" w:rsidR="00B10FDE" w:rsidRPr="001754C2" w:rsidRDefault="00B10FDE" w:rsidP="001754C2">
      <w:pPr>
        <w:spacing w:after="0" w:line="240" w:lineRule="auto"/>
        <w:rPr>
          <w:rFonts w:ascii="Arial" w:hAnsi="Arial" w:cs="Arial"/>
          <w:b/>
          <w:bCs/>
        </w:rPr>
      </w:pPr>
    </w:p>
    <w:p w14:paraId="7A8A921B" w14:textId="6344C65D" w:rsidR="00967CCA" w:rsidRDefault="001C24EC" w:rsidP="001E3429">
      <w:pPr>
        <w:spacing w:after="0" w:line="240" w:lineRule="auto"/>
        <w:jc w:val="both"/>
        <w:rPr>
          <w:rFonts w:ascii="Arial" w:eastAsia="Times New Roman" w:hAnsi="Arial" w:cs="Arial"/>
          <w:color w:val="000000"/>
          <w:kern w:val="28"/>
          <w14:ligatures w14:val="none"/>
          <w14:cntxtAlts/>
        </w:rPr>
      </w:pPr>
      <w:bookmarkStart w:id="0" w:name="_Hlk201125908"/>
      <w:r w:rsidRPr="00206CAD">
        <w:rPr>
          <w:rFonts w:ascii="Arial" w:eastAsia="Times New Roman" w:hAnsi="Arial" w:cs="Arial"/>
          <w:color w:val="000000"/>
          <w:kern w:val="28"/>
          <w14:ligatures w14:val="none"/>
          <w14:cntxtAlts/>
        </w:rPr>
        <w:t xml:space="preserve">This week, </w:t>
      </w:r>
      <w:r w:rsidRPr="00206CAD">
        <w:rPr>
          <w:rFonts w:ascii="Arial" w:eastAsia="Times New Roman" w:hAnsi="Arial" w:cs="Arial"/>
          <w:b/>
          <w:bCs/>
          <w:color w:val="000000"/>
          <w:kern w:val="28"/>
          <w14:ligatures w14:val="none"/>
          <w14:cntxtAlts/>
        </w:rPr>
        <w:t>please continue to pray for</w:t>
      </w:r>
      <w:r w:rsidRPr="00206CAD">
        <w:rPr>
          <w:rFonts w:ascii="Arial" w:eastAsia="Times New Roman" w:hAnsi="Arial" w:cs="Arial"/>
          <w:color w:val="000000"/>
          <w:kern w:val="28"/>
          <w14:ligatures w14:val="none"/>
          <w14:cntxtAlts/>
        </w:rPr>
        <w:t xml:space="preserve">: </w:t>
      </w:r>
    </w:p>
    <w:p w14:paraId="6B6679C8" w14:textId="77777777" w:rsidR="00967CCA" w:rsidRDefault="00967CCA" w:rsidP="001E3429">
      <w:pPr>
        <w:spacing w:after="0" w:line="240" w:lineRule="auto"/>
        <w:jc w:val="both"/>
        <w:rPr>
          <w:rFonts w:ascii="Arial" w:eastAsia="Times New Roman" w:hAnsi="Arial" w:cs="Arial"/>
          <w:color w:val="000000"/>
          <w:kern w:val="28"/>
          <w14:ligatures w14:val="none"/>
          <w14:cntxtAlts/>
        </w:rPr>
      </w:pPr>
    </w:p>
    <w:p w14:paraId="043C2119" w14:textId="77777777" w:rsidR="00967CCA" w:rsidRDefault="00967CCA" w:rsidP="001E3429">
      <w:pPr>
        <w:spacing w:after="0" w:line="240" w:lineRule="auto"/>
        <w:jc w:val="both"/>
        <w:rPr>
          <w:rFonts w:ascii="Arial" w:eastAsia="Times New Roman" w:hAnsi="Arial" w:cs="Arial"/>
          <w:color w:val="000000"/>
          <w:kern w:val="28"/>
          <w14:ligatures w14:val="none"/>
          <w14:cntxtAlts/>
        </w:rPr>
        <w:sectPr w:rsidR="00967CCA" w:rsidSect="00967CCA">
          <w:pgSz w:w="12240" w:h="15840"/>
          <w:pgMar w:top="720" w:right="720" w:bottom="720" w:left="720" w:header="720" w:footer="720" w:gutter="0"/>
          <w:cols w:space="720"/>
          <w:docGrid w:linePitch="360"/>
        </w:sectPr>
      </w:pPr>
    </w:p>
    <w:bookmarkEnd w:id="0"/>
    <w:p w14:paraId="72D2A3F9" w14:textId="53C26C96" w:rsidR="00E35F89" w:rsidRDefault="001754C2"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Ami</w:t>
      </w:r>
      <w:r w:rsidR="00E35F89" w:rsidRPr="00206CAD">
        <w:rPr>
          <w:rFonts w:ascii="Arial" w:eastAsia="Times New Roman" w:hAnsi="Arial" w:cs="Arial"/>
          <w:color w:val="000000"/>
          <w:kern w:val="28"/>
          <w14:ligatures w14:val="none"/>
          <w14:cntxtAlts/>
        </w:rPr>
        <w:t xml:space="preserve">, </w:t>
      </w:r>
    </w:p>
    <w:p w14:paraId="36C1E149"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Amy, </w:t>
      </w:r>
    </w:p>
    <w:p w14:paraId="7B0346BD"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Barb,  </w:t>
      </w:r>
    </w:p>
    <w:p w14:paraId="47BDAEA8"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Benjamin, </w:t>
      </w:r>
    </w:p>
    <w:p w14:paraId="52E22F62"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Bill, </w:t>
      </w:r>
    </w:p>
    <w:p w14:paraId="31E2EAA0" w14:textId="77777777" w:rsidR="000355D7" w:rsidRDefault="000355D7"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Bonnie</w:t>
      </w:r>
    </w:p>
    <w:p w14:paraId="1BCE4B57" w14:textId="64A53B5A"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Cali, </w:t>
      </w:r>
    </w:p>
    <w:p w14:paraId="5A34DED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Crain, </w:t>
      </w:r>
    </w:p>
    <w:p w14:paraId="39559D7F"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Curt, </w:t>
      </w:r>
    </w:p>
    <w:p w14:paraId="2487DE3D"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Deb, </w:t>
      </w:r>
    </w:p>
    <w:p w14:paraId="0B65A07B"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Dianne, </w:t>
      </w:r>
    </w:p>
    <w:p w14:paraId="6FC8E003"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Irene, </w:t>
      </w:r>
    </w:p>
    <w:p w14:paraId="3C21604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Jean, </w:t>
      </w:r>
    </w:p>
    <w:p w14:paraId="624E3239"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Kathy, </w:t>
      </w:r>
    </w:p>
    <w:p w14:paraId="6CE98F4B"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Kimberly</w:t>
      </w:r>
      <w:r>
        <w:rPr>
          <w:rFonts w:ascii="Arial" w:eastAsia="Times New Roman" w:hAnsi="Arial" w:cs="Arial"/>
          <w:color w:val="000000"/>
          <w:kern w:val="28"/>
          <w14:ligatures w14:val="none"/>
          <w14:cntxtAlts/>
        </w:rPr>
        <w:t xml:space="preserve">, </w:t>
      </w:r>
    </w:p>
    <w:p w14:paraId="2CA6F7B4"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Marty, </w:t>
      </w:r>
    </w:p>
    <w:p w14:paraId="20D03E3A" w14:textId="77777777" w:rsidR="007E09F8" w:rsidRDefault="007E09F8"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Ronald,</w:t>
      </w:r>
    </w:p>
    <w:p w14:paraId="7CB2D431" w14:textId="2084C6ED"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Sharron, </w:t>
      </w:r>
    </w:p>
    <w:p w14:paraId="73836464"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Sheryl, </w:t>
      </w:r>
    </w:p>
    <w:p w14:paraId="12AF55A1"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Steve, </w:t>
      </w:r>
    </w:p>
    <w:p w14:paraId="781E301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Tim, </w:t>
      </w:r>
    </w:p>
    <w:p w14:paraId="3927C61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Tom, </w:t>
      </w:r>
    </w:p>
    <w:p w14:paraId="69A63DCB" w14:textId="77777777" w:rsidR="00E35F89" w:rsidRDefault="00E35F89" w:rsidP="001E3429">
      <w:pPr>
        <w:spacing w:after="0" w:line="240" w:lineRule="auto"/>
        <w:jc w:val="both"/>
        <w:rPr>
          <w:rFonts w:ascii="Arial" w:eastAsia="Times New Roman" w:hAnsi="Arial" w:cs="Arial"/>
          <w:color w:val="000000"/>
          <w:kern w:val="28"/>
          <w14:ligatures w14:val="none"/>
          <w14:cntxtAlts/>
        </w:rPr>
        <w:sectPr w:rsidR="00E35F89" w:rsidSect="00E35F89">
          <w:type w:val="continuous"/>
          <w:pgSz w:w="12240" w:h="15840"/>
          <w:pgMar w:top="720" w:right="720" w:bottom="720" w:left="720" w:header="720" w:footer="720" w:gutter="0"/>
          <w:cols w:num="5" w:space="720"/>
          <w:docGrid w:linePitch="360"/>
        </w:sectPr>
      </w:pPr>
    </w:p>
    <w:p w14:paraId="7FCA7E10" w14:textId="77777777" w:rsidR="00CB7BE2" w:rsidRDefault="00CB7BE2" w:rsidP="001E3429">
      <w:pPr>
        <w:spacing w:after="0" w:line="240" w:lineRule="auto"/>
        <w:jc w:val="both"/>
        <w:rPr>
          <w:rFonts w:ascii="Arial" w:eastAsia="Times New Roman" w:hAnsi="Arial" w:cs="Arial"/>
          <w:color w:val="000000"/>
          <w:kern w:val="28"/>
          <w14:ligatures w14:val="none"/>
          <w14:cntxtAlts/>
        </w:rPr>
      </w:pPr>
    </w:p>
    <w:p w14:paraId="55A6BEEE" w14:textId="1653317D" w:rsidR="00576C7B" w:rsidRPr="00CB7BE2" w:rsidRDefault="00ED75AA" w:rsidP="001E3429">
      <w:pPr>
        <w:spacing w:after="0" w:line="240" w:lineRule="auto"/>
        <w:jc w:val="both"/>
        <w:rPr>
          <w:rFonts w:ascii="Arial" w:eastAsia="Times New Roman" w:hAnsi="Arial" w:cs="Arial"/>
          <w:i/>
          <w:iCs/>
          <w:color w:val="000000"/>
          <w:kern w:val="28"/>
          <w14:ligatures w14:val="none"/>
          <w14:cntxtAlts/>
        </w:rPr>
      </w:pPr>
      <w:r w:rsidRPr="00CB7BE2">
        <w:rPr>
          <w:rFonts w:ascii="Arial" w:eastAsia="Times New Roman" w:hAnsi="Arial" w:cs="Arial"/>
          <w:i/>
          <w:iCs/>
          <w:color w:val="000000"/>
          <w:kern w:val="28"/>
          <w14:ligatures w14:val="none"/>
          <w14:cntxtAlts/>
        </w:rPr>
        <w:t xml:space="preserve"> </w:t>
      </w:r>
      <w:r w:rsidR="00CB7BE2" w:rsidRPr="00CB7BE2">
        <w:rPr>
          <w:rFonts w:ascii="Arial" w:eastAsia="Times New Roman" w:hAnsi="Arial" w:cs="Arial"/>
          <w:i/>
          <w:iCs/>
          <w:color w:val="000000"/>
          <w:kern w:val="28"/>
          <w14:ligatures w14:val="none"/>
          <w14:cntxtAlts/>
        </w:rPr>
        <w:t>Please contact Pastor Jones for additions to the prayer list</w:t>
      </w:r>
      <w:r w:rsidR="00CB7BE2">
        <w:rPr>
          <w:rFonts w:ascii="Arial" w:eastAsia="Times New Roman" w:hAnsi="Arial" w:cs="Arial"/>
          <w:i/>
          <w:iCs/>
          <w:color w:val="000000"/>
          <w:kern w:val="28"/>
          <w14:ligatures w14:val="none"/>
          <w14:cntxtAlts/>
        </w:rPr>
        <w:t>.</w:t>
      </w:r>
    </w:p>
    <w:p w14:paraId="5B15D806" w14:textId="77777777" w:rsidR="002E1454" w:rsidRDefault="002E1454" w:rsidP="001E3429">
      <w:pPr>
        <w:spacing w:after="0" w:line="240" w:lineRule="auto"/>
        <w:rPr>
          <w:rFonts w:ascii="Arial" w:eastAsia="Times New Roman" w:hAnsi="Arial" w:cs="Arial"/>
          <w:color w:val="222222"/>
          <w:kern w:val="0"/>
          <w14:ligatures w14:val="none"/>
        </w:rPr>
      </w:pPr>
    </w:p>
    <w:p w14:paraId="68E80986" w14:textId="77777777" w:rsidR="000355D7" w:rsidRDefault="000355D7" w:rsidP="001E3429">
      <w:pPr>
        <w:spacing w:after="0" w:line="240" w:lineRule="auto"/>
        <w:rPr>
          <w:rFonts w:ascii="Arial" w:eastAsia="Times New Roman" w:hAnsi="Arial" w:cs="Arial"/>
          <w:b/>
          <w:bCs/>
          <w:color w:val="222222"/>
          <w:kern w:val="0"/>
          <w14:ligatures w14:val="none"/>
        </w:rPr>
      </w:pPr>
      <w:r>
        <w:rPr>
          <w:rFonts w:ascii="Arial" w:eastAsia="Times New Roman" w:hAnsi="Arial" w:cs="Arial"/>
          <w:b/>
          <w:bCs/>
          <w:color w:val="222222"/>
          <w:kern w:val="0"/>
          <w14:ligatures w14:val="none"/>
        </w:rPr>
        <w:t>Part Time Office Secretary Needed</w:t>
      </w:r>
    </w:p>
    <w:p w14:paraId="3F0B324C" w14:textId="221A46AD" w:rsidR="000355D7" w:rsidRDefault="000355D7" w:rsidP="001E3429">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Nativity is in need of a church secretary.  If you are interested, or know of someone who is- please contact Pastor Jones.  This position would entail 6-15 hours per week.  Duties would include:</w:t>
      </w:r>
    </w:p>
    <w:p w14:paraId="1D2FB4E4" w14:textId="77777777"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sectPr w:rsidR="000355D7" w:rsidSect="00967CCA">
          <w:type w:val="continuous"/>
          <w:pgSz w:w="12240" w:h="15840"/>
          <w:pgMar w:top="720" w:right="720" w:bottom="720" w:left="720" w:header="720" w:footer="720" w:gutter="0"/>
          <w:cols w:space="720"/>
          <w:docGrid w:linePitch="360"/>
        </w:sectPr>
      </w:pPr>
    </w:p>
    <w:p w14:paraId="1C7D9D51" w14:textId="1279B83A"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Correspondence</w:t>
      </w:r>
    </w:p>
    <w:p w14:paraId="44E67B81" w14:textId="634ED7B2"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Record Keeping</w:t>
      </w:r>
    </w:p>
    <w:p w14:paraId="7259E5F9" w14:textId="4FB973B1"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Voicemail monitoring</w:t>
      </w:r>
    </w:p>
    <w:p w14:paraId="22D442B7" w14:textId="2F90F5E7"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Bulletin format/printing</w:t>
      </w:r>
    </w:p>
    <w:p w14:paraId="2C4E23FB" w14:textId="3E7D744C"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Coordination of church/site activities</w:t>
      </w:r>
    </w:p>
    <w:p w14:paraId="7C077919" w14:textId="47BEEA8A" w:rsidR="000355D7" w:rsidRDefault="000355D7" w:rsidP="000355D7">
      <w:pPr>
        <w:pStyle w:val="ListParagraph"/>
        <w:numPr>
          <w:ilvl w:val="0"/>
          <w:numId w:val="3"/>
        </w:num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Filing</w:t>
      </w:r>
    </w:p>
    <w:p w14:paraId="4A3B41A1" w14:textId="77777777" w:rsidR="000355D7" w:rsidRDefault="000355D7" w:rsidP="000355D7">
      <w:pPr>
        <w:pStyle w:val="ListParagraph"/>
        <w:spacing w:after="0" w:line="240" w:lineRule="auto"/>
        <w:rPr>
          <w:rFonts w:ascii="Arial" w:eastAsia="Times New Roman" w:hAnsi="Arial" w:cs="Arial"/>
          <w:color w:val="222222"/>
          <w:kern w:val="0"/>
          <w14:ligatures w14:val="none"/>
        </w:rPr>
        <w:sectPr w:rsidR="000355D7" w:rsidSect="000355D7">
          <w:type w:val="continuous"/>
          <w:pgSz w:w="12240" w:h="15840"/>
          <w:pgMar w:top="720" w:right="720" w:bottom="720" w:left="720" w:header="720" w:footer="720" w:gutter="0"/>
          <w:cols w:num="2" w:space="720"/>
          <w:docGrid w:linePitch="360"/>
        </w:sectPr>
      </w:pPr>
    </w:p>
    <w:p w14:paraId="48631BD6" w14:textId="4DD07D35" w:rsidR="000355D7" w:rsidRDefault="000355D7" w:rsidP="000355D7">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Computer skills are necessary, but training is offered.  Familiarity with Microsoft Excel, Word and </w:t>
      </w:r>
      <w:proofErr w:type="spellStart"/>
      <w:r>
        <w:rPr>
          <w:rFonts w:ascii="Arial" w:eastAsia="Times New Roman" w:hAnsi="Arial" w:cs="Arial"/>
          <w:color w:val="222222"/>
          <w:kern w:val="0"/>
          <w14:ligatures w14:val="none"/>
        </w:rPr>
        <w:t>Powerpoint</w:t>
      </w:r>
      <w:proofErr w:type="spellEnd"/>
      <w:r>
        <w:rPr>
          <w:rFonts w:ascii="Arial" w:eastAsia="Times New Roman" w:hAnsi="Arial" w:cs="Arial"/>
          <w:color w:val="222222"/>
          <w:kern w:val="0"/>
          <w14:ligatures w14:val="none"/>
        </w:rPr>
        <w:t xml:space="preserve"> are beneficial, but training will be offered.</w:t>
      </w:r>
    </w:p>
    <w:p w14:paraId="4E06620C" w14:textId="77777777" w:rsidR="000355D7" w:rsidRDefault="000355D7" w:rsidP="000355D7">
      <w:pPr>
        <w:spacing w:after="0" w:line="240" w:lineRule="auto"/>
        <w:rPr>
          <w:rFonts w:ascii="Arial" w:eastAsia="Times New Roman" w:hAnsi="Arial" w:cs="Arial"/>
          <w:color w:val="222222"/>
          <w:kern w:val="0"/>
          <w14:ligatures w14:val="none"/>
        </w:rPr>
      </w:pPr>
    </w:p>
    <w:p w14:paraId="35396140" w14:textId="77777777" w:rsidR="000355D7" w:rsidRPr="000355D7" w:rsidRDefault="000355D7" w:rsidP="000355D7">
      <w:pPr>
        <w:spacing w:after="0" w:line="240" w:lineRule="auto"/>
        <w:rPr>
          <w:rFonts w:ascii="Arial" w:eastAsia="Times New Roman" w:hAnsi="Arial" w:cs="Arial"/>
          <w:color w:val="222222"/>
          <w:kern w:val="0"/>
          <w14:ligatures w14:val="none"/>
        </w:rPr>
      </w:pPr>
    </w:p>
    <w:p w14:paraId="6BDA2070" w14:textId="02ACB28C" w:rsidR="003C68FB" w:rsidRDefault="000355D7" w:rsidP="001E3429">
      <w:pPr>
        <w:spacing w:after="0" w:line="240" w:lineRule="auto"/>
        <w:rPr>
          <w:rFonts w:ascii="Arial" w:eastAsia="Times New Roman" w:hAnsi="Arial" w:cs="Arial"/>
          <w:i/>
          <w:iCs/>
          <w:color w:val="222222"/>
          <w:kern w:val="0"/>
          <w14:ligatures w14:val="none"/>
        </w:rPr>
      </w:pPr>
      <w:r>
        <w:rPr>
          <w:rFonts w:ascii="Arial" w:eastAsia="Times New Roman" w:hAnsi="Arial" w:cs="Arial"/>
          <w:b/>
          <w:bCs/>
          <w:color w:val="222222"/>
          <w:kern w:val="0"/>
          <w14:ligatures w14:val="none"/>
        </w:rPr>
        <w:t>Candy Collection</w:t>
      </w:r>
      <w:r w:rsidR="003C68FB">
        <w:rPr>
          <w:rFonts w:ascii="Arial" w:eastAsia="Times New Roman" w:hAnsi="Arial" w:cs="Arial"/>
          <w:color w:val="222222"/>
          <w:kern w:val="0"/>
          <w14:ligatures w14:val="none"/>
        </w:rPr>
        <w:t xml:space="preserve">  There is a bin in the narthex for </w:t>
      </w:r>
      <w:r>
        <w:rPr>
          <w:rFonts w:ascii="Arial" w:eastAsia="Times New Roman" w:hAnsi="Arial" w:cs="Arial"/>
          <w:color w:val="222222"/>
          <w:kern w:val="0"/>
          <w14:ligatures w14:val="none"/>
        </w:rPr>
        <w:t xml:space="preserve">donations of </w:t>
      </w:r>
      <w:r w:rsidR="003C68FB">
        <w:rPr>
          <w:rFonts w:ascii="Arial" w:eastAsia="Times New Roman" w:hAnsi="Arial" w:cs="Arial"/>
          <w:color w:val="222222"/>
          <w:kern w:val="0"/>
          <w14:ligatures w14:val="none"/>
        </w:rPr>
        <w:t>candy.  We are collect</w:t>
      </w:r>
      <w:r w:rsidR="00B10FDE">
        <w:rPr>
          <w:rFonts w:ascii="Arial" w:eastAsia="Times New Roman" w:hAnsi="Arial" w:cs="Arial"/>
          <w:color w:val="222222"/>
          <w:kern w:val="0"/>
          <w14:ligatures w14:val="none"/>
        </w:rPr>
        <w:t>ing</w:t>
      </w:r>
      <w:r w:rsidR="003C68FB">
        <w:rPr>
          <w:rFonts w:ascii="Arial" w:eastAsia="Times New Roman" w:hAnsi="Arial" w:cs="Arial"/>
          <w:color w:val="222222"/>
          <w:kern w:val="0"/>
          <w14:ligatures w14:val="none"/>
        </w:rPr>
        <w:t xml:space="preserve"> candy for Trunk or Treat</w:t>
      </w:r>
      <w:r w:rsidR="00B10FDE">
        <w:rPr>
          <w:rFonts w:ascii="Arial" w:eastAsia="Times New Roman" w:hAnsi="Arial" w:cs="Arial"/>
          <w:color w:val="222222"/>
          <w:kern w:val="0"/>
          <w14:ligatures w14:val="none"/>
        </w:rPr>
        <w:t xml:space="preserve"> at Nativity, October 31, 2025. Please watch for store coupons and sales to maximize savings.  All donations are appreciated.  </w:t>
      </w:r>
      <w:r w:rsidR="00B10FDE" w:rsidRPr="00B10FDE">
        <w:rPr>
          <w:rFonts w:ascii="Arial" w:eastAsia="Times New Roman" w:hAnsi="Arial" w:cs="Arial"/>
          <w:i/>
          <w:iCs/>
          <w:color w:val="222222"/>
          <w:kern w:val="0"/>
          <w14:ligatures w14:val="none"/>
        </w:rPr>
        <w:t>(Pastor Jones’ dad was a dentist!)</w:t>
      </w:r>
    </w:p>
    <w:p w14:paraId="7E12450E" w14:textId="77777777" w:rsidR="002928D8" w:rsidRDefault="002928D8" w:rsidP="001E3429">
      <w:pPr>
        <w:spacing w:after="0" w:line="240" w:lineRule="auto"/>
        <w:rPr>
          <w:rFonts w:ascii="Arial" w:eastAsia="Times New Roman" w:hAnsi="Arial" w:cs="Arial"/>
          <w:i/>
          <w:iCs/>
          <w:color w:val="222222"/>
          <w:kern w:val="0"/>
          <w14:ligatures w14:val="none"/>
        </w:rPr>
      </w:pPr>
    </w:p>
    <w:p w14:paraId="23A6F2A2" w14:textId="77777777" w:rsidR="002928D8" w:rsidRDefault="002928D8" w:rsidP="001E3429">
      <w:pPr>
        <w:spacing w:after="0" w:line="240" w:lineRule="auto"/>
        <w:rPr>
          <w:rFonts w:ascii="Arial" w:eastAsia="Times New Roman" w:hAnsi="Arial" w:cs="Arial"/>
          <w:color w:val="222222"/>
          <w:kern w:val="0"/>
          <w14:ligatures w14:val="none"/>
        </w:rPr>
      </w:pPr>
    </w:p>
    <w:p w14:paraId="7685BC2A" w14:textId="77777777" w:rsidR="003C68FB" w:rsidRDefault="003C68FB" w:rsidP="001E3429">
      <w:pPr>
        <w:spacing w:after="0" w:line="240" w:lineRule="auto"/>
        <w:rPr>
          <w:rFonts w:ascii="Arial" w:eastAsia="Times New Roman" w:hAnsi="Arial" w:cs="Arial"/>
          <w:color w:val="222222"/>
          <w:kern w:val="0"/>
          <w14:ligatures w14:val="none"/>
        </w:rPr>
      </w:pPr>
    </w:p>
    <w:p w14:paraId="3EB83822" w14:textId="1694A2E4" w:rsidR="00754D30" w:rsidRDefault="00114247" w:rsidP="00114247">
      <w:pPr>
        <w:spacing w:after="0" w:line="240" w:lineRule="auto"/>
        <w:rPr>
          <w:rFonts w:ascii="Arial" w:eastAsia="Times New Roman" w:hAnsi="Arial" w:cs="Arial"/>
          <w:color w:val="222222"/>
          <w:kern w:val="0"/>
          <w14:ligatures w14:val="none"/>
        </w:rPr>
      </w:pPr>
      <w:r w:rsidRPr="00F17068">
        <w:rPr>
          <w:rFonts w:ascii="Arial" w:eastAsia="Times New Roman" w:hAnsi="Arial" w:cs="Arial"/>
          <w:b/>
          <w:bCs/>
          <w:color w:val="222222"/>
          <w:kern w:val="0"/>
          <w14:ligatures w14:val="none"/>
        </w:rPr>
        <w:t>Pig in the Pines</w:t>
      </w:r>
      <w:r>
        <w:rPr>
          <w:rFonts w:ascii="Arial" w:eastAsia="Times New Roman" w:hAnsi="Arial" w:cs="Arial"/>
          <w:color w:val="222222"/>
          <w:kern w:val="0"/>
          <w14:ligatures w14:val="none"/>
        </w:rPr>
        <w:t xml:space="preserve"> </w:t>
      </w:r>
      <w:r w:rsidR="00E35F89">
        <w:rPr>
          <w:rFonts w:ascii="Arial" w:eastAsia="Times New Roman" w:hAnsi="Arial" w:cs="Arial"/>
          <w:color w:val="222222"/>
          <w:kern w:val="0"/>
          <w14:ligatures w14:val="none"/>
        </w:rPr>
        <w:t>has been cancelled for this year.</w:t>
      </w:r>
      <w:r>
        <w:rPr>
          <w:rFonts w:ascii="Arial" w:eastAsia="Times New Roman" w:hAnsi="Arial" w:cs="Arial"/>
          <w:color w:val="222222"/>
          <w:kern w:val="0"/>
          <w14:ligatures w14:val="none"/>
        </w:rPr>
        <w:t xml:space="preserve"> </w:t>
      </w:r>
    </w:p>
    <w:p w14:paraId="66078ADD" w14:textId="77777777" w:rsidR="00AB145E" w:rsidRDefault="00AB145E" w:rsidP="00114247">
      <w:pPr>
        <w:spacing w:after="0" w:line="240" w:lineRule="auto"/>
        <w:rPr>
          <w:rFonts w:ascii="Arial" w:eastAsia="Times New Roman" w:hAnsi="Arial" w:cs="Arial"/>
          <w:color w:val="222222"/>
          <w:kern w:val="0"/>
          <w14:ligatures w14:val="none"/>
        </w:rPr>
      </w:pPr>
    </w:p>
    <w:p w14:paraId="3D928521" w14:textId="58085DB2" w:rsidR="006F4A77" w:rsidRDefault="006F4A77" w:rsidP="00114247">
      <w:pPr>
        <w:spacing w:after="0" w:line="240" w:lineRule="auto"/>
        <w:rPr>
          <w:rFonts w:ascii="Arial" w:eastAsia="Times New Roman" w:hAnsi="Arial" w:cs="Arial"/>
          <w:color w:val="222222"/>
          <w:kern w:val="0"/>
          <w14:ligatures w14:val="none"/>
        </w:rPr>
      </w:pPr>
      <w:r>
        <w:rPr>
          <w:rFonts w:ascii="Arial" w:eastAsia="Times New Roman" w:hAnsi="Arial" w:cs="Arial"/>
          <w:noProof/>
          <w:color w:val="222222"/>
          <w:kern w:val="0"/>
          <w14:ligatures w14:val="none"/>
        </w:rPr>
        <w:lastRenderedPageBreak/>
        <w:drawing>
          <wp:anchor distT="0" distB="0" distL="114300" distR="114300" simplePos="0" relativeHeight="251668480" behindDoc="1" locked="0" layoutInCell="1" allowOverlap="1" wp14:anchorId="6B008BE6" wp14:editId="207E1F4E">
            <wp:simplePos x="0" y="0"/>
            <wp:positionH relativeFrom="margin">
              <wp:posOffset>-59872</wp:posOffset>
            </wp:positionH>
            <wp:positionV relativeFrom="paragraph">
              <wp:posOffset>176348</wp:posOffset>
            </wp:positionV>
            <wp:extent cx="1033780" cy="1033780"/>
            <wp:effectExtent l="0" t="0" r="0" b="0"/>
            <wp:wrapTight wrapText="bothSides">
              <wp:wrapPolygon edited="0">
                <wp:start x="0" y="0"/>
                <wp:lineTo x="0" y="21096"/>
                <wp:lineTo x="21096" y="21096"/>
                <wp:lineTo x="21096" y="0"/>
                <wp:lineTo x="0" y="0"/>
              </wp:wrapPolygon>
            </wp:wrapTight>
            <wp:docPr id="13317575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780" cy="1033780"/>
                    </a:xfrm>
                    <a:prstGeom prst="rect">
                      <a:avLst/>
                    </a:prstGeom>
                    <a:noFill/>
                  </pic:spPr>
                </pic:pic>
              </a:graphicData>
            </a:graphic>
            <wp14:sizeRelH relativeFrom="margin">
              <wp14:pctWidth>0</wp14:pctWidth>
            </wp14:sizeRelH>
            <wp14:sizeRelV relativeFrom="margin">
              <wp14:pctHeight>0</wp14:pctHeight>
            </wp14:sizeRelV>
          </wp:anchor>
        </w:drawing>
      </w:r>
    </w:p>
    <w:p w14:paraId="54AA5B0E" w14:textId="65E2A093" w:rsidR="006F4A77" w:rsidRPr="006F4A77" w:rsidRDefault="006F4A77" w:rsidP="00114247">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St John’s </w:t>
      </w:r>
      <w:proofErr w:type="spellStart"/>
      <w:r>
        <w:rPr>
          <w:rFonts w:ascii="Arial" w:eastAsia="Times New Roman" w:hAnsi="Arial" w:cs="Arial"/>
          <w:color w:val="222222"/>
          <w:kern w:val="0"/>
          <w14:ligatures w14:val="none"/>
        </w:rPr>
        <w:t>Amelith</w:t>
      </w:r>
      <w:proofErr w:type="spellEnd"/>
      <w:r>
        <w:rPr>
          <w:rFonts w:ascii="Arial" w:eastAsia="Times New Roman" w:hAnsi="Arial" w:cs="Arial"/>
          <w:color w:val="222222"/>
          <w:kern w:val="0"/>
          <w14:ligatures w14:val="none"/>
        </w:rPr>
        <w:t xml:space="preserve"> </w:t>
      </w:r>
      <w:r>
        <w:rPr>
          <w:rFonts w:ascii="Arial" w:eastAsia="Times New Roman" w:hAnsi="Arial" w:cs="Arial"/>
          <w:b/>
          <w:bCs/>
          <w:color w:val="222222"/>
          <w:kern w:val="0"/>
          <w14:ligatures w14:val="none"/>
        </w:rPr>
        <w:t>Oktoberfest</w:t>
      </w:r>
      <w:r>
        <w:rPr>
          <w:rFonts w:ascii="Arial" w:eastAsia="Times New Roman" w:hAnsi="Arial" w:cs="Arial"/>
          <w:color w:val="222222"/>
          <w:kern w:val="0"/>
          <w14:ligatures w14:val="none"/>
        </w:rPr>
        <w:t>, September 13-14, 2025: Beer Tent, Bake Sale, German Food, World Famous Chicken Dinner, and More!  Scan the QR code with your phone for more information.  Events are different from Saturday to Sunday.</w:t>
      </w:r>
    </w:p>
    <w:p w14:paraId="304931B3" w14:textId="6209CCD3" w:rsidR="00A725BA" w:rsidRDefault="00A725BA" w:rsidP="00114247">
      <w:pPr>
        <w:spacing w:after="0" w:line="240" w:lineRule="auto"/>
        <w:rPr>
          <w:rFonts w:ascii="Arial" w:eastAsia="Times New Roman" w:hAnsi="Arial" w:cs="Arial"/>
          <w:color w:val="222222"/>
          <w:kern w:val="0"/>
          <w14:ligatures w14:val="none"/>
        </w:rPr>
      </w:pPr>
    </w:p>
    <w:p w14:paraId="1E9EEECE" w14:textId="77777777" w:rsidR="000355D7" w:rsidRDefault="000355D7" w:rsidP="000355D7">
      <w:pPr>
        <w:rPr>
          <w:rFonts w:ascii="Arial" w:eastAsia="Times New Roman" w:hAnsi="Arial" w:cs="Arial"/>
          <w:color w:val="222222"/>
          <w:kern w:val="0"/>
          <w14:ligatures w14:val="none"/>
        </w:rPr>
      </w:pPr>
    </w:p>
    <w:p w14:paraId="692AFC47" w14:textId="77777777" w:rsidR="000355D7" w:rsidRDefault="000355D7" w:rsidP="000355D7">
      <w:pPr>
        <w:rPr>
          <w:rFonts w:ascii="Arial" w:eastAsia="Times New Roman" w:hAnsi="Arial" w:cs="Arial"/>
          <w:color w:val="222222"/>
          <w:kern w:val="0"/>
          <w14:ligatures w14:val="none"/>
        </w:rPr>
      </w:pPr>
    </w:p>
    <w:p w14:paraId="2E5DBB45" w14:textId="523C2A2E" w:rsidR="00AB145E" w:rsidRDefault="00AB145E" w:rsidP="000355D7">
      <w:pPr>
        <w:rPr>
          <w:rFonts w:ascii="Arial" w:eastAsia="Times New Roman" w:hAnsi="Arial" w:cs="Arial"/>
          <w:color w:val="222222"/>
          <w:kern w:val="0"/>
          <w14:ligatures w14:val="none"/>
        </w:rPr>
      </w:pPr>
      <w:r>
        <w:rPr>
          <w:rFonts w:ascii="Arial" w:eastAsia="Times New Roman" w:hAnsi="Arial" w:cs="Arial"/>
          <w:noProof/>
          <w:color w:val="222222"/>
          <w:kern w:val="0"/>
          <w14:ligatures w14:val="none"/>
        </w:rPr>
        <w:drawing>
          <wp:anchor distT="0" distB="0" distL="114300" distR="114300" simplePos="0" relativeHeight="251669504" behindDoc="1" locked="0" layoutInCell="1" allowOverlap="1" wp14:anchorId="257D3CDB" wp14:editId="1F615CC5">
            <wp:simplePos x="0" y="0"/>
            <wp:positionH relativeFrom="column">
              <wp:posOffset>5567680</wp:posOffset>
            </wp:positionH>
            <wp:positionV relativeFrom="paragraph">
              <wp:posOffset>70485</wp:posOffset>
            </wp:positionV>
            <wp:extent cx="1093470" cy="1093470"/>
            <wp:effectExtent l="0" t="0" r="0" b="0"/>
            <wp:wrapTight wrapText="bothSides">
              <wp:wrapPolygon edited="0">
                <wp:start x="0" y="0"/>
                <wp:lineTo x="0" y="21073"/>
                <wp:lineTo x="21073" y="21073"/>
                <wp:lineTo x="21073" y="0"/>
                <wp:lineTo x="0" y="0"/>
              </wp:wrapPolygon>
            </wp:wrapTight>
            <wp:docPr id="21047573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3470" cy="109347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222222"/>
          <w:kern w:val="0"/>
          <w14:ligatures w14:val="none"/>
        </w:rPr>
        <w:t xml:space="preserve">Have you suffered loss?  Are you grieving the death of a loved one?  </w:t>
      </w:r>
      <w:r w:rsidRPr="00AB145E">
        <w:rPr>
          <w:rFonts w:ascii="Arial" w:eastAsia="Times New Roman" w:hAnsi="Arial" w:cs="Arial"/>
          <w:b/>
          <w:bCs/>
          <w:color w:val="222222"/>
          <w:kern w:val="0"/>
          <w14:ligatures w14:val="none"/>
        </w:rPr>
        <w:t>Grace Lutheran, Auburn</w:t>
      </w:r>
      <w:r>
        <w:rPr>
          <w:rFonts w:ascii="Arial" w:eastAsia="Times New Roman" w:hAnsi="Arial" w:cs="Arial"/>
          <w:color w:val="222222"/>
          <w:kern w:val="0"/>
          <w14:ligatures w14:val="none"/>
        </w:rPr>
        <w:t xml:space="preserve"> is offering a </w:t>
      </w:r>
      <w:proofErr w:type="gramStart"/>
      <w:r>
        <w:rPr>
          <w:rFonts w:ascii="Arial" w:eastAsia="Times New Roman" w:hAnsi="Arial" w:cs="Arial"/>
          <w:color w:val="222222"/>
          <w:kern w:val="0"/>
          <w14:ligatures w14:val="none"/>
        </w:rPr>
        <w:t>13 week</w:t>
      </w:r>
      <w:proofErr w:type="gramEnd"/>
      <w:r>
        <w:rPr>
          <w:rFonts w:ascii="Arial" w:eastAsia="Times New Roman" w:hAnsi="Arial" w:cs="Arial"/>
          <w:color w:val="222222"/>
          <w:kern w:val="0"/>
          <w14:ligatures w14:val="none"/>
        </w:rPr>
        <w:t xml:space="preserve"> program called </w:t>
      </w:r>
      <w:proofErr w:type="spellStart"/>
      <w:r w:rsidRPr="00AB145E">
        <w:rPr>
          <w:rFonts w:ascii="Arial" w:eastAsia="Times New Roman" w:hAnsi="Arial" w:cs="Arial"/>
          <w:b/>
          <w:bCs/>
          <w:color w:val="222222"/>
          <w:kern w:val="0"/>
          <w14:ligatures w14:val="none"/>
        </w:rPr>
        <w:t>GriefShare</w:t>
      </w:r>
      <w:proofErr w:type="spellEnd"/>
      <w:r>
        <w:rPr>
          <w:rFonts w:ascii="Arial" w:eastAsia="Times New Roman" w:hAnsi="Arial" w:cs="Arial"/>
          <w:color w:val="222222"/>
          <w:kern w:val="0"/>
          <w14:ligatures w14:val="none"/>
        </w:rPr>
        <w:t xml:space="preserve">.  It is designed to provide comfort to those who mourn.  Each session is about 90 minutes with a video and group discussion.  </w:t>
      </w:r>
      <w:proofErr w:type="spellStart"/>
      <w:r>
        <w:rPr>
          <w:rFonts w:ascii="Arial" w:eastAsia="Times New Roman" w:hAnsi="Arial" w:cs="Arial"/>
          <w:color w:val="222222"/>
          <w:kern w:val="0"/>
          <w14:ligatures w14:val="none"/>
        </w:rPr>
        <w:t>GriefShare</w:t>
      </w:r>
      <w:proofErr w:type="spellEnd"/>
      <w:r>
        <w:rPr>
          <w:rFonts w:ascii="Arial" w:eastAsia="Times New Roman" w:hAnsi="Arial" w:cs="Arial"/>
          <w:color w:val="222222"/>
          <w:kern w:val="0"/>
          <w14:ligatures w14:val="none"/>
        </w:rPr>
        <w:t xml:space="preserve"> reminds us that we are not alone- Jesus comes alongside us to comfort us and lead us through our grief.  The next session begins Thursday, September 4, at 6:30pm.</w:t>
      </w:r>
    </w:p>
    <w:p w14:paraId="7513993C" w14:textId="77777777" w:rsidR="00AB145E" w:rsidRDefault="00AB145E" w:rsidP="00FE7CF9">
      <w:pPr>
        <w:spacing w:after="0" w:line="240" w:lineRule="auto"/>
        <w:rPr>
          <w:rFonts w:ascii="Arial" w:eastAsia="Times New Roman" w:hAnsi="Arial" w:cs="Arial"/>
          <w:color w:val="222222"/>
          <w:kern w:val="0"/>
          <w14:ligatures w14:val="none"/>
        </w:rPr>
      </w:pPr>
    </w:p>
    <w:p w14:paraId="4194B30F" w14:textId="4817E48A" w:rsidR="00AB145E" w:rsidRDefault="00AB145E" w:rsidP="00FE7CF9">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Need a one-day event?  </w:t>
      </w:r>
      <w:r>
        <w:rPr>
          <w:rFonts w:ascii="Arial" w:eastAsia="Times New Roman" w:hAnsi="Arial" w:cs="Arial"/>
          <w:b/>
          <w:bCs/>
          <w:color w:val="222222"/>
          <w:kern w:val="0"/>
          <w14:ligatures w14:val="none"/>
        </w:rPr>
        <w:t>Surviving the Holidays</w:t>
      </w:r>
      <w:r>
        <w:rPr>
          <w:rFonts w:ascii="Arial" w:eastAsia="Times New Roman" w:hAnsi="Arial" w:cs="Arial"/>
          <w:color w:val="222222"/>
          <w:kern w:val="0"/>
          <w14:ligatures w14:val="none"/>
        </w:rPr>
        <w:t xml:space="preserve"> is offered on Sunday, November 9</w:t>
      </w:r>
      <w:r w:rsidRPr="00AB145E">
        <w:rPr>
          <w:rFonts w:ascii="Arial" w:eastAsia="Times New Roman" w:hAnsi="Arial" w:cs="Arial"/>
          <w:color w:val="222222"/>
          <w:kern w:val="0"/>
          <w:vertAlign w:val="superscript"/>
          <w14:ligatures w14:val="none"/>
        </w:rPr>
        <w:t>th</w:t>
      </w:r>
      <w:r>
        <w:rPr>
          <w:rFonts w:ascii="Arial" w:eastAsia="Times New Roman" w:hAnsi="Arial" w:cs="Arial"/>
          <w:color w:val="222222"/>
          <w:kern w:val="0"/>
          <w14:ligatures w14:val="none"/>
        </w:rPr>
        <w:t xml:space="preserve"> from 2-4pm at Grace, Auburn.</w:t>
      </w:r>
    </w:p>
    <w:p w14:paraId="2E27B447" w14:textId="77777777" w:rsidR="007E09F8" w:rsidRDefault="007E09F8" w:rsidP="00FE7CF9">
      <w:pPr>
        <w:spacing w:after="0" w:line="240" w:lineRule="auto"/>
        <w:rPr>
          <w:rFonts w:ascii="Arial" w:eastAsia="Times New Roman" w:hAnsi="Arial" w:cs="Arial"/>
          <w:color w:val="222222"/>
          <w:kern w:val="0"/>
          <w14:ligatures w14:val="none"/>
        </w:rPr>
      </w:pPr>
    </w:p>
    <w:p w14:paraId="45030B5A" w14:textId="1EBA4009" w:rsidR="007E09F8" w:rsidRDefault="007E09F8" w:rsidP="00FE7CF9">
      <w:pPr>
        <w:spacing w:after="0" w:line="240" w:lineRule="auto"/>
        <w:rPr>
          <w:rFonts w:ascii="Arial" w:eastAsia="Times New Roman" w:hAnsi="Arial" w:cs="Arial"/>
          <w:b/>
          <w:bCs/>
          <w:color w:val="222222"/>
          <w:kern w:val="0"/>
          <w14:ligatures w14:val="none"/>
        </w:rPr>
      </w:pPr>
      <w:r w:rsidRPr="007E09F8">
        <w:rPr>
          <w:rFonts w:ascii="Arial" w:eastAsia="Times New Roman" w:hAnsi="Arial" w:cs="Arial"/>
          <w:b/>
          <w:bCs/>
          <w:color w:val="222222"/>
          <w:kern w:val="0"/>
          <w14:ligatures w14:val="none"/>
        </w:rPr>
        <w:t>Call for Nominations: National Synod Officer, Board, and Commission Positions</w:t>
      </w:r>
    </w:p>
    <w:p w14:paraId="147E3A91" w14:textId="22B83EBD" w:rsidR="007E09F8" w:rsidRPr="007E09F8" w:rsidRDefault="007E09F8" w:rsidP="007E09F8">
      <w:pPr>
        <w:spacing w:after="0" w:line="240" w:lineRule="auto"/>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The Committee for Convention Nominations requests nominations of</w:t>
      </w:r>
      <w:r>
        <w:rPr>
          <w:rFonts w:ascii="Arial" w:eastAsia="Times New Roman" w:hAnsi="Arial" w:cs="Arial"/>
          <w:color w:val="222222"/>
          <w:kern w:val="0"/>
          <w14:ligatures w14:val="none"/>
        </w:rPr>
        <w:t xml:space="preserve"> </w:t>
      </w:r>
      <w:r w:rsidRPr="007E09F8">
        <w:rPr>
          <w:rFonts w:ascii="Arial" w:eastAsia="Times New Roman" w:hAnsi="Arial" w:cs="Arial"/>
          <w:color w:val="222222"/>
          <w:kern w:val="0"/>
          <w14:ligatures w14:val="none"/>
        </w:rPr>
        <w:t>qualified members of Synod member congregations for the following positions to be filled by the Synod convention meeting July 18–23, 2026. Officers,</w:t>
      </w:r>
      <w:r>
        <w:rPr>
          <w:rFonts w:ascii="Arial" w:eastAsia="Times New Roman" w:hAnsi="Arial" w:cs="Arial"/>
          <w:color w:val="222222"/>
          <w:kern w:val="0"/>
          <w14:ligatures w14:val="none"/>
        </w:rPr>
        <w:t xml:space="preserve"> </w:t>
      </w:r>
      <w:r w:rsidRPr="007E09F8">
        <w:rPr>
          <w:rFonts w:ascii="Arial" w:eastAsia="Times New Roman" w:hAnsi="Arial" w:cs="Arial"/>
          <w:color w:val="222222"/>
          <w:kern w:val="0"/>
          <w14:ligatures w14:val="none"/>
        </w:rPr>
        <w:t>agencies, ordained and commissioned ministers, and member congregations of the Synod and their lay members are all invited to submit nominations, to be received preferably before August 18, 2025, and no later than</w:t>
      </w:r>
      <w:r>
        <w:rPr>
          <w:rFonts w:ascii="Arial" w:eastAsia="Times New Roman" w:hAnsi="Arial" w:cs="Arial"/>
          <w:color w:val="222222"/>
          <w:kern w:val="0"/>
          <w14:ligatures w14:val="none"/>
        </w:rPr>
        <w:t xml:space="preserve"> </w:t>
      </w:r>
      <w:r w:rsidRPr="007E09F8">
        <w:rPr>
          <w:rFonts w:ascii="Arial" w:eastAsia="Times New Roman" w:hAnsi="Arial" w:cs="Arial"/>
          <w:color w:val="222222"/>
          <w:kern w:val="0"/>
          <w14:ligatures w14:val="none"/>
        </w:rPr>
        <w:t>October 18, 2025. Nominees are sought for:</w:t>
      </w:r>
    </w:p>
    <w:p w14:paraId="44F9553B" w14:textId="77777777" w:rsidR="007E09F8"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 Secretary of the Synod </w:t>
      </w:r>
    </w:p>
    <w:p w14:paraId="50254037" w14:textId="77777777" w:rsidR="007E09F8"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 LCMS Board of Directors (at-large and regional) </w:t>
      </w:r>
    </w:p>
    <w:p w14:paraId="40268BD1" w14:textId="77777777" w:rsidR="007E09F8"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 LCMS Boards for National and International Mission (regional) </w:t>
      </w:r>
    </w:p>
    <w:p w14:paraId="0EA567F5" w14:textId="77777777" w:rsidR="007E09F8"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 Commission on Theology and Church Relations </w:t>
      </w:r>
    </w:p>
    <w:p w14:paraId="4A94A061" w14:textId="77777777" w:rsidR="007E09F8"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 Concordia Historical Institute Board of Governors </w:t>
      </w:r>
    </w:p>
    <w:p w14:paraId="2B364295" w14:textId="77777777" w:rsidR="007E09F8"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 Concordia Publishing House Board of Directors </w:t>
      </w:r>
    </w:p>
    <w:p w14:paraId="64E7E138" w14:textId="77777777" w:rsidR="007E09F8"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 Lutheran Church Extension Fund Board of Directors </w:t>
      </w:r>
    </w:p>
    <w:p w14:paraId="664B27CB" w14:textId="77777777" w:rsidR="007E09F8"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 LCMS Foundation Board of Trustees </w:t>
      </w:r>
    </w:p>
    <w:p w14:paraId="4C9DF3E3" w14:textId="77777777" w:rsidR="007E09F8"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 Concordia University System Board of Directors </w:t>
      </w:r>
    </w:p>
    <w:p w14:paraId="01187357" w14:textId="6C427561" w:rsidR="00AB145E" w:rsidRDefault="007E09F8" w:rsidP="007E09F8">
      <w:pPr>
        <w:spacing w:after="0" w:line="240" w:lineRule="auto"/>
        <w:ind w:firstLine="720"/>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Synod University and Seminary Boards of Regents</w:t>
      </w:r>
    </w:p>
    <w:p w14:paraId="022A6B41" w14:textId="77777777" w:rsidR="007E09F8" w:rsidRDefault="007E09F8" w:rsidP="007E09F8">
      <w:pPr>
        <w:spacing w:after="0" w:line="240" w:lineRule="auto"/>
        <w:ind w:firstLine="720"/>
        <w:rPr>
          <w:rFonts w:ascii="Arial" w:eastAsia="Times New Roman" w:hAnsi="Arial" w:cs="Arial"/>
          <w:color w:val="222222"/>
          <w:kern w:val="0"/>
          <w14:ligatures w14:val="none"/>
        </w:rPr>
      </w:pPr>
    </w:p>
    <w:p w14:paraId="1DA9B24B" w14:textId="380A8D21" w:rsidR="007E09F8" w:rsidRDefault="007E09F8" w:rsidP="007E09F8">
      <w:pPr>
        <w:spacing w:after="0" w:line="240" w:lineRule="auto"/>
        <w:rPr>
          <w:rFonts w:ascii="Arial" w:eastAsia="Times New Roman" w:hAnsi="Arial" w:cs="Arial"/>
          <w:color w:val="222222"/>
          <w:kern w:val="0"/>
          <w14:ligatures w14:val="none"/>
        </w:rPr>
      </w:pPr>
      <w:r w:rsidRPr="007E09F8">
        <w:rPr>
          <w:rFonts w:ascii="Arial" w:eastAsia="Times New Roman" w:hAnsi="Arial" w:cs="Arial"/>
          <w:color w:val="222222"/>
          <w:kern w:val="0"/>
          <w14:ligatures w14:val="none"/>
        </w:rPr>
        <w:t xml:space="preserve">Important information, including an explanatory memorandum, a detailed description of the offices to be filled (with present terms and incumbents), and instructions for use of the </w:t>
      </w:r>
      <w:r w:rsidRPr="007E09F8">
        <w:rPr>
          <w:rFonts w:ascii="Arial" w:eastAsia="Times New Roman" w:hAnsi="Arial" w:cs="Arial"/>
          <w:b/>
          <w:bCs/>
          <w:color w:val="222222"/>
          <w:kern w:val="0"/>
          <w14:ligatures w14:val="none"/>
        </w:rPr>
        <w:t>new online nomination system</w:t>
      </w:r>
      <w:r w:rsidRPr="007E09F8">
        <w:rPr>
          <w:rFonts w:ascii="Arial" w:eastAsia="Times New Roman" w:hAnsi="Arial" w:cs="Arial"/>
          <w:color w:val="222222"/>
          <w:kern w:val="0"/>
          <w14:ligatures w14:val="none"/>
        </w:rPr>
        <w:t xml:space="preserve">, is available at </w:t>
      </w:r>
      <w:r w:rsidRPr="007E09F8">
        <w:rPr>
          <w:rFonts w:ascii="Arial" w:eastAsia="Times New Roman" w:hAnsi="Arial" w:cs="Arial"/>
          <w:b/>
          <w:bCs/>
          <w:color w:val="222222"/>
          <w:kern w:val="0"/>
          <w14:ligatures w14:val="none"/>
        </w:rPr>
        <w:t>lcms.org/nominate.</w:t>
      </w:r>
      <w:r w:rsidRPr="007E09F8">
        <w:rPr>
          <w:rFonts w:ascii="Arial" w:eastAsia="Times New Roman" w:hAnsi="Arial" w:cs="Arial"/>
          <w:color w:val="222222"/>
          <w:kern w:val="0"/>
          <w14:ligatures w14:val="none"/>
        </w:rPr>
        <w:t xml:space="preserve"> Any member of a member congregation with a valid email address will be able to establish an account and submit a nomination.</w:t>
      </w:r>
    </w:p>
    <w:p w14:paraId="590ABCCF" w14:textId="77777777" w:rsidR="007E09F8" w:rsidRDefault="007E09F8" w:rsidP="007E09F8">
      <w:pPr>
        <w:spacing w:after="0" w:line="240" w:lineRule="auto"/>
        <w:rPr>
          <w:rFonts w:ascii="Arial" w:eastAsia="Times New Roman" w:hAnsi="Arial" w:cs="Arial"/>
          <w:color w:val="222222"/>
          <w:kern w:val="0"/>
          <w14:ligatures w14:val="none"/>
        </w:rPr>
      </w:pPr>
    </w:p>
    <w:p w14:paraId="7B0131C4" w14:textId="77777777" w:rsidR="00AB145E" w:rsidRDefault="00AB145E" w:rsidP="00FE7CF9">
      <w:pPr>
        <w:spacing w:after="0" w:line="240" w:lineRule="auto"/>
        <w:rPr>
          <w:rFonts w:ascii="Arial" w:eastAsia="Times New Roman" w:hAnsi="Arial" w:cs="Arial"/>
          <w:color w:val="222222"/>
          <w:kern w:val="0"/>
          <w14:ligatures w14:val="none"/>
        </w:rPr>
      </w:pPr>
    </w:p>
    <w:p w14:paraId="5F39D18E" w14:textId="220D8056" w:rsidR="00754D30" w:rsidRDefault="00CB7BE2" w:rsidP="00FE7CF9">
      <w:pPr>
        <w:spacing w:after="0" w:line="240" w:lineRule="auto"/>
        <w:rPr>
          <w:rFonts w:ascii="Arial" w:eastAsia="Times New Roman" w:hAnsi="Arial" w:cs="Arial"/>
          <w:color w:val="222222"/>
          <w:kern w:val="0"/>
          <w14:ligatures w14:val="none"/>
        </w:rPr>
      </w:pPr>
      <w:r>
        <w:rPr>
          <w:rFonts w:ascii="Arial" w:eastAsia="Times New Roman" w:hAnsi="Arial" w:cs="Arial"/>
          <w:noProof/>
          <w:color w:val="222222"/>
          <w:kern w:val="0"/>
          <w14:ligatures w14:val="none"/>
        </w:rPr>
        <w:drawing>
          <wp:anchor distT="0" distB="0" distL="114300" distR="114300" simplePos="0" relativeHeight="251664384" behindDoc="1" locked="0" layoutInCell="1" allowOverlap="1" wp14:anchorId="632C2085" wp14:editId="4D86A8AB">
            <wp:simplePos x="0" y="0"/>
            <wp:positionH relativeFrom="column">
              <wp:posOffset>2729992</wp:posOffset>
            </wp:positionH>
            <wp:positionV relativeFrom="paragraph">
              <wp:posOffset>16002</wp:posOffset>
            </wp:positionV>
            <wp:extent cx="1035685" cy="1035685"/>
            <wp:effectExtent l="0" t="0" r="0" b="0"/>
            <wp:wrapTight wrapText="bothSides">
              <wp:wrapPolygon edited="0">
                <wp:start x="0" y="0"/>
                <wp:lineTo x="0" y="21057"/>
                <wp:lineTo x="21057" y="21057"/>
                <wp:lineTo x="21057" y="0"/>
                <wp:lineTo x="0" y="0"/>
              </wp:wrapPolygon>
            </wp:wrapTight>
            <wp:docPr id="11072685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685" cy="1035685"/>
                    </a:xfrm>
                    <a:prstGeom prst="rect">
                      <a:avLst/>
                    </a:prstGeom>
                    <a:noFill/>
                  </pic:spPr>
                </pic:pic>
              </a:graphicData>
            </a:graphic>
            <wp14:sizeRelH relativeFrom="margin">
              <wp14:pctWidth>0</wp14:pctWidth>
            </wp14:sizeRelH>
            <wp14:sizeRelV relativeFrom="margin">
              <wp14:pctHeight>0</wp14:pctHeight>
            </wp14:sizeRelV>
          </wp:anchor>
        </w:drawing>
      </w:r>
      <w:r w:rsidR="00754D30">
        <w:rPr>
          <w:rFonts w:ascii="Arial" w:eastAsia="Times New Roman" w:hAnsi="Arial" w:cs="Arial"/>
          <w:color w:val="222222"/>
          <w:kern w:val="0"/>
          <w14:ligatures w14:val="none"/>
        </w:rPr>
        <w:br w:type="page"/>
      </w:r>
    </w:p>
    <w:p w14:paraId="3D426DB3" w14:textId="7BEE1167" w:rsidR="00612CD9" w:rsidRDefault="00612CD9" w:rsidP="003B55D8">
      <w:pPr>
        <w:spacing w:after="0" w:line="240" w:lineRule="auto"/>
        <w:rPr>
          <w:rFonts w:ascii="Arial" w:eastAsia="Times New Roman" w:hAnsi="Arial" w:cs="Times New Roman"/>
          <w:b/>
          <w:kern w:val="0"/>
          <w:sz w:val="36"/>
          <w:szCs w:val="32"/>
          <w14:ligatures w14:val="none"/>
        </w:rPr>
      </w:pPr>
      <w:r>
        <w:rPr>
          <w:rFonts w:ascii="Arial" w:eastAsia="Times New Roman" w:hAnsi="Arial" w:cs="Times New Roman"/>
          <w:b/>
          <w:kern w:val="0"/>
          <w:sz w:val="36"/>
          <w:szCs w:val="32"/>
          <w14:ligatures w14:val="none"/>
        </w:rPr>
        <w:lastRenderedPageBreak/>
        <w:t>Pentecost 1</w:t>
      </w:r>
      <w:r w:rsidR="00B10FDE">
        <w:rPr>
          <w:rFonts w:ascii="Arial" w:eastAsia="Times New Roman" w:hAnsi="Arial" w:cs="Times New Roman"/>
          <w:b/>
          <w:kern w:val="0"/>
          <w:sz w:val="36"/>
          <w:szCs w:val="32"/>
          <w14:ligatures w14:val="none"/>
        </w:rPr>
        <w:t>1</w:t>
      </w:r>
      <w:r>
        <w:rPr>
          <w:rFonts w:ascii="Arial" w:eastAsia="Times New Roman" w:hAnsi="Arial" w:cs="Times New Roman"/>
          <w:b/>
          <w:kern w:val="0"/>
          <w:sz w:val="36"/>
          <w:szCs w:val="32"/>
          <w14:ligatures w14:val="none"/>
        </w:rPr>
        <w:t xml:space="preserve">, August </w:t>
      </w:r>
      <w:r w:rsidR="00B10FDE">
        <w:rPr>
          <w:rFonts w:ascii="Arial" w:eastAsia="Times New Roman" w:hAnsi="Arial" w:cs="Times New Roman"/>
          <w:b/>
          <w:kern w:val="0"/>
          <w:sz w:val="36"/>
          <w:szCs w:val="32"/>
          <w14:ligatures w14:val="none"/>
        </w:rPr>
        <w:t>2</w:t>
      </w:r>
      <w:r>
        <w:rPr>
          <w:rFonts w:ascii="Arial" w:eastAsia="Times New Roman" w:hAnsi="Arial" w:cs="Times New Roman"/>
          <w:b/>
          <w:kern w:val="0"/>
          <w:sz w:val="36"/>
          <w:szCs w:val="32"/>
          <w14:ligatures w14:val="none"/>
        </w:rPr>
        <w:t>4, 2025</w:t>
      </w:r>
    </w:p>
    <w:p w14:paraId="5888EE9E" w14:textId="77777777" w:rsidR="00E51C0C" w:rsidRDefault="00E51C0C" w:rsidP="00E51C0C">
      <w:pPr>
        <w:spacing w:line="240" w:lineRule="auto"/>
        <w:rPr>
          <w:rFonts w:ascii="Arial" w:hAnsi="Arial" w:cs="Arial"/>
          <w:b/>
          <w:bCs/>
        </w:rPr>
      </w:pPr>
    </w:p>
    <w:p w14:paraId="55900C2F" w14:textId="11ED52AA" w:rsidR="00E51C0C" w:rsidRPr="00E51C0C" w:rsidRDefault="00E51C0C" w:rsidP="00E51C0C">
      <w:pPr>
        <w:spacing w:line="240" w:lineRule="auto"/>
        <w:rPr>
          <w:rFonts w:ascii="Arial" w:hAnsi="Arial" w:cs="Arial"/>
          <w:b/>
          <w:bCs/>
          <w:i/>
          <w:iCs/>
          <w:sz w:val="28"/>
          <w:szCs w:val="28"/>
        </w:rPr>
      </w:pPr>
      <w:r w:rsidRPr="00E51C0C">
        <w:rPr>
          <w:rFonts w:ascii="Arial" w:hAnsi="Arial" w:cs="Arial"/>
          <w:b/>
          <w:bCs/>
          <w:noProof/>
          <w:sz w:val="28"/>
          <w:szCs w:val="28"/>
        </w:rPr>
        <w:drawing>
          <wp:anchor distT="0" distB="0" distL="114300" distR="114300" simplePos="0" relativeHeight="251667456" behindDoc="1" locked="0" layoutInCell="1" allowOverlap="1" wp14:anchorId="6302E27A" wp14:editId="00B74561">
            <wp:simplePos x="0" y="0"/>
            <wp:positionH relativeFrom="column">
              <wp:posOffset>5284742</wp:posOffset>
            </wp:positionH>
            <wp:positionV relativeFrom="paragraph">
              <wp:posOffset>2903</wp:posOffset>
            </wp:positionV>
            <wp:extent cx="1438275" cy="1428750"/>
            <wp:effectExtent l="0" t="0" r="9525" b="0"/>
            <wp:wrapTight wrapText="bothSides">
              <wp:wrapPolygon edited="0">
                <wp:start x="0" y="0"/>
                <wp:lineTo x="0" y="21312"/>
                <wp:lineTo x="21457" y="21312"/>
                <wp:lineTo x="21457" y="0"/>
                <wp:lineTo x="0" y="0"/>
              </wp:wrapPolygon>
            </wp:wrapTight>
            <wp:docPr id="212331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28750"/>
                    </a:xfrm>
                    <a:prstGeom prst="rect">
                      <a:avLst/>
                    </a:prstGeom>
                    <a:noFill/>
                  </pic:spPr>
                </pic:pic>
              </a:graphicData>
            </a:graphic>
          </wp:anchor>
        </w:drawing>
      </w:r>
      <w:r w:rsidRPr="00E51C0C">
        <w:rPr>
          <w:rFonts w:ascii="Arial" w:hAnsi="Arial" w:cs="Arial"/>
          <w:b/>
          <w:bCs/>
          <w:sz w:val="28"/>
          <w:szCs w:val="28"/>
        </w:rPr>
        <w:t>As We Gather</w:t>
      </w:r>
      <w:r w:rsidRPr="00E51C0C">
        <w:rPr>
          <w:rFonts w:ascii="Arial" w:hAnsi="Arial" w:cs="Arial"/>
          <w:b/>
          <w:bCs/>
          <w:sz w:val="28"/>
          <w:szCs w:val="28"/>
        </w:rPr>
        <w:tab/>
      </w:r>
      <w:proofErr w:type="gramStart"/>
      <w:r w:rsidRPr="00E51C0C">
        <w:rPr>
          <w:rFonts w:ascii="Arial" w:hAnsi="Arial" w:cs="Arial"/>
          <w:b/>
          <w:bCs/>
          <w:i/>
          <w:iCs/>
          <w:sz w:val="28"/>
          <w:szCs w:val="28"/>
        </w:rPr>
        <w:t>The</w:t>
      </w:r>
      <w:proofErr w:type="gramEnd"/>
      <w:r w:rsidRPr="00E51C0C">
        <w:rPr>
          <w:rFonts w:ascii="Arial" w:hAnsi="Arial" w:cs="Arial"/>
          <w:b/>
          <w:bCs/>
          <w:i/>
          <w:iCs/>
          <w:sz w:val="28"/>
          <w:szCs w:val="28"/>
        </w:rPr>
        <w:t xml:space="preserve"> Open Door</w:t>
      </w:r>
    </w:p>
    <w:p w14:paraId="12305393" w14:textId="77777777" w:rsidR="00E51C0C" w:rsidRPr="00E51C0C" w:rsidRDefault="00E51C0C" w:rsidP="00E51C0C">
      <w:pPr>
        <w:spacing w:after="0" w:line="240" w:lineRule="auto"/>
        <w:rPr>
          <w:rFonts w:ascii="Arial" w:hAnsi="Arial" w:cs="Arial"/>
        </w:rPr>
      </w:pPr>
      <w:r w:rsidRPr="00E51C0C">
        <w:rPr>
          <w:rFonts w:ascii="Arial" w:hAnsi="Arial" w:cs="Arial"/>
        </w:rPr>
        <w:t>God would have all people to be saved, to enter by the narrow door.  Yet, in our own strength, this is not possible.  Therefore, we rely on Jesus, the Mediator of the new covenant, whose blood intercedes for us before the Father, and upon the Holy Spirit who brings us into saving faith.</w:t>
      </w:r>
    </w:p>
    <w:p w14:paraId="4F398FEE" w14:textId="77777777" w:rsidR="00612CD9" w:rsidRDefault="00612CD9" w:rsidP="003B55D8">
      <w:pPr>
        <w:spacing w:after="0" w:line="240" w:lineRule="auto"/>
        <w:rPr>
          <w:rFonts w:ascii="Arial" w:eastAsia="Times New Roman" w:hAnsi="Arial" w:cs="Times New Roman"/>
          <w:b/>
          <w:kern w:val="0"/>
          <w:sz w:val="36"/>
          <w:szCs w:val="32"/>
          <w14:ligatures w14:val="none"/>
        </w:rPr>
      </w:pPr>
    </w:p>
    <w:p w14:paraId="361B2DAE" w14:textId="3DAB17FD" w:rsidR="003B55D8" w:rsidRPr="003B55D8" w:rsidRDefault="003B55D8" w:rsidP="003B55D8">
      <w:pPr>
        <w:spacing w:after="0" w:line="240" w:lineRule="auto"/>
        <w:rPr>
          <w:rFonts w:ascii="Arial" w:eastAsia="Times New Roman" w:hAnsi="Arial" w:cs="Times New Roman"/>
          <w:i/>
          <w:kern w:val="0"/>
          <w:sz w:val="28"/>
          <w:szCs w:val="32"/>
          <w14:ligatures w14:val="none"/>
        </w:rPr>
      </w:pPr>
      <w:r w:rsidRPr="003B55D8">
        <w:rPr>
          <w:rFonts w:ascii="Arial" w:eastAsia="Times New Roman" w:hAnsi="Arial" w:cs="Times New Roman"/>
          <w:b/>
          <w:kern w:val="0"/>
          <w:sz w:val="36"/>
          <w:szCs w:val="32"/>
          <w14:ligatures w14:val="none"/>
        </w:rPr>
        <w:t>OLD TESTAMENT READING</w:t>
      </w:r>
      <w:r w:rsidRPr="003B55D8">
        <w:rPr>
          <w:rFonts w:ascii="Arial" w:eastAsia="Times New Roman" w:hAnsi="Arial" w:cs="Times New Roman"/>
          <w:kern w:val="0"/>
          <w:sz w:val="28"/>
          <w:szCs w:val="32"/>
          <w14:ligatures w14:val="none"/>
        </w:rPr>
        <w:tab/>
      </w:r>
      <w:r w:rsidR="00B10FDE" w:rsidRPr="00B10FDE">
        <w:rPr>
          <w:rFonts w:ascii="Arial" w:eastAsia="Times New Roman" w:hAnsi="Arial" w:cs="Times New Roman"/>
          <w:i/>
          <w:kern w:val="0"/>
          <w:sz w:val="28"/>
          <w:szCs w:val="32"/>
          <w14:ligatures w14:val="none"/>
        </w:rPr>
        <w:t>Isaiah 66:18–23</w:t>
      </w:r>
      <w:r w:rsidRPr="003B55D8">
        <w:rPr>
          <w:rFonts w:ascii="Arial" w:eastAsia="Times New Roman" w:hAnsi="Arial" w:cs="Times New Roman"/>
          <w:i/>
          <w:kern w:val="0"/>
          <w:sz w:val="28"/>
          <w:szCs w:val="32"/>
          <w14:ligatures w14:val="none"/>
        </w:rPr>
        <w:tab/>
      </w:r>
    </w:p>
    <w:p w14:paraId="6D31665D" w14:textId="77777777" w:rsidR="00754D30" w:rsidRPr="00754D30" w:rsidRDefault="00754D30" w:rsidP="00754D30">
      <w:pPr>
        <w:spacing w:after="0" w:line="276" w:lineRule="auto"/>
        <w:jc w:val="both"/>
        <w:rPr>
          <w:rFonts w:ascii="Arial" w:eastAsia="Calibri" w:hAnsi="Arial" w:cs="Arial"/>
          <w:sz w:val="12"/>
          <w:szCs w:val="12"/>
          <w:vertAlign w:val="superscript"/>
        </w:rPr>
      </w:pPr>
    </w:p>
    <w:p w14:paraId="4A9F0C5E" w14:textId="77777777" w:rsidR="00B10FDE" w:rsidRPr="00E51C0C" w:rsidRDefault="00B10FDE" w:rsidP="00E51C0C">
      <w:pPr>
        <w:pStyle w:val="body"/>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276" w:lineRule="auto"/>
        <w:rPr>
          <w:rFonts w:ascii="Arial" w:hAnsi="Arial" w:cs="Arial"/>
          <w:color w:val="292B2C"/>
          <w:sz w:val="26"/>
          <w:szCs w:val="26"/>
        </w:rPr>
      </w:pPr>
      <w:r w:rsidRPr="00E51C0C">
        <w:rPr>
          <w:rStyle w:val="apple-tab-span"/>
          <w:rFonts w:ascii="Arial" w:eastAsiaTheme="majorEastAsia" w:hAnsi="Arial" w:cs="Arial"/>
          <w:color w:val="292B2C"/>
          <w:sz w:val="26"/>
          <w:szCs w:val="26"/>
          <w:bdr w:val="single" w:sz="2" w:space="0" w:color="E5E7EB" w:frame="1"/>
        </w:rPr>
        <w:tab/>
      </w:r>
      <w:r w:rsidRPr="00E51C0C">
        <w:rPr>
          <w:rFonts w:ascii="Arial" w:hAnsi="Arial" w:cs="Arial"/>
          <w:color w:val="292B2C"/>
          <w:sz w:val="26"/>
          <w:szCs w:val="26"/>
          <w:bdr w:val="single" w:sz="2" w:space="0" w:color="E5E7EB" w:frame="1"/>
          <w:vertAlign w:val="superscript"/>
        </w:rPr>
        <w:t>18</w:t>
      </w:r>
      <w:r w:rsidRPr="00E51C0C">
        <w:rPr>
          <w:rFonts w:ascii="Arial" w:hAnsi="Arial" w:cs="Arial"/>
          <w:color w:val="292B2C"/>
          <w:sz w:val="26"/>
          <w:szCs w:val="26"/>
        </w:rPr>
        <w:t>“For I know their works and their thoughts, and the time is coming to gather all nations and tongues. And they shall come and shall see my glory, </w:t>
      </w:r>
      <w:r w:rsidRPr="00E51C0C">
        <w:rPr>
          <w:rFonts w:ascii="Arial" w:hAnsi="Arial" w:cs="Arial"/>
          <w:color w:val="292B2C"/>
          <w:sz w:val="26"/>
          <w:szCs w:val="26"/>
          <w:bdr w:val="single" w:sz="2" w:space="0" w:color="E5E7EB" w:frame="1"/>
          <w:vertAlign w:val="superscript"/>
        </w:rPr>
        <w:t>19</w:t>
      </w:r>
      <w:r w:rsidRPr="00E51C0C">
        <w:rPr>
          <w:rFonts w:ascii="Arial" w:hAnsi="Arial" w:cs="Arial"/>
          <w:color w:val="292B2C"/>
          <w:sz w:val="26"/>
          <w:szCs w:val="26"/>
        </w:rPr>
        <w:t>and I will set a sign among them. And from them I will send survivors to the nations, to Tarshish, Pul, and Lud, who draw the bow, to Tubal and Javan, to the coastlands afar off, that have not heard my fame or seen my glory. And they shall declare my glory among the nations. </w:t>
      </w:r>
      <w:r w:rsidRPr="00E51C0C">
        <w:rPr>
          <w:rFonts w:ascii="Arial" w:hAnsi="Arial" w:cs="Arial"/>
          <w:color w:val="292B2C"/>
          <w:sz w:val="26"/>
          <w:szCs w:val="26"/>
          <w:bdr w:val="single" w:sz="2" w:space="0" w:color="E5E7EB" w:frame="1"/>
          <w:vertAlign w:val="superscript"/>
        </w:rPr>
        <w:t>20</w:t>
      </w:r>
      <w:r w:rsidRPr="00E51C0C">
        <w:rPr>
          <w:rFonts w:ascii="Arial" w:hAnsi="Arial" w:cs="Arial"/>
          <w:color w:val="292B2C"/>
          <w:sz w:val="26"/>
          <w:szCs w:val="26"/>
        </w:rPr>
        <w:t>And they shall bring all your brothers from all the nations as an offering to the </w:t>
      </w:r>
      <w:r w:rsidRPr="00E51C0C">
        <w:rPr>
          <w:rStyle w:val="divine-name"/>
          <w:rFonts w:ascii="Arial" w:eastAsiaTheme="majorEastAsia" w:hAnsi="Arial" w:cs="Arial"/>
          <w:smallCaps/>
          <w:color w:val="292B2C"/>
          <w:sz w:val="26"/>
          <w:szCs w:val="26"/>
          <w:bdr w:val="single" w:sz="2" w:space="0" w:color="E5E7EB" w:frame="1"/>
        </w:rPr>
        <w:t>Lord</w:t>
      </w:r>
      <w:r w:rsidRPr="00E51C0C">
        <w:rPr>
          <w:rFonts w:ascii="Arial" w:hAnsi="Arial" w:cs="Arial"/>
          <w:color w:val="292B2C"/>
          <w:sz w:val="26"/>
          <w:szCs w:val="26"/>
        </w:rPr>
        <w:t>, on horses and in chariots and in litters and on mules and on dromedaries, to my holy mountain Jerusalem, says the </w:t>
      </w:r>
      <w:r w:rsidRPr="00E51C0C">
        <w:rPr>
          <w:rStyle w:val="divine-name"/>
          <w:rFonts w:ascii="Arial" w:eastAsiaTheme="majorEastAsia" w:hAnsi="Arial" w:cs="Arial"/>
          <w:smallCaps/>
          <w:color w:val="292B2C"/>
          <w:sz w:val="26"/>
          <w:szCs w:val="26"/>
          <w:bdr w:val="single" w:sz="2" w:space="0" w:color="E5E7EB" w:frame="1"/>
        </w:rPr>
        <w:t>Lord</w:t>
      </w:r>
      <w:r w:rsidRPr="00E51C0C">
        <w:rPr>
          <w:rFonts w:ascii="Arial" w:hAnsi="Arial" w:cs="Arial"/>
          <w:color w:val="292B2C"/>
          <w:sz w:val="26"/>
          <w:szCs w:val="26"/>
        </w:rPr>
        <w:t>, just as the Israelites bring their grain offering in a clean vessel to the house of the </w:t>
      </w:r>
      <w:r w:rsidRPr="00E51C0C">
        <w:rPr>
          <w:rStyle w:val="divine-name"/>
          <w:rFonts w:ascii="Arial" w:eastAsiaTheme="majorEastAsia" w:hAnsi="Arial" w:cs="Arial"/>
          <w:smallCaps/>
          <w:color w:val="292B2C"/>
          <w:sz w:val="26"/>
          <w:szCs w:val="26"/>
          <w:bdr w:val="single" w:sz="2" w:space="0" w:color="E5E7EB" w:frame="1"/>
        </w:rPr>
        <w:t>Lord</w:t>
      </w:r>
      <w:r w:rsidRPr="00E51C0C">
        <w:rPr>
          <w:rFonts w:ascii="Arial" w:hAnsi="Arial" w:cs="Arial"/>
          <w:color w:val="292B2C"/>
          <w:sz w:val="26"/>
          <w:szCs w:val="26"/>
        </w:rPr>
        <w:t>. </w:t>
      </w:r>
      <w:r w:rsidRPr="00E51C0C">
        <w:rPr>
          <w:rFonts w:ascii="Arial" w:hAnsi="Arial" w:cs="Arial"/>
          <w:color w:val="292B2C"/>
          <w:sz w:val="26"/>
          <w:szCs w:val="26"/>
          <w:bdr w:val="single" w:sz="2" w:space="0" w:color="E5E7EB" w:frame="1"/>
          <w:vertAlign w:val="superscript"/>
        </w:rPr>
        <w:t>21</w:t>
      </w:r>
      <w:r w:rsidRPr="00E51C0C">
        <w:rPr>
          <w:rFonts w:ascii="Arial" w:hAnsi="Arial" w:cs="Arial"/>
          <w:color w:val="292B2C"/>
          <w:sz w:val="26"/>
          <w:szCs w:val="26"/>
        </w:rPr>
        <w:t>And some of them also I will take for priests and for Levites, says the </w:t>
      </w:r>
      <w:r w:rsidRPr="00E51C0C">
        <w:rPr>
          <w:rStyle w:val="divine-name"/>
          <w:rFonts w:ascii="Arial" w:eastAsiaTheme="majorEastAsia" w:hAnsi="Arial" w:cs="Arial"/>
          <w:smallCaps/>
          <w:color w:val="292B2C"/>
          <w:sz w:val="26"/>
          <w:szCs w:val="26"/>
          <w:bdr w:val="single" w:sz="2" w:space="0" w:color="E5E7EB" w:frame="1"/>
        </w:rPr>
        <w:t>Lord</w:t>
      </w:r>
      <w:r w:rsidRPr="00E51C0C">
        <w:rPr>
          <w:rFonts w:ascii="Arial" w:hAnsi="Arial" w:cs="Arial"/>
          <w:color w:val="292B2C"/>
          <w:sz w:val="26"/>
          <w:szCs w:val="26"/>
        </w:rPr>
        <w:t>.</w:t>
      </w:r>
    </w:p>
    <w:p w14:paraId="52AA585A" w14:textId="77777777" w:rsidR="00B10FDE" w:rsidRPr="00E51C0C" w:rsidRDefault="00B10FDE" w:rsidP="00E51C0C">
      <w:pPr>
        <w:pStyle w:val="poetry-mixed"/>
        <w:pBdr>
          <w:top w:val="single" w:sz="2" w:space="0" w:color="E5E7EB"/>
          <w:left w:val="single" w:sz="2" w:space="0" w:color="E5E7EB"/>
          <w:bottom w:val="single" w:sz="2" w:space="0" w:color="E5E7EB"/>
          <w:right w:val="single" w:sz="2" w:space="0" w:color="E5E7EB"/>
        </w:pBdr>
        <w:shd w:val="clear" w:color="auto" w:fill="FFFFFF"/>
        <w:spacing w:before="106" w:beforeAutospacing="0" w:after="106" w:afterAutospacing="0" w:line="276" w:lineRule="auto"/>
        <w:ind w:left="420"/>
        <w:rPr>
          <w:rFonts w:ascii="Arial" w:hAnsi="Arial" w:cs="Arial"/>
          <w:color w:val="292B2C"/>
          <w:sz w:val="26"/>
          <w:szCs w:val="26"/>
        </w:rPr>
      </w:pPr>
      <w:r w:rsidRPr="00E51C0C">
        <w:rPr>
          <w:rFonts w:ascii="Arial" w:hAnsi="Arial" w:cs="Arial"/>
          <w:color w:val="292B2C"/>
          <w:sz w:val="26"/>
          <w:szCs w:val="26"/>
          <w:bdr w:val="single" w:sz="2" w:space="0" w:color="E5E7EB" w:frame="1"/>
          <w:vertAlign w:val="superscript"/>
        </w:rPr>
        <w:t>22</w:t>
      </w:r>
      <w:r w:rsidRPr="00E51C0C">
        <w:rPr>
          <w:rFonts w:ascii="Arial" w:hAnsi="Arial" w:cs="Arial"/>
          <w:color w:val="292B2C"/>
          <w:sz w:val="26"/>
          <w:szCs w:val="26"/>
        </w:rPr>
        <w:t>“For as the new heavens and the new earth</w:t>
      </w:r>
      <w:r w:rsidRPr="00E51C0C">
        <w:rPr>
          <w:rFonts w:ascii="Arial" w:hAnsi="Arial" w:cs="Arial"/>
          <w:color w:val="292B2C"/>
          <w:sz w:val="26"/>
          <w:szCs w:val="26"/>
        </w:rPr>
        <w:br/>
      </w:r>
      <w:r w:rsidRPr="00E51C0C">
        <w:rPr>
          <w:rStyle w:val="apple-tab-span"/>
          <w:rFonts w:ascii="Arial" w:eastAsiaTheme="majorEastAsia" w:hAnsi="Arial" w:cs="Arial"/>
          <w:color w:val="292B2C"/>
          <w:sz w:val="26"/>
          <w:szCs w:val="26"/>
          <w:bdr w:val="single" w:sz="2" w:space="0" w:color="E5E7EB" w:frame="1"/>
        </w:rPr>
        <w:tab/>
      </w:r>
      <w:r w:rsidRPr="00E51C0C">
        <w:rPr>
          <w:rFonts w:ascii="Arial" w:hAnsi="Arial" w:cs="Arial"/>
          <w:color w:val="292B2C"/>
          <w:sz w:val="26"/>
          <w:szCs w:val="26"/>
        </w:rPr>
        <w:t>that I make</w:t>
      </w:r>
      <w:r w:rsidRPr="00E51C0C">
        <w:rPr>
          <w:rFonts w:ascii="Arial" w:hAnsi="Arial" w:cs="Arial"/>
          <w:color w:val="292B2C"/>
          <w:sz w:val="26"/>
          <w:szCs w:val="26"/>
        </w:rPr>
        <w:br/>
        <w:t>shall remain before me, says the </w:t>
      </w:r>
      <w:r w:rsidRPr="00E51C0C">
        <w:rPr>
          <w:rStyle w:val="divine-name"/>
          <w:rFonts w:ascii="Arial" w:eastAsiaTheme="majorEastAsia" w:hAnsi="Arial" w:cs="Arial"/>
          <w:smallCaps/>
          <w:color w:val="292B2C"/>
          <w:sz w:val="26"/>
          <w:szCs w:val="26"/>
          <w:bdr w:val="single" w:sz="2" w:space="0" w:color="E5E7EB" w:frame="1"/>
        </w:rPr>
        <w:t>Lord</w:t>
      </w:r>
      <w:r w:rsidRPr="00E51C0C">
        <w:rPr>
          <w:rFonts w:ascii="Arial" w:hAnsi="Arial" w:cs="Arial"/>
          <w:color w:val="292B2C"/>
          <w:sz w:val="26"/>
          <w:szCs w:val="26"/>
        </w:rPr>
        <w:t>,</w:t>
      </w:r>
      <w:r w:rsidRPr="00E51C0C">
        <w:rPr>
          <w:rFonts w:ascii="Arial" w:hAnsi="Arial" w:cs="Arial"/>
          <w:color w:val="292B2C"/>
          <w:sz w:val="26"/>
          <w:szCs w:val="26"/>
        </w:rPr>
        <w:br/>
      </w:r>
      <w:r w:rsidRPr="00E51C0C">
        <w:rPr>
          <w:rStyle w:val="apple-tab-span"/>
          <w:rFonts w:ascii="Arial" w:eastAsiaTheme="majorEastAsia" w:hAnsi="Arial" w:cs="Arial"/>
          <w:color w:val="292B2C"/>
          <w:sz w:val="26"/>
          <w:szCs w:val="26"/>
          <w:bdr w:val="single" w:sz="2" w:space="0" w:color="E5E7EB" w:frame="1"/>
        </w:rPr>
        <w:tab/>
      </w:r>
      <w:r w:rsidRPr="00E51C0C">
        <w:rPr>
          <w:rFonts w:ascii="Arial" w:hAnsi="Arial" w:cs="Arial"/>
          <w:color w:val="292B2C"/>
          <w:sz w:val="26"/>
          <w:szCs w:val="26"/>
        </w:rPr>
        <w:t>so shall your offspring and your name remain.</w:t>
      </w:r>
      <w:r w:rsidRPr="00E51C0C">
        <w:rPr>
          <w:rFonts w:ascii="Arial" w:hAnsi="Arial" w:cs="Arial"/>
          <w:color w:val="292B2C"/>
          <w:sz w:val="26"/>
          <w:szCs w:val="26"/>
        </w:rPr>
        <w:br/>
      </w:r>
      <w:r w:rsidRPr="00E51C0C">
        <w:rPr>
          <w:rFonts w:ascii="Arial" w:hAnsi="Arial" w:cs="Arial"/>
          <w:color w:val="292B2C"/>
          <w:sz w:val="26"/>
          <w:szCs w:val="26"/>
          <w:bdr w:val="single" w:sz="2" w:space="0" w:color="E5E7EB" w:frame="1"/>
          <w:vertAlign w:val="superscript"/>
        </w:rPr>
        <w:t>23</w:t>
      </w:r>
      <w:r w:rsidRPr="00E51C0C">
        <w:rPr>
          <w:rFonts w:ascii="Arial" w:hAnsi="Arial" w:cs="Arial"/>
          <w:color w:val="292B2C"/>
          <w:sz w:val="26"/>
          <w:szCs w:val="26"/>
        </w:rPr>
        <w:t>From new moon to new moon,</w:t>
      </w:r>
      <w:r w:rsidRPr="00E51C0C">
        <w:rPr>
          <w:rFonts w:ascii="Arial" w:hAnsi="Arial" w:cs="Arial"/>
          <w:color w:val="292B2C"/>
          <w:sz w:val="26"/>
          <w:szCs w:val="26"/>
        </w:rPr>
        <w:br/>
      </w:r>
      <w:r w:rsidRPr="00E51C0C">
        <w:rPr>
          <w:rStyle w:val="apple-tab-span"/>
          <w:rFonts w:ascii="Arial" w:eastAsiaTheme="majorEastAsia" w:hAnsi="Arial" w:cs="Arial"/>
          <w:color w:val="292B2C"/>
          <w:sz w:val="26"/>
          <w:szCs w:val="26"/>
          <w:bdr w:val="single" w:sz="2" w:space="0" w:color="E5E7EB" w:frame="1"/>
        </w:rPr>
        <w:tab/>
      </w:r>
      <w:r w:rsidRPr="00E51C0C">
        <w:rPr>
          <w:rFonts w:ascii="Arial" w:hAnsi="Arial" w:cs="Arial"/>
          <w:color w:val="292B2C"/>
          <w:sz w:val="26"/>
          <w:szCs w:val="26"/>
        </w:rPr>
        <w:t>and from Sabbath to Sabbath,</w:t>
      </w:r>
      <w:r w:rsidRPr="00E51C0C">
        <w:rPr>
          <w:rFonts w:ascii="Arial" w:hAnsi="Arial" w:cs="Arial"/>
          <w:color w:val="292B2C"/>
          <w:sz w:val="26"/>
          <w:szCs w:val="26"/>
        </w:rPr>
        <w:br/>
        <w:t>all flesh shall come to worship before me,</w:t>
      </w:r>
      <w:r w:rsidRPr="00E51C0C">
        <w:rPr>
          <w:rFonts w:ascii="Arial" w:hAnsi="Arial" w:cs="Arial"/>
          <w:color w:val="292B2C"/>
          <w:sz w:val="26"/>
          <w:szCs w:val="26"/>
        </w:rPr>
        <w:br/>
        <w:t>declares the </w:t>
      </w:r>
      <w:r w:rsidRPr="00E51C0C">
        <w:rPr>
          <w:rStyle w:val="divine-name"/>
          <w:rFonts w:ascii="Arial" w:eastAsiaTheme="majorEastAsia" w:hAnsi="Arial" w:cs="Arial"/>
          <w:smallCaps/>
          <w:color w:val="292B2C"/>
          <w:sz w:val="26"/>
          <w:szCs w:val="26"/>
          <w:bdr w:val="single" w:sz="2" w:space="0" w:color="E5E7EB" w:frame="1"/>
        </w:rPr>
        <w:t>Lord</w:t>
      </w:r>
      <w:r w:rsidRPr="00E51C0C">
        <w:rPr>
          <w:rFonts w:ascii="Arial" w:hAnsi="Arial" w:cs="Arial"/>
          <w:color w:val="292B2C"/>
          <w:sz w:val="26"/>
          <w:szCs w:val="26"/>
        </w:rPr>
        <w:t>.”</w:t>
      </w:r>
    </w:p>
    <w:p w14:paraId="3E7EC7D5" w14:textId="77777777" w:rsidR="00754D30" w:rsidRPr="003B55D8" w:rsidRDefault="00754D30" w:rsidP="00754D30">
      <w:pPr>
        <w:spacing w:after="0" w:line="276" w:lineRule="auto"/>
        <w:jc w:val="both"/>
        <w:rPr>
          <w:rFonts w:ascii="Arial" w:eastAsia="Calibri" w:hAnsi="Arial" w:cs="Arial"/>
          <w:sz w:val="22"/>
          <w:szCs w:val="22"/>
        </w:rPr>
      </w:pPr>
    </w:p>
    <w:p w14:paraId="0B6A0C4A" w14:textId="299C6F77"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b/>
          <w:kern w:val="0"/>
          <w:sz w:val="36"/>
          <w:szCs w:val="32"/>
          <w14:ligatures w14:val="none"/>
        </w:rPr>
        <w:t>EPISTLE</w:t>
      </w:r>
      <w:r w:rsidRPr="003B55D8">
        <w:rPr>
          <w:rFonts w:ascii="Arial" w:eastAsia="Times New Roman" w:hAnsi="Arial" w:cs="Times New Roman"/>
          <w:kern w:val="0"/>
          <w:sz w:val="28"/>
          <w:szCs w:val="32"/>
          <w14:ligatures w14:val="none"/>
        </w:rPr>
        <w:tab/>
      </w:r>
      <w:r w:rsidR="00E51C0C" w:rsidRPr="00E51C0C">
        <w:rPr>
          <w:rFonts w:ascii="Arial" w:eastAsia="Times New Roman" w:hAnsi="Arial" w:cs="Times New Roman"/>
          <w:i/>
          <w:kern w:val="0"/>
          <w:sz w:val="28"/>
          <w:szCs w:val="32"/>
          <w14:ligatures w14:val="none"/>
        </w:rPr>
        <w:t>Hebrews 12:4–24</w:t>
      </w:r>
      <w:r w:rsidRPr="003B55D8">
        <w:rPr>
          <w:rFonts w:ascii="Arial" w:eastAsia="Times New Roman" w:hAnsi="Arial" w:cs="Times New Roman"/>
          <w:kern w:val="0"/>
          <w:sz w:val="28"/>
          <w:szCs w:val="32"/>
          <w14:ligatures w14:val="none"/>
        </w:rPr>
        <w:tab/>
      </w:r>
    </w:p>
    <w:p w14:paraId="45480C48" w14:textId="77777777" w:rsidR="00754D30" w:rsidRPr="00754D30" w:rsidRDefault="00754D30" w:rsidP="00754D30">
      <w:pPr>
        <w:spacing w:after="0" w:line="276" w:lineRule="auto"/>
        <w:jc w:val="both"/>
        <w:rPr>
          <w:rFonts w:ascii="Arial" w:eastAsia="Calibri" w:hAnsi="Arial" w:cs="Times New Roman"/>
          <w:i/>
          <w:kern w:val="0"/>
          <w:sz w:val="12"/>
          <w:szCs w:val="12"/>
          <w14:ligatures w14:val="none"/>
        </w:rPr>
      </w:pPr>
    </w:p>
    <w:p w14:paraId="0AB7FDF2" w14:textId="13BD675A" w:rsidR="00E51C0C" w:rsidRPr="00E51C0C" w:rsidRDefault="00E51C0C" w:rsidP="00E51C0C">
      <w:pPr>
        <w:spacing w:after="0" w:line="276" w:lineRule="auto"/>
        <w:ind w:firstLine="432"/>
        <w:jc w:val="both"/>
        <w:rPr>
          <w:rFonts w:ascii="Arial" w:eastAsia="Calibri" w:hAnsi="Arial" w:cs="Arial"/>
          <w:sz w:val="26"/>
          <w:szCs w:val="26"/>
        </w:rPr>
      </w:pPr>
      <w:r w:rsidRPr="00E51C0C">
        <w:rPr>
          <w:rFonts w:ascii="Arial" w:eastAsia="Calibri" w:hAnsi="Arial" w:cs="Arial"/>
          <w:sz w:val="26"/>
          <w:szCs w:val="26"/>
        </w:rPr>
        <w:tab/>
      </w:r>
      <w:r w:rsidRPr="00E51C0C">
        <w:rPr>
          <w:rFonts w:ascii="Arial" w:eastAsia="Calibri" w:hAnsi="Arial" w:cs="Arial"/>
          <w:sz w:val="26"/>
          <w:szCs w:val="26"/>
          <w:vertAlign w:val="superscript"/>
        </w:rPr>
        <w:t>4</w:t>
      </w:r>
      <w:r w:rsidRPr="00E51C0C">
        <w:rPr>
          <w:rFonts w:ascii="Arial" w:eastAsia="Calibri" w:hAnsi="Arial" w:cs="Arial"/>
          <w:sz w:val="26"/>
          <w:szCs w:val="26"/>
        </w:rPr>
        <w:t>In your struggle against sin you have not yet resisted to the point of shedding your blood. </w:t>
      </w:r>
      <w:r w:rsidRPr="00E51C0C">
        <w:rPr>
          <w:rFonts w:ascii="Arial" w:eastAsia="Calibri" w:hAnsi="Arial" w:cs="Arial"/>
          <w:sz w:val="26"/>
          <w:szCs w:val="26"/>
          <w:vertAlign w:val="superscript"/>
        </w:rPr>
        <w:t>5</w:t>
      </w:r>
      <w:r w:rsidRPr="00E51C0C">
        <w:rPr>
          <w:rFonts w:ascii="Arial" w:eastAsia="Calibri" w:hAnsi="Arial" w:cs="Arial"/>
          <w:sz w:val="26"/>
          <w:szCs w:val="26"/>
        </w:rPr>
        <w:t>And have you forgotten the exhortation that addresses you as sons?</w:t>
      </w:r>
    </w:p>
    <w:p w14:paraId="4F95D500" w14:textId="77777777" w:rsidR="00E51C0C" w:rsidRPr="00E51C0C" w:rsidRDefault="00E51C0C" w:rsidP="00E51C0C">
      <w:pPr>
        <w:spacing w:after="0" w:line="276" w:lineRule="auto"/>
        <w:ind w:left="432"/>
        <w:rPr>
          <w:rFonts w:ascii="Arial" w:eastAsia="Calibri" w:hAnsi="Arial" w:cs="Arial"/>
          <w:sz w:val="26"/>
          <w:szCs w:val="26"/>
        </w:rPr>
      </w:pPr>
      <w:r w:rsidRPr="00E51C0C">
        <w:rPr>
          <w:rFonts w:ascii="Arial" w:eastAsia="Calibri" w:hAnsi="Arial" w:cs="Arial"/>
          <w:sz w:val="26"/>
          <w:szCs w:val="26"/>
        </w:rPr>
        <w:t>“My son, do not regard lightly the discipline of the Lord,</w:t>
      </w:r>
      <w:r w:rsidRPr="00E51C0C">
        <w:rPr>
          <w:rFonts w:ascii="Arial" w:eastAsia="Calibri" w:hAnsi="Arial" w:cs="Arial"/>
          <w:sz w:val="26"/>
          <w:szCs w:val="26"/>
        </w:rPr>
        <w:br/>
      </w:r>
      <w:r w:rsidRPr="00E51C0C">
        <w:rPr>
          <w:rFonts w:ascii="Arial" w:eastAsia="Calibri" w:hAnsi="Arial" w:cs="Arial"/>
          <w:sz w:val="26"/>
          <w:szCs w:val="26"/>
        </w:rPr>
        <w:tab/>
        <w:t>nor be weary when reproved by him.</w:t>
      </w:r>
      <w:r w:rsidRPr="00E51C0C">
        <w:rPr>
          <w:rFonts w:ascii="Arial" w:eastAsia="Calibri" w:hAnsi="Arial" w:cs="Arial"/>
          <w:sz w:val="26"/>
          <w:szCs w:val="26"/>
        </w:rPr>
        <w:br/>
      </w:r>
      <w:r w:rsidRPr="00E51C0C">
        <w:rPr>
          <w:rFonts w:ascii="Arial" w:eastAsia="Calibri" w:hAnsi="Arial" w:cs="Arial"/>
          <w:sz w:val="26"/>
          <w:szCs w:val="26"/>
          <w:vertAlign w:val="superscript"/>
        </w:rPr>
        <w:t>6</w:t>
      </w:r>
      <w:r w:rsidRPr="00E51C0C">
        <w:rPr>
          <w:rFonts w:ascii="Arial" w:eastAsia="Calibri" w:hAnsi="Arial" w:cs="Arial"/>
          <w:sz w:val="26"/>
          <w:szCs w:val="26"/>
        </w:rPr>
        <w:t>For the Lord disciplines the one he loves,</w:t>
      </w:r>
      <w:r w:rsidRPr="00E51C0C">
        <w:rPr>
          <w:rFonts w:ascii="Arial" w:eastAsia="Calibri" w:hAnsi="Arial" w:cs="Arial"/>
          <w:sz w:val="26"/>
          <w:szCs w:val="26"/>
        </w:rPr>
        <w:br/>
      </w:r>
      <w:r w:rsidRPr="00E51C0C">
        <w:rPr>
          <w:rFonts w:ascii="Arial" w:eastAsia="Calibri" w:hAnsi="Arial" w:cs="Arial"/>
          <w:sz w:val="26"/>
          <w:szCs w:val="26"/>
        </w:rPr>
        <w:tab/>
        <w:t>and chastises every son whom he receives.”</w:t>
      </w:r>
    </w:p>
    <w:p w14:paraId="421941A8" w14:textId="77777777" w:rsidR="00E51C0C" w:rsidRPr="00E51C0C" w:rsidRDefault="00E51C0C" w:rsidP="00E51C0C">
      <w:pPr>
        <w:spacing w:after="0" w:line="276" w:lineRule="auto"/>
        <w:ind w:firstLine="432"/>
        <w:jc w:val="both"/>
        <w:rPr>
          <w:rFonts w:ascii="Arial" w:eastAsia="Calibri" w:hAnsi="Arial" w:cs="Arial"/>
          <w:sz w:val="26"/>
          <w:szCs w:val="26"/>
        </w:rPr>
      </w:pPr>
      <w:r w:rsidRPr="00E51C0C">
        <w:rPr>
          <w:rFonts w:ascii="Arial" w:eastAsia="Calibri" w:hAnsi="Arial" w:cs="Arial"/>
          <w:sz w:val="26"/>
          <w:szCs w:val="26"/>
          <w:vertAlign w:val="superscript"/>
        </w:rPr>
        <w:t>7</w:t>
      </w:r>
      <w:r w:rsidRPr="00E51C0C">
        <w:rPr>
          <w:rFonts w:ascii="Arial" w:eastAsia="Calibri" w:hAnsi="Arial" w:cs="Arial"/>
          <w:sz w:val="26"/>
          <w:szCs w:val="26"/>
        </w:rPr>
        <w:t>It is for discipline that you have to endure. God is treating you as sons. For what son is there whom his father does not discipline? </w:t>
      </w:r>
      <w:r w:rsidRPr="00E51C0C">
        <w:rPr>
          <w:rFonts w:ascii="Arial" w:eastAsia="Calibri" w:hAnsi="Arial" w:cs="Arial"/>
          <w:sz w:val="26"/>
          <w:szCs w:val="26"/>
          <w:vertAlign w:val="superscript"/>
        </w:rPr>
        <w:t>8</w:t>
      </w:r>
      <w:r w:rsidRPr="00E51C0C">
        <w:rPr>
          <w:rFonts w:ascii="Arial" w:eastAsia="Calibri" w:hAnsi="Arial" w:cs="Arial"/>
          <w:sz w:val="26"/>
          <w:szCs w:val="26"/>
        </w:rPr>
        <w:t>If you are left without discipline, in which all have participated, then you are illegitimate children and not sons. </w:t>
      </w:r>
      <w:r w:rsidRPr="00E51C0C">
        <w:rPr>
          <w:rFonts w:ascii="Arial" w:eastAsia="Calibri" w:hAnsi="Arial" w:cs="Arial"/>
          <w:sz w:val="26"/>
          <w:szCs w:val="26"/>
          <w:vertAlign w:val="superscript"/>
        </w:rPr>
        <w:t>9</w:t>
      </w:r>
      <w:r w:rsidRPr="00E51C0C">
        <w:rPr>
          <w:rFonts w:ascii="Arial" w:eastAsia="Calibri" w:hAnsi="Arial" w:cs="Arial"/>
          <w:sz w:val="26"/>
          <w:szCs w:val="26"/>
        </w:rPr>
        <w:t>Besides this, we have had earthly fathers who disciplined us and we respected them. Shall we not much more be subject to the Father of spirits and live? </w:t>
      </w:r>
      <w:r w:rsidRPr="00E51C0C">
        <w:rPr>
          <w:rFonts w:ascii="Arial" w:eastAsia="Calibri" w:hAnsi="Arial" w:cs="Arial"/>
          <w:sz w:val="26"/>
          <w:szCs w:val="26"/>
          <w:vertAlign w:val="superscript"/>
        </w:rPr>
        <w:t>10</w:t>
      </w:r>
      <w:r w:rsidRPr="00E51C0C">
        <w:rPr>
          <w:rFonts w:ascii="Arial" w:eastAsia="Calibri" w:hAnsi="Arial" w:cs="Arial"/>
          <w:sz w:val="26"/>
          <w:szCs w:val="26"/>
        </w:rPr>
        <w:t xml:space="preserve">For they disciplined us for a short time as it seemed best to them, </w:t>
      </w:r>
      <w:r w:rsidRPr="00E51C0C">
        <w:rPr>
          <w:rFonts w:ascii="Arial" w:eastAsia="Calibri" w:hAnsi="Arial" w:cs="Arial"/>
          <w:sz w:val="26"/>
          <w:szCs w:val="26"/>
        </w:rPr>
        <w:lastRenderedPageBreak/>
        <w:t>but he disciplines us for our good, that we may share his holiness. </w:t>
      </w:r>
      <w:r w:rsidRPr="00E51C0C">
        <w:rPr>
          <w:rFonts w:ascii="Arial" w:eastAsia="Calibri" w:hAnsi="Arial" w:cs="Arial"/>
          <w:sz w:val="26"/>
          <w:szCs w:val="26"/>
          <w:vertAlign w:val="superscript"/>
        </w:rPr>
        <w:t>11</w:t>
      </w:r>
      <w:r w:rsidRPr="00E51C0C">
        <w:rPr>
          <w:rFonts w:ascii="Arial" w:eastAsia="Calibri" w:hAnsi="Arial" w:cs="Arial"/>
          <w:sz w:val="26"/>
          <w:szCs w:val="26"/>
        </w:rPr>
        <w:t>For the moment all discipline seems painful rather than pleasant, but later it yields the peaceful fruit of righteousness to those who have been trained by it.</w:t>
      </w:r>
    </w:p>
    <w:p w14:paraId="5DF8B002" w14:textId="77777777" w:rsidR="00E51C0C" w:rsidRPr="00E51C0C" w:rsidRDefault="00E51C0C" w:rsidP="00E51C0C">
      <w:pPr>
        <w:spacing w:after="0" w:line="276" w:lineRule="auto"/>
        <w:ind w:firstLine="432"/>
        <w:jc w:val="both"/>
        <w:rPr>
          <w:rFonts w:ascii="Arial" w:eastAsia="Calibri" w:hAnsi="Arial" w:cs="Arial"/>
          <w:sz w:val="26"/>
          <w:szCs w:val="26"/>
        </w:rPr>
      </w:pPr>
      <w:r w:rsidRPr="00E51C0C">
        <w:rPr>
          <w:rFonts w:ascii="Arial" w:eastAsia="Calibri" w:hAnsi="Arial" w:cs="Arial"/>
          <w:sz w:val="26"/>
          <w:szCs w:val="26"/>
        </w:rPr>
        <w:tab/>
      </w:r>
      <w:r w:rsidRPr="00E51C0C">
        <w:rPr>
          <w:rFonts w:ascii="Arial" w:eastAsia="Calibri" w:hAnsi="Arial" w:cs="Arial"/>
          <w:sz w:val="26"/>
          <w:szCs w:val="26"/>
          <w:vertAlign w:val="superscript"/>
        </w:rPr>
        <w:t>12</w:t>
      </w:r>
      <w:r w:rsidRPr="00E51C0C">
        <w:rPr>
          <w:rFonts w:ascii="Arial" w:eastAsia="Calibri" w:hAnsi="Arial" w:cs="Arial"/>
          <w:sz w:val="26"/>
          <w:szCs w:val="26"/>
        </w:rPr>
        <w:t>Therefore lift your drooping hands and strengthen your weak knees, </w:t>
      </w:r>
      <w:r w:rsidRPr="00E51C0C">
        <w:rPr>
          <w:rFonts w:ascii="Arial" w:eastAsia="Calibri" w:hAnsi="Arial" w:cs="Arial"/>
          <w:sz w:val="26"/>
          <w:szCs w:val="26"/>
          <w:vertAlign w:val="superscript"/>
        </w:rPr>
        <w:t>13</w:t>
      </w:r>
      <w:r w:rsidRPr="00E51C0C">
        <w:rPr>
          <w:rFonts w:ascii="Arial" w:eastAsia="Calibri" w:hAnsi="Arial" w:cs="Arial"/>
          <w:sz w:val="26"/>
          <w:szCs w:val="26"/>
        </w:rPr>
        <w:t>and make straight paths for your feet, so that what is lame may not be put out of joint but rather be healed. </w:t>
      </w:r>
      <w:r w:rsidRPr="00E51C0C">
        <w:rPr>
          <w:rFonts w:ascii="Arial" w:eastAsia="Calibri" w:hAnsi="Arial" w:cs="Arial"/>
          <w:sz w:val="26"/>
          <w:szCs w:val="26"/>
          <w:vertAlign w:val="superscript"/>
        </w:rPr>
        <w:t>14</w:t>
      </w:r>
      <w:r w:rsidRPr="00E51C0C">
        <w:rPr>
          <w:rFonts w:ascii="Arial" w:eastAsia="Calibri" w:hAnsi="Arial" w:cs="Arial"/>
          <w:sz w:val="26"/>
          <w:szCs w:val="26"/>
        </w:rPr>
        <w:t>Strive for peace with everyone, and for the holiness without which no one will see the Lord. </w:t>
      </w:r>
      <w:r w:rsidRPr="00E51C0C">
        <w:rPr>
          <w:rFonts w:ascii="Arial" w:eastAsia="Calibri" w:hAnsi="Arial" w:cs="Arial"/>
          <w:sz w:val="26"/>
          <w:szCs w:val="26"/>
          <w:vertAlign w:val="superscript"/>
        </w:rPr>
        <w:t>15</w:t>
      </w:r>
      <w:r w:rsidRPr="00E51C0C">
        <w:rPr>
          <w:rFonts w:ascii="Arial" w:eastAsia="Calibri" w:hAnsi="Arial" w:cs="Arial"/>
          <w:sz w:val="26"/>
          <w:szCs w:val="26"/>
        </w:rPr>
        <w:t>See to it that no one fails to obtain the grace of God; that no “root of bitterness” springs up and causes trouble, and by it many become defiled; </w:t>
      </w:r>
      <w:r w:rsidRPr="00E51C0C">
        <w:rPr>
          <w:rFonts w:ascii="Arial" w:eastAsia="Calibri" w:hAnsi="Arial" w:cs="Arial"/>
          <w:sz w:val="26"/>
          <w:szCs w:val="26"/>
          <w:vertAlign w:val="superscript"/>
        </w:rPr>
        <w:t>16</w:t>
      </w:r>
      <w:r w:rsidRPr="00E51C0C">
        <w:rPr>
          <w:rFonts w:ascii="Arial" w:eastAsia="Calibri" w:hAnsi="Arial" w:cs="Arial"/>
          <w:sz w:val="26"/>
          <w:szCs w:val="26"/>
        </w:rPr>
        <w:t>that no one is sexually immoral or unholy like Esau, who sold his birthright for a single meal. </w:t>
      </w:r>
      <w:r w:rsidRPr="00E51C0C">
        <w:rPr>
          <w:rFonts w:ascii="Arial" w:eastAsia="Calibri" w:hAnsi="Arial" w:cs="Arial"/>
          <w:sz w:val="26"/>
          <w:szCs w:val="26"/>
          <w:vertAlign w:val="superscript"/>
        </w:rPr>
        <w:t>17</w:t>
      </w:r>
      <w:r w:rsidRPr="00E51C0C">
        <w:rPr>
          <w:rFonts w:ascii="Arial" w:eastAsia="Calibri" w:hAnsi="Arial" w:cs="Arial"/>
          <w:sz w:val="26"/>
          <w:szCs w:val="26"/>
        </w:rPr>
        <w:t>For you know that afterward, when he desired to inherit the blessing, he was rejected, for he found no chance to repent, though he sought it with tears.</w:t>
      </w:r>
    </w:p>
    <w:p w14:paraId="28851EBC" w14:textId="77777777" w:rsidR="00E51C0C" w:rsidRPr="00E51C0C" w:rsidRDefault="00E51C0C" w:rsidP="00E51C0C">
      <w:pPr>
        <w:spacing w:after="0" w:line="276" w:lineRule="auto"/>
        <w:ind w:firstLine="432"/>
        <w:jc w:val="both"/>
        <w:rPr>
          <w:rFonts w:ascii="Arial" w:eastAsia="Calibri" w:hAnsi="Arial" w:cs="Arial"/>
          <w:sz w:val="26"/>
          <w:szCs w:val="26"/>
        </w:rPr>
      </w:pPr>
      <w:r w:rsidRPr="00E51C0C">
        <w:rPr>
          <w:rFonts w:ascii="Arial" w:eastAsia="Calibri" w:hAnsi="Arial" w:cs="Arial"/>
          <w:sz w:val="26"/>
          <w:szCs w:val="26"/>
        </w:rPr>
        <w:tab/>
      </w:r>
      <w:r w:rsidRPr="00E51C0C">
        <w:rPr>
          <w:rFonts w:ascii="Arial" w:eastAsia="Calibri" w:hAnsi="Arial" w:cs="Arial"/>
          <w:sz w:val="26"/>
          <w:szCs w:val="26"/>
          <w:vertAlign w:val="superscript"/>
        </w:rPr>
        <w:t>18</w:t>
      </w:r>
      <w:r w:rsidRPr="00E51C0C">
        <w:rPr>
          <w:rFonts w:ascii="Arial" w:eastAsia="Calibri" w:hAnsi="Arial" w:cs="Arial"/>
          <w:sz w:val="26"/>
          <w:szCs w:val="26"/>
        </w:rPr>
        <w:t>For you have not come to what may be touched, a blazing fire and darkness and gloom and a tempest </w:t>
      </w:r>
      <w:r w:rsidRPr="00E51C0C">
        <w:rPr>
          <w:rFonts w:ascii="Arial" w:eastAsia="Calibri" w:hAnsi="Arial" w:cs="Arial"/>
          <w:sz w:val="26"/>
          <w:szCs w:val="26"/>
          <w:vertAlign w:val="superscript"/>
        </w:rPr>
        <w:t>19</w:t>
      </w:r>
      <w:r w:rsidRPr="00E51C0C">
        <w:rPr>
          <w:rFonts w:ascii="Arial" w:eastAsia="Calibri" w:hAnsi="Arial" w:cs="Arial"/>
          <w:sz w:val="26"/>
          <w:szCs w:val="26"/>
        </w:rPr>
        <w:t>and the sound of a trumpet and a voice whose words made the hearers beg that no further messages be spoken to them. </w:t>
      </w:r>
      <w:r w:rsidRPr="00E51C0C">
        <w:rPr>
          <w:rFonts w:ascii="Arial" w:eastAsia="Calibri" w:hAnsi="Arial" w:cs="Arial"/>
          <w:sz w:val="26"/>
          <w:szCs w:val="26"/>
          <w:vertAlign w:val="superscript"/>
        </w:rPr>
        <w:t>20</w:t>
      </w:r>
      <w:r w:rsidRPr="00E51C0C">
        <w:rPr>
          <w:rFonts w:ascii="Arial" w:eastAsia="Calibri" w:hAnsi="Arial" w:cs="Arial"/>
          <w:sz w:val="26"/>
          <w:szCs w:val="26"/>
        </w:rPr>
        <w:t>For they could not endure the order that was given, “If even a beast touches the mountain, it shall be stoned.” </w:t>
      </w:r>
      <w:r w:rsidRPr="00E51C0C">
        <w:rPr>
          <w:rFonts w:ascii="Arial" w:eastAsia="Calibri" w:hAnsi="Arial" w:cs="Arial"/>
          <w:sz w:val="26"/>
          <w:szCs w:val="26"/>
          <w:vertAlign w:val="superscript"/>
        </w:rPr>
        <w:t>21</w:t>
      </w:r>
      <w:r w:rsidRPr="00E51C0C">
        <w:rPr>
          <w:rFonts w:ascii="Arial" w:eastAsia="Calibri" w:hAnsi="Arial" w:cs="Arial"/>
          <w:sz w:val="26"/>
          <w:szCs w:val="26"/>
        </w:rPr>
        <w:t>Indeed, so terrifying was the sight that Moses said, “I tremble with fear.” </w:t>
      </w:r>
      <w:r w:rsidRPr="00E51C0C">
        <w:rPr>
          <w:rFonts w:ascii="Arial" w:eastAsia="Calibri" w:hAnsi="Arial" w:cs="Arial"/>
          <w:sz w:val="26"/>
          <w:szCs w:val="26"/>
          <w:vertAlign w:val="superscript"/>
        </w:rPr>
        <w:t>22</w:t>
      </w:r>
      <w:r w:rsidRPr="00E51C0C">
        <w:rPr>
          <w:rFonts w:ascii="Arial" w:eastAsia="Calibri" w:hAnsi="Arial" w:cs="Arial"/>
          <w:sz w:val="26"/>
          <w:szCs w:val="26"/>
        </w:rPr>
        <w:t>But you have come to Mount Zion and to the city of the living God, the heavenly Jerusalem, and to innumerable angels in festal gathering, </w:t>
      </w:r>
      <w:r w:rsidRPr="00E51C0C">
        <w:rPr>
          <w:rFonts w:ascii="Arial" w:eastAsia="Calibri" w:hAnsi="Arial" w:cs="Arial"/>
          <w:sz w:val="26"/>
          <w:szCs w:val="26"/>
          <w:vertAlign w:val="superscript"/>
        </w:rPr>
        <w:t>23</w:t>
      </w:r>
      <w:r w:rsidRPr="00E51C0C">
        <w:rPr>
          <w:rFonts w:ascii="Arial" w:eastAsia="Calibri" w:hAnsi="Arial" w:cs="Arial"/>
          <w:sz w:val="26"/>
          <w:szCs w:val="26"/>
        </w:rPr>
        <w:t>and to the assembly of the firstborn who are enrolled in heaven, and to God, the judge of all, and to the spirits of the righteous made perfect, </w:t>
      </w:r>
      <w:r w:rsidRPr="00E51C0C">
        <w:rPr>
          <w:rFonts w:ascii="Arial" w:eastAsia="Calibri" w:hAnsi="Arial" w:cs="Arial"/>
          <w:sz w:val="26"/>
          <w:szCs w:val="26"/>
          <w:vertAlign w:val="superscript"/>
        </w:rPr>
        <w:t>24</w:t>
      </w:r>
      <w:r w:rsidRPr="00E51C0C">
        <w:rPr>
          <w:rFonts w:ascii="Arial" w:eastAsia="Calibri" w:hAnsi="Arial" w:cs="Arial"/>
          <w:sz w:val="26"/>
          <w:szCs w:val="26"/>
        </w:rPr>
        <w:t>and to Jesus, the mediator of a new covenant, and to the sprinkled blood that speaks a better word than the blood of Abel.</w:t>
      </w:r>
    </w:p>
    <w:p w14:paraId="34C47EEC" w14:textId="15F8DC41" w:rsidR="00754D30" w:rsidRPr="00754D30" w:rsidRDefault="00754D30" w:rsidP="00E51C0C">
      <w:pPr>
        <w:spacing w:after="0" w:line="276" w:lineRule="auto"/>
        <w:ind w:firstLine="432"/>
        <w:jc w:val="both"/>
        <w:rPr>
          <w:rFonts w:ascii="Arial" w:eastAsia="Calibri" w:hAnsi="Arial" w:cs="Arial"/>
          <w:sz w:val="28"/>
          <w:szCs w:val="28"/>
        </w:rPr>
      </w:pPr>
    </w:p>
    <w:p w14:paraId="6E4D53B9" w14:textId="11D724A8" w:rsidR="003B55D8" w:rsidRPr="003B55D8" w:rsidRDefault="003B55D8" w:rsidP="003B55D8">
      <w:pPr>
        <w:spacing w:after="0" w:line="240" w:lineRule="auto"/>
        <w:ind w:left="720" w:hanging="720"/>
        <w:rPr>
          <w:rFonts w:ascii="Arial" w:eastAsia="Times New Roman" w:hAnsi="Arial" w:cs="Times New Roman"/>
          <w:kern w:val="0"/>
          <w:sz w:val="28"/>
          <w:szCs w:val="32"/>
          <w14:ligatures w14:val="none"/>
        </w:rPr>
      </w:pPr>
      <w:r w:rsidRPr="003B55D8">
        <w:rPr>
          <w:rFonts w:ascii="Arial" w:eastAsia="Times New Roman" w:hAnsi="Arial" w:cs="Times New Roman"/>
          <w:b/>
          <w:kern w:val="0"/>
          <w:sz w:val="36"/>
          <w:szCs w:val="32"/>
          <w14:ligatures w14:val="none"/>
        </w:rPr>
        <w:t>HOLY GOSPEL</w:t>
      </w:r>
      <w:r w:rsidRPr="003B55D8">
        <w:rPr>
          <w:rFonts w:ascii="Arial" w:eastAsia="Times New Roman" w:hAnsi="Arial" w:cs="Times New Roman"/>
          <w:kern w:val="0"/>
          <w:sz w:val="28"/>
          <w:szCs w:val="32"/>
          <w14:ligatures w14:val="none"/>
        </w:rPr>
        <w:tab/>
      </w:r>
      <w:r w:rsidR="00E51C0C" w:rsidRPr="00E51C0C">
        <w:rPr>
          <w:rFonts w:ascii="Arial" w:eastAsia="Times New Roman" w:hAnsi="Arial" w:cs="Times New Roman"/>
          <w:i/>
          <w:kern w:val="0"/>
          <w:sz w:val="28"/>
          <w:szCs w:val="32"/>
          <w14:ligatures w14:val="none"/>
        </w:rPr>
        <w:t>Luke 13:22–30</w:t>
      </w:r>
      <w:r w:rsidRPr="003B55D8">
        <w:rPr>
          <w:rFonts w:ascii="Arial" w:eastAsia="Times New Roman" w:hAnsi="Arial" w:cs="Times New Roman"/>
          <w:i/>
          <w:kern w:val="0"/>
          <w:sz w:val="28"/>
          <w:szCs w:val="32"/>
          <w14:ligatures w14:val="none"/>
        </w:rPr>
        <w:tab/>
      </w:r>
      <w:r w:rsidRPr="003B55D8">
        <w:rPr>
          <w:rFonts w:ascii="Arial" w:eastAsia="Times New Roman" w:hAnsi="Arial" w:cs="Times New Roman"/>
          <w:kern w:val="0"/>
          <w:sz w:val="28"/>
          <w:szCs w:val="32"/>
          <w14:ligatures w14:val="none"/>
        </w:rPr>
        <w:tab/>
      </w:r>
    </w:p>
    <w:p w14:paraId="21163383"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p>
    <w:p w14:paraId="6BC2DED6" w14:textId="466A0E7A"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kern w:val="0"/>
          <w:sz w:val="28"/>
          <w:szCs w:val="32"/>
          <w14:ligatures w14:val="none"/>
        </w:rPr>
        <w:t>P:</w:t>
      </w:r>
      <w:r w:rsidRPr="003B55D8">
        <w:rPr>
          <w:rFonts w:ascii="Arial" w:eastAsia="Times New Roman" w:hAnsi="Arial" w:cs="Times New Roman"/>
          <w:kern w:val="0"/>
          <w:sz w:val="28"/>
          <w:szCs w:val="32"/>
          <w14:ligatures w14:val="none"/>
        </w:rPr>
        <w:tab/>
        <w:t xml:space="preserve">The Holy Gospel according to St. Luke, the </w:t>
      </w:r>
      <w:r w:rsidR="00E51C0C">
        <w:rPr>
          <w:rFonts w:ascii="Arial" w:eastAsia="Times New Roman" w:hAnsi="Arial" w:cs="Times New Roman"/>
          <w:kern w:val="0"/>
          <w:sz w:val="28"/>
          <w:szCs w:val="32"/>
          <w14:ligatures w14:val="none"/>
        </w:rPr>
        <w:t>thirteenth</w:t>
      </w:r>
      <w:r w:rsidRPr="003B55D8">
        <w:rPr>
          <w:rFonts w:ascii="Arial" w:eastAsia="Times New Roman" w:hAnsi="Arial" w:cs="Times New Roman"/>
          <w:kern w:val="0"/>
          <w:sz w:val="28"/>
          <w:szCs w:val="32"/>
          <w14:ligatures w14:val="none"/>
        </w:rPr>
        <w:t xml:space="preserve"> chapter.</w:t>
      </w:r>
    </w:p>
    <w:p w14:paraId="2DEBA510"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b/>
          <w:kern w:val="0"/>
          <w:sz w:val="28"/>
          <w:szCs w:val="32"/>
          <w14:ligatures w14:val="none"/>
        </w:rPr>
        <w:t>C:</w:t>
      </w:r>
      <w:r w:rsidRPr="003B55D8">
        <w:rPr>
          <w:rFonts w:ascii="Arial" w:eastAsia="Times New Roman" w:hAnsi="Arial" w:cs="Times New Roman"/>
          <w:b/>
          <w:kern w:val="0"/>
          <w:sz w:val="28"/>
          <w:szCs w:val="32"/>
          <w14:ligatures w14:val="none"/>
        </w:rPr>
        <w:tab/>
        <w:t>Glory to You, O Lord.</w:t>
      </w:r>
    </w:p>
    <w:p w14:paraId="44283140"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p>
    <w:p w14:paraId="071A5A20" w14:textId="010D9C33" w:rsidR="003B55D8" w:rsidRDefault="00E51C0C" w:rsidP="003B55D8">
      <w:pPr>
        <w:spacing w:after="0" w:line="240" w:lineRule="auto"/>
        <w:rPr>
          <w:rFonts w:ascii="Arial" w:eastAsia="Times New Roman" w:hAnsi="Arial" w:cs="Times New Roman"/>
          <w:kern w:val="0"/>
          <w14:ligatures w14:val="none"/>
        </w:rPr>
      </w:pPr>
      <w:r w:rsidRPr="00E51C0C">
        <w:rPr>
          <w:rFonts w:ascii="Arial" w:eastAsia="Times New Roman" w:hAnsi="Arial" w:cs="Times New Roman"/>
          <w:kern w:val="0"/>
          <w14:ligatures w14:val="none"/>
        </w:rPr>
        <w:tab/>
      </w:r>
      <w:r w:rsidRPr="00E51C0C">
        <w:rPr>
          <w:rFonts w:ascii="Arial" w:eastAsia="Times New Roman" w:hAnsi="Arial" w:cs="Times New Roman"/>
          <w:kern w:val="0"/>
          <w:vertAlign w:val="superscript"/>
          <w14:ligatures w14:val="none"/>
        </w:rPr>
        <w:t>22</w:t>
      </w:r>
      <w:r w:rsidRPr="00E51C0C">
        <w:rPr>
          <w:rFonts w:ascii="Arial" w:eastAsia="Times New Roman" w:hAnsi="Arial" w:cs="Times New Roman"/>
          <w:kern w:val="0"/>
          <w14:ligatures w14:val="none"/>
        </w:rPr>
        <w:t>[Jesus] went on his way through towns and villages, teaching and journeying toward Jerusalem. </w:t>
      </w:r>
      <w:r w:rsidRPr="00E51C0C">
        <w:rPr>
          <w:rFonts w:ascii="Arial" w:eastAsia="Times New Roman" w:hAnsi="Arial" w:cs="Times New Roman"/>
          <w:kern w:val="0"/>
          <w:vertAlign w:val="superscript"/>
          <w14:ligatures w14:val="none"/>
        </w:rPr>
        <w:t>23</w:t>
      </w:r>
      <w:r w:rsidRPr="00E51C0C">
        <w:rPr>
          <w:rFonts w:ascii="Arial" w:eastAsia="Times New Roman" w:hAnsi="Arial" w:cs="Times New Roman"/>
          <w:kern w:val="0"/>
          <w14:ligatures w14:val="none"/>
        </w:rPr>
        <w:t>And someone said to him, “Lord, will those who are saved be few?” And he said to them, </w:t>
      </w:r>
      <w:r w:rsidRPr="00E51C0C">
        <w:rPr>
          <w:rFonts w:ascii="Arial" w:eastAsia="Times New Roman" w:hAnsi="Arial" w:cs="Times New Roman"/>
          <w:kern w:val="0"/>
          <w:vertAlign w:val="superscript"/>
          <w14:ligatures w14:val="none"/>
        </w:rPr>
        <w:t>24</w:t>
      </w:r>
      <w:r w:rsidRPr="00E51C0C">
        <w:rPr>
          <w:rFonts w:ascii="Arial" w:eastAsia="Times New Roman" w:hAnsi="Arial" w:cs="Times New Roman"/>
          <w:kern w:val="0"/>
          <w14:ligatures w14:val="none"/>
        </w:rPr>
        <w:t>“Strive to enter through the narrow door. For many, I tell you, will seek to enter and will not be able. </w:t>
      </w:r>
      <w:r w:rsidRPr="00E51C0C">
        <w:rPr>
          <w:rFonts w:ascii="Arial" w:eastAsia="Times New Roman" w:hAnsi="Arial" w:cs="Times New Roman"/>
          <w:kern w:val="0"/>
          <w:vertAlign w:val="superscript"/>
          <w14:ligatures w14:val="none"/>
        </w:rPr>
        <w:t>25</w:t>
      </w:r>
      <w:r w:rsidRPr="00E51C0C">
        <w:rPr>
          <w:rFonts w:ascii="Arial" w:eastAsia="Times New Roman" w:hAnsi="Arial" w:cs="Times New Roman"/>
          <w:kern w:val="0"/>
          <w14:ligatures w14:val="none"/>
        </w:rPr>
        <w:t>When once the master of the house has risen and shut the door, and you begin to stand outside and to knock at the door, saying, ‘Lord, open to us,’ then he will answer you, ‘I do not know where you come from.’ </w:t>
      </w:r>
      <w:r w:rsidRPr="00E51C0C">
        <w:rPr>
          <w:rFonts w:ascii="Arial" w:eastAsia="Times New Roman" w:hAnsi="Arial" w:cs="Times New Roman"/>
          <w:kern w:val="0"/>
          <w:vertAlign w:val="superscript"/>
          <w14:ligatures w14:val="none"/>
        </w:rPr>
        <w:t>26</w:t>
      </w:r>
      <w:r w:rsidRPr="00E51C0C">
        <w:rPr>
          <w:rFonts w:ascii="Arial" w:eastAsia="Times New Roman" w:hAnsi="Arial" w:cs="Times New Roman"/>
          <w:kern w:val="0"/>
          <w14:ligatures w14:val="none"/>
        </w:rPr>
        <w:t>Then you will begin to say, ‘We ate and drank in your presence, and you taught in our streets.’ </w:t>
      </w:r>
      <w:r w:rsidRPr="00E51C0C">
        <w:rPr>
          <w:rFonts w:ascii="Arial" w:eastAsia="Times New Roman" w:hAnsi="Arial" w:cs="Times New Roman"/>
          <w:kern w:val="0"/>
          <w:vertAlign w:val="superscript"/>
          <w14:ligatures w14:val="none"/>
        </w:rPr>
        <w:t>27</w:t>
      </w:r>
      <w:r w:rsidRPr="00E51C0C">
        <w:rPr>
          <w:rFonts w:ascii="Arial" w:eastAsia="Times New Roman" w:hAnsi="Arial" w:cs="Times New Roman"/>
          <w:kern w:val="0"/>
          <w14:ligatures w14:val="none"/>
        </w:rPr>
        <w:t>But he will say, ‘I tell you, I do not know where you come from. Depart from me, all you workers of evil!’ </w:t>
      </w:r>
      <w:r w:rsidRPr="00E51C0C">
        <w:rPr>
          <w:rFonts w:ascii="Arial" w:eastAsia="Times New Roman" w:hAnsi="Arial" w:cs="Times New Roman"/>
          <w:kern w:val="0"/>
          <w:vertAlign w:val="superscript"/>
          <w14:ligatures w14:val="none"/>
        </w:rPr>
        <w:t>28</w:t>
      </w:r>
      <w:r w:rsidRPr="00E51C0C">
        <w:rPr>
          <w:rFonts w:ascii="Arial" w:eastAsia="Times New Roman" w:hAnsi="Arial" w:cs="Times New Roman"/>
          <w:kern w:val="0"/>
          <w14:ligatures w14:val="none"/>
        </w:rPr>
        <w:t>In that place there will be weeping and gnashing of teeth, when you see Abraham and Isaac and Jacob and all the prophets in the kingdom of God but you yourselves cast out. </w:t>
      </w:r>
      <w:r w:rsidRPr="00E51C0C">
        <w:rPr>
          <w:rFonts w:ascii="Arial" w:eastAsia="Times New Roman" w:hAnsi="Arial" w:cs="Times New Roman"/>
          <w:kern w:val="0"/>
          <w:vertAlign w:val="superscript"/>
          <w14:ligatures w14:val="none"/>
        </w:rPr>
        <w:t>29</w:t>
      </w:r>
      <w:r w:rsidRPr="00E51C0C">
        <w:rPr>
          <w:rFonts w:ascii="Arial" w:eastAsia="Times New Roman" w:hAnsi="Arial" w:cs="Times New Roman"/>
          <w:kern w:val="0"/>
          <w14:ligatures w14:val="none"/>
        </w:rPr>
        <w:t>And people will come from east and west, and from north and south, and recline at table in the kingdom of God. </w:t>
      </w:r>
      <w:r w:rsidRPr="00E51C0C">
        <w:rPr>
          <w:rFonts w:ascii="Arial" w:eastAsia="Times New Roman" w:hAnsi="Arial" w:cs="Times New Roman"/>
          <w:kern w:val="0"/>
          <w:vertAlign w:val="superscript"/>
          <w14:ligatures w14:val="none"/>
        </w:rPr>
        <w:t>30</w:t>
      </w:r>
      <w:r w:rsidRPr="00E51C0C">
        <w:rPr>
          <w:rFonts w:ascii="Arial" w:eastAsia="Times New Roman" w:hAnsi="Arial" w:cs="Times New Roman"/>
          <w:kern w:val="0"/>
          <w14:ligatures w14:val="none"/>
        </w:rPr>
        <w:t>And behold, some are last who will be first, and some are first who will be last.”</w:t>
      </w:r>
    </w:p>
    <w:p w14:paraId="12CBB90A" w14:textId="77777777" w:rsidR="00E51C0C" w:rsidRPr="003B55D8" w:rsidRDefault="00E51C0C" w:rsidP="003B55D8">
      <w:pPr>
        <w:spacing w:after="0" w:line="240" w:lineRule="auto"/>
        <w:rPr>
          <w:rFonts w:ascii="Arial" w:eastAsia="Times New Roman" w:hAnsi="Arial" w:cs="Times New Roman"/>
          <w:kern w:val="0"/>
          <w:sz w:val="28"/>
          <w:szCs w:val="32"/>
          <w14:ligatures w14:val="none"/>
        </w:rPr>
      </w:pPr>
    </w:p>
    <w:p w14:paraId="1900287D"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kern w:val="0"/>
          <w:sz w:val="28"/>
          <w:szCs w:val="32"/>
          <w14:ligatures w14:val="none"/>
        </w:rPr>
        <w:t>P:</w:t>
      </w:r>
      <w:r w:rsidRPr="003B55D8">
        <w:rPr>
          <w:rFonts w:ascii="Arial" w:eastAsia="Times New Roman" w:hAnsi="Arial" w:cs="Times New Roman"/>
          <w:kern w:val="0"/>
          <w:sz w:val="28"/>
          <w:szCs w:val="32"/>
          <w14:ligatures w14:val="none"/>
        </w:rPr>
        <w:tab/>
        <w:t>This is the Gospel of the Lord.</w:t>
      </w:r>
    </w:p>
    <w:p w14:paraId="30600D30" w14:textId="6E536C82" w:rsidR="00493BD1" w:rsidRPr="00612CD9" w:rsidRDefault="003B55D8" w:rsidP="00612CD9">
      <w:pPr>
        <w:spacing w:after="0" w:line="240" w:lineRule="auto"/>
        <w:rPr>
          <w:rFonts w:ascii="Arial" w:eastAsia="Times New Roman" w:hAnsi="Arial" w:cs="Times New Roman"/>
          <w:b/>
          <w:kern w:val="0"/>
          <w:sz w:val="28"/>
          <w:szCs w:val="32"/>
          <w14:ligatures w14:val="none"/>
        </w:rPr>
      </w:pPr>
      <w:r w:rsidRPr="003B55D8">
        <w:rPr>
          <w:rFonts w:ascii="Arial" w:eastAsia="Times New Roman" w:hAnsi="Arial" w:cs="Times New Roman"/>
          <w:b/>
          <w:kern w:val="0"/>
          <w:sz w:val="28"/>
          <w:szCs w:val="32"/>
          <w14:ligatures w14:val="none"/>
        </w:rPr>
        <w:t>C:</w:t>
      </w:r>
      <w:r w:rsidRPr="003B55D8">
        <w:rPr>
          <w:rFonts w:ascii="Arial" w:eastAsia="Times New Roman" w:hAnsi="Arial" w:cs="Times New Roman"/>
          <w:b/>
          <w:kern w:val="0"/>
          <w:sz w:val="28"/>
          <w:szCs w:val="32"/>
          <w14:ligatures w14:val="none"/>
        </w:rPr>
        <w:tab/>
        <w:t>Praise to You, O Christ.</w:t>
      </w:r>
    </w:p>
    <w:sectPr w:rsidR="00493BD1" w:rsidRPr="00612CD9" w:rsidSect="00967CC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061D"/>
    <w:multiLevelType w:val="hybridMultilevel"/>
    <w:tmpl w:val="552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40CC5"/>
    <w:multiLevelType w:val="hybridMultilevel"/>
    <w:tmpl w:val="068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D5E4C"/>
    <w:multiLevelType w:val="hybridMultilevel"/>
    <w:tmpl w:val="0E3C7DD0"/>
    <w:lvl w:ilvl="0" w:tplc="8B606D06">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455764">
    <w:abstractNumId w:val="2"/>
  </w:num>
  <w:num w:numId="2" w16cid:durableId="1638417067">
    <w:abstractNumId w:val="0"/>
  </w:num>
  <w:num w:numId="3" w16cid:durableId="45888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E8"/>
    <w:rsid w:val="00004679"/>
    <w:rsid w:val="00031079"/>
    <w:rsid w:val="00033471"/>
    <w:rsid w:val="000355D7"/>
    <w:rsid w:val="00043161"/>
    <w:rsid w:val="00047387"/>
    <w:rsid w:val="0004759E"/>
    <w:rsid w:val="00052AF1"/>
    <w:rsid w:val="0005576C"/>
    <w:rsid w:val="0006106B"/>
    <w:rsid w:val="00065B26"/>
    <w:rsid w:val="00067C27"/>
    <w:rsid w:val="00087C04"/>
    <w:rsid w:val="000B01FA"/>
    <w:rsid w:val="000B55AC"/>
    <w:rsid w:val="000C77DE"/>
    <w:rsid w:val="000E2642"/>
    <w:rsid w:val="000E61F1"/>
    <w:rsid w:val="001036DE"/>
    <w:rsid w:val="00105085"/>
    <w:rsid w:val="0011266D"/>
    <w:rsid w:val="00114247"/>
    <w:rsid w:val="001168A9"/>
    <w:rsid w:val="00126CEB"/>
    <w:rsid w:val="00127C12"/>
    <w:rsid w:val="0014005A"/>
    <w:rsid w:val="00141301"/>
    <w:rsid w:val="0014600C"/>
    <w:rsid w:val="001605B9"/>
    <w:rsid w:val="00173341"/>
    <w:rsid w:val="001750FB"/>
    <w:rsid w:val="001754C2"/>
    <w:rsid w:val="00180FE4"/>
    <w:rsid w:val="001924BE"/>
    <w:rsid w:val="00192E84"/>
    <w:rsid w:val="001A3B74"/>
    <w:rsid w:val="001A647D"/>
    <w:rsid w:val="001C24EC"/>
    <w:rsid w:val="001C2E77"/>
    <w:rsid w:val="001D2270"/>
    <w:rsid w:val="001D47E0"/>
    <w:rsid w:val="001E2E5B"/>
    <w:rsid w:val="001E3429"/>
    <w:rsid w:val="001E73E9"/>
    <w:rsid w:val="001F7E5B"/>
    <w:rsid w:val="002015FD"/>
    <w:rsid w:val="00206CAD"/>
    <w:rsid w:val="002201D8"/>
    <w:rsid w:val="002336BC"/>
    <w:rsid w:val="0023435F"/>
    <w:rsid w:val="00262A9D"/>
    <w:rsid w:val="00273287"/>
    <w:rsid w:val="002833BB"/>
    <w:rsid w:val="002928D8"/>
    <w:rsid w:val="002952CC"/>
    <w:rsid w:val="002A0022"/>
    <w:rsid w:val="002B0198"/>
    <w:rsid w:val="002B08D9"/>
    <w:rsid w:val="002B131C"/>
    <w:rsid w:val="002B3ADC"/>
    <w:rsid w:val="002B46EE"/>
    <w:rsid w:val="002D0FF5"/>
    <w:rsid w:val="002E1454"/>
    <w:rsid w:val="002F2900"/>
    <w:rsid w:val="003649A2"/>
    <w:rsid w:val="0036728C"/>
    <w:rsid w:val="00397244"/>
    <w:rsid w:val="003A5707"/>
    <w:rsid w:val="003B0787"/>
    <w:rsid w:val="003B55D8"/>
    <w:rsid w:val="003B687F"/>
    <w:rsid w:val="003C68FB"/>
    <w:rsid w:val="003D0A07"/>
    <w:rsid w:val="003D1679"/>
    <w:rsid w:val="004070DD"/>
    <w:rsid w:val="004077A5"/>
    <w:rsid w:val="00416EFB"/>
    <w:rsid w:val="00455035"/>
    <w:rsid w:val="00471BBA"/>
    <w:rsid w:val="00493BD1"/>
    <w:rsid w:val="00493E28"/>
    <w:rsid w:val="004A428B"/>
    <w:rsid w:val="004A4FC3"/>
    <w:rsid w:val="004B03D9"/>
    <w:rsid w:val="004B4532"/>
    <w:rsid w:val="004B66EA"/>
    <w:rsid w:val="004B6DB0"/>
    <w:rsid w:val="004C52FF"/>
    <w:rsid w:val="004D0AD9"/>
    <w:rsid w:val="004D738A"/>
    <w:rsid w:val="004E1AA7"/>
    <w:rsid w:val="004E708F"/>
    <w:rsid w:val="004F0BA9"/>
    <w:rsid w:val="0053409B"/>
    <w:rsid w:val="00540C10"/>
    <w:rsid w:val="00546CAB"/>
    <w:rsid w:val="0055634F"/>
    <w:rsid w:val="00556B48"/>
    <w:rsid w:val="005627FD"/>
    <w:rsid w:val="00571B8E"/>
    <w:rsid w:val="0057605B"/>
    <w:rsid w:val="00576C7B"/>
    <w:rsid w:val="00577878"/>
    <w:rsid w:val="005940D6"/>
    <w:rsid w:val="00594642"/>
    <w:rsid w:val="005B5BE0"/>
    <w:rsid w:val="005B7C59"/>
    <w:rsid w:val="005E01DC"/>
    <w:rsid w:val="005F1B1F"/>
    <w:rsid w:val="00612CD9"/>
    <w:rsid w:val="00612E89"/>
    <w:rsid w:val="00616139"/>
    <w:rsid w:val="00617E6A"/>
    <w:rsid w:val="006220D9"/>
    <w:rsid w:val="00622345"/>
    <w:rsid w:val="00632435"/>
    <w:rsid w:val="006330D0"/>
    <w:rsid w:val="00635DFD"/>
    <w:rsid w:val="00650C42"/>
    <w:rsid w:val="00655C47"/>
    <w:rsid w:val="0067229A"/>
    <w:rsid w:val="00672E6A"/>
    <w:rsid w:val="006754A8"/>
    <w:rsid w:val="00684669"/>
    <w:rsid w:val="0069255F"/>
    <w:rsid w:val="00692D17"/>
    <w:rsid w:val="0069323F"/>
    <w:rsid w:val="00695708"/>
    <w:rsid w:val="006A00D8"/>
    <w:rsid w:val="006A20B3"/>
    <w:rsid w:val="006A6D1F"/>
    <w:rsid w:val="006C6EBC"/>
    <w:rsid w:val="006C7939"/>
    <w:rsid w:val="006D67DB"/>
    <w:rsid w:val="006D711D"/>
    <w:rsid w:val="006E1871"/>
    <w:rsid w:val="006E5BAB"/>
    <w:rsid w:val="006F407E"/>
    <w:rsid w:val="006F4A77"/>
    <w:rsid w:val="00705CD1"/>
    <w:rsid w:val="007076FD"/>
    <w:rsid w:val="00723439"/>
    <w:rsid w:val="0073399A"/>
    <w:rsid w:val="00736AD6"/>
    <w:rsid w:val="00750B66"/>
    <w:rsid w:val="007535C7"/>
    <w:rsid w:val="00754D30"/>
    <w:rsid w:val="00760575"/>
    <w:rsid w:val="00764300"/>
    <w:rsid w:val="00773DDD"/>
    <w:rsid w:val="00783E40"/>
    <w:rsid w:val="0078650E"/>
    <w:rsid w:val="00797230"/>
    <w:rsid w:val="007A3C80"/>
    <w:rsid w:val="007A62E8"/>
    <w:rsid w:val="007A6883"/>
    <w:rsid w:val="007A6957"/>
    <w:rsid w:val="007D64CA"/>
    <w:rsid w:val="007E09F8"/>
    <w:rsid w:val="00816A11"/>
    <w:rsid w:val="0082271A"/>
    <w:rsid w:val="00824043"/>
    <w:rsid w:val="0083314C"/>
    <w:rsid w:val="0083519B"/>
    <w:rsid w:val="00841624"/>
    <w:rsid w:val="008421D0"/>
    <w:rsid w:val="008523F5"/>
    <w:rsid w:val="00870AE7"/>
    <w:rsid w:val="00874EC8"/>
    <w:rsid w:val="00876971"/>
    <w:rsid w:val="0089103E"/>
    <w:rsid w:val="008A3236"/>
    <w:rsid w:val="008A78A4"/>
    <w:rsid w:val="008D1DF7"/>
    <w:rsid w:val="008E6F27"/>
    <w:rsid w:val="008F045A"/>
    <w:rsid w:val="008F1D14"/>
    <w:rsid w:val="008F1DA0"/>
    <w:rsid w:val="00914918"/>
    <w:rsid w:val="00916240"/>
    <w:rsid w:val="00917110"/>
    <w:rsid w:val="00930190"/>
    <w:rsid w:val="0093101E"/>
    <w:rsid w:val="009329EB"/>
    <w:rsid w:val="0095140B"/>
    <w:rsid w:val="0095469F"/>
    <w:rsid w:val="009615C7"/>
    <w:rsid w:val="00964696"/>
    <w:rsid w:val="00967A59"/>
    <w:rsid w:val="00967CCA"/>
    <w:rsid w:val="00990523"/>
    <w:rsid w:val="00992B8D"/>
    <w:rsid w:val="009B144A"/>
    <w:rsid w:val="009D13EA"/>
    <w:rsid w:val="009E13BC"/>
    <w:rsid w:val="009E1863"/>
    <w:rsid w:val="009E20FA"/>
    <w:rsid w:val="009E4C10"/>
    <w:rsid w:val="009E688A"/>
    <w:rsid w:val="009F52C4"/>
    <w:rsid w:val="009F7762"/>
    <w:rsid w:val="00A040F7"/>
    <w:rsid w:val="00A1457A"/>
    <w:rsid w:val="00A23544"/>
    <w:rsid w:val="00A316CB"/>
    <w:rsid w:val="00A36C67"/>
    <w:rsid w:val="00A421B5"/>
    <w:rsid w:val="00A46DE8"/>
    <w:rsid w:val="00A6455A"/>
    <w:rsid w:val="00A725BA"/>
    <w:rsid w:val="00A72EAD"/>
    <w:rsid w:val="00A7512B"/>
    <w:rsid w:val="00A8766F"/>
    <w:rsid w:val="00A90C13"/>
    <w:rsid w:val="00A922AF"/>
    <w:rsid w:val="00A94378"/>
    <w:rsid w:val="00AA0842"/>
    <w:rsid w:val="00AA48C4"/>
    <w:rsid w:val="00AB145E"/>
    <w:rsid w:val="00AB2F8E"/>
    <w:rsid w:val="00AC2878"/>
    <w:rsid w:val="00AC5749"/>
    <w:rsid w:val="00AD2C67"/>
    <w:rsid w:val="00AE1283"/>
    <w:rsid w:val="00AE2CA1"/>
    <w:rsid w:val="00AF79E9"/>
    <w:rsid w:val="00B10FDE"/>
    <w:rsid w:val="00B20436"/>
    <w:rsid w:val="00B204C3"/>
    <w:rsid w:val="00B26547"/>
    <w:rsid w:val="00B33A29"/>
    <w:rsid w:val="00B4267B"/>
    <w:rsid w:val="00B4502B"/>
    <w:rsid w:val="00B50E58"/>
    <w:rsid w:val="00B50EFF"/>
    <w:rsid w:val="00B524A0"/>
    <w:rsid w:val="00B52E3A"/>
    <w:rsid w:val="00B61723"/>
    <w:rsid w:val="00B62DF1"/>
    <w:rsid w:val="00B67C2A"/>
    <w:rsid w:val="00B97896"/>
    <w:rsid w:val="00BA7B9B"/>
    <w:rsid w:val="00BB115D"/>
    <w:rsid w:val="00BB23B8"/>
    <w:rsid w:val="00BC022A"/>
    <w:rsid w:val="00BC2CCA"/>
    <w:rsid w:val="00BD09B6"/>
    <w:rsid w:val="00BD50BC"/>
    <w:rsid w:val="00BE0FDA"/>
    <w:rsid w:val="00BE2B5E"/>
    <w:rsid w:val="00BE7435"/>
    <w:rsid w:val="00BF25AF"/>
    <w:rsid w:val="00BF45CA"/>
    <w:rsid w:val="00BF7EBF"/>
    <w:rsid w:val="00C01084"/>
    <w:rsid w:val="00C015ED"/>
    <w:rsid w:val="00C03FF9"/>
    <w:rsid w:val="00C102CC"/>
    <w:rsid w:val="00C60306"/>
    <w:rsid w:val="00C723A3"/>
    <w:rsid w:val="00C770C6"/>
    <w:rsid w:val="00C87635"/>
    <w:rsid w:val="00CA41E6"/>
    <w:rsid w:val="00CB7A63"/>
    <w:rsid w:val="00CB7BE2"/>
    <w:rsid w:val="00CC221F"/>
    <w:rsid w:val="00CC2BDF"/>
    <w:rsid w:val="00CC3048"/>
    <w:rsid w:val="00CD4083"/>
    <w:rsid w:val="00CD597E"/>
    <w:rsid w:val="00CE5043"/>
    <w:rsid w:val="00D016AA"/>
    <w:rsid w:val="00D01761"/>
    <w:rsid w:val="00D04C7B"/>
    <w:rsid w:val="00D04F46"/>
    <w:rsid w:val="00D25BA3"/>
    <w:rsid w:val="00D33A9E"/>
    <w:rsid w:val="00D443D7"/>
    <w:rsid w:val="00D51B57"/>
    <w:rsid w:val="00D6151C"/>
    <w:rsid w:val="00D64DCE"/>
    <w:rsid w:val="00D74BA6"/>
    <w:rsid w:val="00D84049"/>
    <w:rsid w:val="00D87FD4"/>
    <w:rsid w:val="00DB393C"/>
    <w:rsid w:val="00DB4B4F"/>
    <w:rsid w:val="00DC3D99"/>
    <w:rsid w:val="00DD127A"/>
    <w:rsid w:val="00DE74C2"/>
    <w:rsid w:val="00DF0B13"/>
    <w:rsid w:val="00E02616"/>
    <w:rsid w:val="00E02B88"/>
    <w:rsid w:val="00E154C9"/>
    <w:rsid w:val="00E20DE3"/>
    <w:rsid w:val="00E216EA"/>
    <w:rsid w:val="00E2512B"/>
    <w:rsid w:val="00E35F89"/>
    <w:rsid w:val="00E415AF"/>
    <w:rsid w:val="00E42ABC"/>
    <w:rsid w:val="00E44E67"/>
    <w:rsid w:val="00E51C0C"/>
    <w:rsid w:val="00E664F8"/>
    <w:rsid w:val="00E7583A"/>
    <w:rsid w:val="00EA25CD"/>
    <w:rsid w:val="00EB5EC9"/>
    <w:rsid w:val="00EB679D"/>
    <w:rsid w:val="00ED1148"/>
    <w:rsid w:val="00ED75AA"/>
    <w:rsid w:val="00ED7A13"/>
    <w:rsid w:val="00EE0A4C"/>
    <w:rsid w:val="00EE2144"/>
    <w:rsid w:val="00EF3BED"/>
    <w:rsid w:val="00F064B9"/>
    <w:rsid w:val="00F17068"/>
    <w:rsid w:val="00F46975"/>
    <w:rsid w:val="00F50D00"/>
    <w:rsid w:val="00F614EC"/>
    <w:rsid w:val="00F70135"/>
    <w:rsid w:val="00F85A96"/>
    <w:rsid w:val="00F92CA1"/>
    <w:rsid w:val="00FA0306"/>
    <w:rsid w:val="00FA3B63"/>
    <w:rsid w:val="00FC41E3"/>
    <w:rsid w:val="00FC57B9"/>
    <w:rsid w:val="00FD2788"/>
    <w:rsid w:val="00FE6A61"/>
    <w:rsid w:val="00FE7CF9"/>
    <w:rsid w:val="00FF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A313"/>
  <w15:chartTrackingRefBased/>
  <w15:docId w15:val="{B463667E-F5F8-4995-A099-F22BE51D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E8"/>
  </w:style>
  <w:style w:type="paragraph" w:styleId="Heading1">
    <w:name w:val="heading 1"/>
    <w:basedOn w:val="Normal"/>
    <w:next w:val="Normal"/>
    <w:link w:val="Heading1Char"/>
    <w:uiPriority w:val="9"/>
    <w:qFormat/>
    <w:rsid w:val="007A6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2E8"/>
    <w:rPr>
      <w:rFonts w:eastAsiaTheme="majorEastAsia" w:cstheme="majorBidi"/>
      <w:color w:val="272727" w:themeColor="text1" w:themeTint="D8"/>
    </w:rPr>
  </w:style>
  <w:style w:type="paragraph" w:styleId="Title">
    <w:name w:val="Title"/>
    <w:basedOn w:val="Normal"/>
    <w:next w:val="Normal"/>
    <w:link w:val="TitleChar"/>
    <w:uiPriority w:val="10"/>
    <w:qFormat/>
    <w:rsid w:val="007A6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2E8"/>
    <w:pPr>
      <w:spacing w:before="160"/>
      <w:jc w:val="center"/>
    </w:pPr>
    <w:rPr>
      <w:i/>
      <w:iCs/>
      <w:color w:val="404040" w:themeColor="text1" w:themeTint="BF"/>
    </w:rPr>
  </w:style>
  <w:style w:type="character" w:customStyle="1" w:styleId="QuoteChar">
    <w:name w:val="Quote Char"/>
    <w:basedOn w:val="DefaultParagraphFont"/>
    <w:link w:val="Quote"/>
    <w:uiPriority w:val="29"/>
    <w:rsid w:val="007A62E8"/>
    <w:rPr>
      <w:i/>
      <w:iCs/>
      <w:color w:val="404040" w:themeColor="text1" w:themeTint="BF"/>
    </w:rPr>
  </w:style>
  <w:style w:type="paragraph" w:styleId="ListParagraph">
    <w:name w:val="List Paragraph"/>
    <w:basedOn w:val="Normal"/>
    <w:uiPriority w:val="34"/>
    <w:qFormat/>
    <w:rsid w:val="007A62E8"/>
    <w:pPr>
      <w:ind w:left="720"/>
      <w:contextualSpacing/>
    </w:pPr>
  </w:style>
  <w:style w:type="character" w:styleId="IntenseEmphasis">
    <w:name w:val="Intense Emphasis"/>
    <w:basedOn w:val="DefaultParagraphFont"/>
    <w:uiPriority w:val="21"/>
    <w:qFormat/>
    <w:rsid w:val="007A62E8"/>
    <w:rPr>
      <w:i/>
      <w:iCs/>
      <w:color w:val="0F4761" w:themeColor="accent1" w:themeShade="BF"/>
    </w:rPr>
  </w:style>
  <w:style w:type="paragraph" w:styleId="IntenseQuote">
    <w:name w:val="Intense Quote"/>
    <w:basedOn w:val="Normal"/>
    <w:next w:val="Normal"/>
    <w:link w:val="IntenseQuoteChar"/>
    <w:uiPriority w:val="30"/>
    <w:qFormat/>
    <w:rsid w:val="007A6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2E8"/>
    <w:rPr>
      <w:i/>
      <w:iCs/>
      <w:color w:val="0F4761" w:themeColor="accent1" w:themeShade="BF"/>
    </w:rPr>
  </w:style>
  <w:style w:type="character" w:styleId="IntenseReference">
    <w:name w:val="Intense Reference"/>
    <w:basedOn w:val="DefaultParagraphFont"/>
    <w:uiPriority w:val="32"/>
    <w:qFormat/>
    <w:rsid w:val="007A62E8"/>
    <w:rPr>
      <w:b/>
      <w:bCs/>
      <w:smallCaps/>
      <w:color w:val="0F4761" w:themeColor="accent1" w:themeShade="BF"/>
      <w:spacing w:val="5"/>
    </w:rPr>
  </w:style>
  <w:style w:type="character" w:styleId="Hyperlink">
    <w:name w:val="Hyperlink"/>
    <w:basedOn w:val="DefaultParagraphFont"/>
    <w:uiPriority w:val="99"/>
    <w:unhideWhenUsed/>
    <w:rsid w:val="0069255F"/>
    <w:rPr>
      <w:color w:val="467886" w:themeColor="hyperlink"/>
      <w:u w:val="single"/>
    </w:rPr>
  </w:style>
  <w:style w:type="character" w:styleId="UnresolvedMention">
    <w:name w:val="Unresolved Mention"/>
    <w:basedOn w:val="DefaultParagraphFont"/>
    <w:uiPriority w:val="99"/>
    <w:semiHidden/>
    <w:unhideWhenUsed/>
    <w:rsid w:val="0069255F"/>
    <w:rPr>
      <w:color w:val="605E5C"/>
      <w:shd w:val="clear" w:color="auto" w:fill="E1DFDD"/>
    </w:rPr>
  </w:style>
  <w:style w:type="paragraph" w:styleId="Caption">
    <w:name w:val="caption"/>
    <w:basedOn w:val="Normal"/>
    <w:next w:val="Normal"/>
    <w:uiPriority w:val="35"/>
    <w:unhideWhenUsed/>
    <w:qFormat/>
    <w:rsid w:val="00FE7CF9"/>
    <w:pPr>
      <w:spacing w:after="200" w:line="240" w:lineRule="auto"/>
    </w:pPr>
    <w:rPr>
      <w:i/>
      <w:iCs/>
      <w:color w:val="0E2841" w:themeColor="text2"/>
      <w:sz w:val="18"/>
      <w:szCs w:val="18"/>
    </w:rPr>
  </w:style>
  <w:style w:type="paragraph" w:customStyle="1" w:styleId="body">
    <w:name w:val="body"/>
    <w:basedOn w:val="Normal"/>
    <w:rsid w:val="00B10FD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B10FDE"/>
  </w:style>
  <w:style w:type="character" w:customStyle="1" w:styleId="divine-name">
    <w:name w:val="divine-name"/>
    <w:basedOn w:val="DefaultParagraphFont"/>
    <w:rsid w:val="00B10FDE"/>
  </w:style>
  <w:style w:type="paragraph" w:customStyle="1" w:styleId="poetry-mixed">
    <w:name w:val="poetry-mixed"/>
    <w:basedOn w:val="Normal"/>
    <w:rsid w:val="00B10FD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8620">
      <w:bodyDiv w:val="1"/>
      <w:marLeft w:val="0"/>
      <w:marRight w:val="0"/>
      <w:marTop w:val="0"/>
      <w:marBottom w:val="0"/>
      <w:divBdr>
        <w:top w:val="none" w:sz="0" w:space="0" w:color="auto"/>
        <w:left w:val="none" w:sz="0" w:space="0" w:color="auto"/>
        <w:bottom w:val="none" w:sz="0" w:space="0" w:color="auto"/>
        <w:right w:val="none" w:sz="0" w:space="0" w:color="auto"/>
      </w:divBdr>
    </w:div>
    <w:div w:id="396127334">
      <w:bodyDiv w:val="1"/>
      <w:marLeft w:val="0"/>
      <w:marRight w:val="0"/>
      <w:marTop w:val="0"/>
      <w:marBottom w:val="0"/>
      <w:divBdr>
        <w:top w:val="none" w:sz="0" w:space="0" w:color="auto"/>
        <w:left w:val="none" w:sz="0" w:space="0" w:color="auto"/>
        <w:bottom w:val="none" w:sz="0" w:space="0" w:color="auto"/>
        <w:right w:val="none" w:sz="0" w:space="0" w:color="auto"/>
      </w:divBdr>
      <w:divsChild>
        <w:div w:id="74569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evjones@me.com" TargetMode="External"/><Relationship Id="rId11" Type="http://schemas.openxmlformats.org/officeDocument/2006/relationships/fontTable" Target="fontTable.xml"/><Relationship Id="rId5" Type="http://schemas.openxmlformats.org/officeDocument/2006/relationships/hyperlink" Target="https://www.facebook.com/nativitystc"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Vogeli</dc:creator>
  <cp:keywords/>
  <dc:description/>
  <cp:lastModifiedBy>Kevin Jones</cp:lastModifiedBy>
  <cp:revision>4</cp:revision>
  <cp:lastPrinted>2025-08-20T12:37:00Z</cp:lastPrinted>
  <dcterms:created xsi:type="dcterms:W3CDTF">2025-08-18T20:44:00Z</dcterms:created>
  <dcterms:modified xsi:type="dcterms:W3CDTF">2025-08-20T12:40:00Z</dcterms:modified>
</cp:coreProperties>
</file>