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430AED89" w:rsidR="00DF6597" w:rsidRPr="006A2D20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701F">
        <w:rPr>
          <w:rFonts w:ascii="Comic Sans MS" w:hAnsi="Comic Sans MS"/>
          <w:sz w:val="40"/>
          <w:szCs w:val="40"/>
        </w:rPr>
        <w:t xml:space="preserve">   </w:t>
      </w:r>
      <w:r w:rsidR="006A2D20">
        <w:rPr>
          <w:rFonts w:ascii="Comic Sans MS" w:hAnsi="Comic Sans MS"/>
          <w:b/>
          <w:bCs/>
          <w:sz w:val="36"/>
          <w:szCs w:val="36"/>
        </w:rPr>
        <w:t>Structured Literacy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gramStart"/>
      <w:r w:rsidR="003B4F24">
        <w:rPr>
          <w:rFonts w:ascii="Comic Sans MS" w:hAnsi="Comic Sans MS"/>
          <w:b/>
          <w:bCs/>
          <w:sz w:val="36"/>
          <w:szCs w:val="36"/>
        </w:rPr>
        <w:t>Application</w:t>
      </w:r>
      <w:r w:rsidR="000E701F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0E701F">
        <w:rPr>
          <w:rFonts w:ascii="Comic Sans MS" w:hAnsi="Comic Sans MS"/>
          <w:sz w:val="20"/>
          <w:szCs w:val="20"/>
        </w:rPr>
        <w:t>Fall</w:t>
      </w:r>
      <w:proofErr w:type="gramEnd"/>
      <w:r w:rsidR="000E701F">
        <w:rPr>
          <w:rFonts w:ascii="Comic Sans MS" w:hAnsi="Comic Sans MS"/>
          <w:sz w:val="20"/>
          <w:szCs w:val="20"/>
        </w:rPr>
        <w:t xml:space="preserve"> Winter</w:t>
      </w:r>
      <w:r w:rsidR="003D514C" w:rsidRPr="006A2D20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02FC20D6" w:rsidR="00620D6C" w:rsidRPr="00DF6597" w:rsidRDefault="00620D6C" w:rsidP="002B4685">
            <w:pPr>
              <w:jc w:val="center"/>
            </w:pPr>
            <w:r w:rsidRPr="00DF6597">
              <w:t xml:space="preserve">List any other </w:t>
            </w:r>
            <w:r w:rsidR="006A2D20">
              <w:t>related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C955B45" w:rsidR="00C77A3E" w:rsidRDefault="00C77A3E" w:rsidP="00C77A3E">
      <w:r>
        <w:t>-</w:t>
      </w:r>
      <w:r w:rsidRPr="00793AA2">
        <w:rPr>
          <w:i/>
          <w:iCs/>
          <w:u w:val="single"/>
        </w:rPr>
        <w:t>Trainin</w:t>
      </w:r>
      <w:r w:rsidR="006A2D20">
        <w:rPr>
          <w:i/>
          <w:iCs/>
          <w:u w:val="single"/>
        </w:rPr>
        <w:t>g</w:t>
      </w:r>
      <w:r>
        <w:t xml:space="preserve">: </w:t>
      </w:r>
      <w:r w:rsidR="006A2D20">
        <w:t>Structured Literacy</w:t>
      </w:r>
      <w:r w:rsidR="00472355">
        <w:t>,</w:t>
      </w:r>
      <w:r w:rsidR="00B117F8">
        <w:t xml:space="preserve"> </w:t>
      </w:r>
      <w:r w:rsidR="004C7FFD">
        <w:t>70</w:t>
      </w:r>
      <w:r w:rsidR="00B117F8">
        <w:t xml:space="preserve"> total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C4BFA28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</w:t>
      </w:r>
      <w:r w:rsidR="004C7FFD">
        <w:rPr>
          <w:sz w:val="22"/>
          <w:szCs w:val="22"/>
        </w:rPr>
        <w:t>meets the International Dyslexia</w:t>
      </w:r>
      <w:r w:rsidR="00047FDE">
        <w:rPr>
          <w:sz w:val="22"/>
          <w:szCs w:val="22"/>
        </w:rPr>
        <w:t xml:space="preserve"> Association</w:t>
      </w:r>
      <w:r w:rsidR="004C7FFD">
        <w:rPr>
          <w:sz w:val="22"/>
          <w:szCs w:val="22"/>
        </w:rPr>
        <w:t xml:space="preserve"> ‘Knowledge and Practice Standards’</w:t>
      </w:r>
      <w:r w:rsidR="00FF6D19">
        <w:rPr>
          <w:sz w:val="22"/>
          <w:szCs w:val="22"/>
        </w:rPr>
        <w:t>.  It provides the theory and practice for evidence-based literacy instruction for a variety of learners, including those with dyslexia and learning disability.</w:t>
      </w:r>
      <w:r w:rsidR="00DA4AAD" w:rsidRPr="00DA4AAD">
        <w:rPr>
          <w:sz w:val="22"/>
          <w:szCs w:val="22"/>
        </w:rPr>
        <w:t xml:space="preserve">  </w:t>
      </w:r>
      <w:r w:rsidR="0064601E" w:rsidRPr="000F40F4">
        <w:rPr>
          <w:sz w:val="22"/>
          <w:szCs w:val="22"/>
        </w:rPr>
        <w:t xml:space="preserve">2) Completing training does not confer membership </w:t>
      </w:r>
      <w:r w:rsidR="00AF6A11">
        <w:rPr>
          <w:sz w:val="22"/>
          <w:szCs w:val="22"/>
        </w:rPr>
        <w:t>or certification with the International Dyslexia Association or the Center for Effective Reading Instruction</w:t>
      </w:r>
      <w:r w:rsidR="0064601E" w:rsidRPr="000F40F4">
        <w:rPr>
          <w:sz w:val="22"/>
          <w:szCs w:val="22"/>
        </w:rPr>
        <w:t>.  There are additional requirements to ap</w:t>
      </w:r>
      <w:r w:rsidR="00AF6A11">
        <w:rPr>
          <w:sz w:val="22"/>
          <w:szCs w:val="22"/>
        </w:rPr>
        <w:t xml:space="preserve">ply and receive </w:t>
      </w:r>
      <w:r w:rsidR="00B515B3">
        <w:rPr>
          <w:sz w:val="22"/>
          <w:szCs w:val="22"/>
        </w:rPr>
        <w:t>credentials</w:t>
      </w:r>
      <w:r w:rsidR="004D5B96">
        <w:rPr>
          <w:sz w:val="22"/>
          <w:szCs w:val="22"/>
        </w:rPr>
        <w:t xml:space="preserve"> (</w:t>
      </w:r>
      <w:r w:rsidR="00FE541D">
        <w:rPr>
          <w:sz w:val="22"/>
          <w:szCs w:val="22"/>
        </w:rPr>
        <w:t xml:space="preserve">ex: </w:t>
      </w:r>
      <w:r w:rsidR="004D5B96">
        <w:rPr>
          <w:sz w:val="22"/>
          <w:szCs w:val="22"/>
        </w:rPr>
        <w:t>KPEERI exam, Practicum)</w:t>
      </w:r>
      <w:r w:rsidR="00B515B3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 xml:space="preserve">Taking the training does not confer permission to train others in </w:t>
      </w:r>
      <w:r w:rsidR="00B515B3">
        <w:rPr>
          <w:sz w:val="22"/>
          <w:szCs w:val="22"/>
        </w:rPr>
        <w:t>Structured Literacy</w:t>
      </w:r>
      <w:r w:rsidR="000F40F4">
        <w:rPr>
          <w:sz w:val="22"/>
          <w:szCs w:val="22"/>
        </w:rPr>
        <w:t xml:space="preserve">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0A82F87" w14:textId="3EA340F0" w:rsidR="00652211" w:rsidRDefault="0011179F" w:rsidP="00652211"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  <w:r w:rsidR="00652211" w:rsidRPr="00652211">
        <w:t xml:space="preserve"> </w:t>
      </w:r>
    </w:p>
    <w:p w14:paraId="446E8FE1" w14:textId="77777777" w:rsidR="00652211" w:rsidRDefault="00652211" w:rsidP="00652211">
      <w:r>
        <w:t>Fall Session:</w:t>
      </w:r>
    </w:p>
    <w:p w14:paraId="4F33F681" w14:textId="5880133A" w:rsidR="00652211" w:rsidRDefault="00652211" w:rsidP="00652211">
      <w:r>
        <w:t>Tuesdays (6:00pm-8:30pm EST): Sept 22, 29; Oct 6, 13, 20, 27.</w:t>
      </w:r>
    </w:p>
    <w:p w14:paraId="17849001" w14:textId="77777777" w:rsidR="00652211" w:rsidRDefault="00652211" w:rsidP="00652211">
      <w:r>
        <w:t>Saturdays (8:00am-3:30pm EST): Sept 26; Oct 17.</w:t>
      </w:r>
    </w:p>
    <w:p w14:paraId="53952CD6" w14:textId="77777777" w:rsidR="00652211" w:rsidRDefault="00652211" w:rsidP="00652211"/>
    <w:p w14:paraId="1CE5E99B" w14:textId="2523C14A" w:rsidR="00652211" w:rsidRDefault="00652211" w:rsidP="00652211">
      <w:r>
        <w:t>Winter Session:</w:t>
      </w:r>
    </w:p>
    <w:p w14:paraId="3B3FAD4F" w14:textId="77777777" w:rsidR="00652211" w:rsidRDefault="00652211" w:rsidP="00652211">
      <w:r>
        <w:t>Tuesdays (6:00pm-8:30pm EST): Nov 3, 10, 17, 24; Dec 1, 8.</w:t>
      </w:r>
    </w:p>
    <w:p w14:paraId="14E88CEA" w14:textId="77777777" w:rsidR="00652211" w:rsidRDefault="00652211" w:rsidP="00652211">
      <w:r>
        <w:t>Saturdays (8:00am-3:30pm EST): Nov 7, 28.</w:t>
      </w:r>
    </w:p>
    <w:p w14:paraId="665BC0DE" w14:textId="38729EFC" w:rsidR="00FE541D" w:rsidRPr="00652211" w:rsidRDefault="00FE541D" w:rsidP="00CD1814"/>
    <w:p w14:paraId="57E4FCF3" w14:textId="499BE15B" w:rsidR="0058033C" w:rsidRDefault="0011179F" w:rsidP="00DF6597">
      <w:r>
        <w:lastRenderedPageBreak/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16840FE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 xml:space="preserve">Mandatory for all days to complete the hours required </w:t>
      </w:r>
      <w:r w:rsidR="00481207">
        <w:t>for training</w:t>
      </w:r>
      <w:r w:rsidR="00747D45">
        <w:t>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65FCA8C5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3F2F08">
        <w:t>1</w:t>
      </w:r>
      <w:r w:rsidR="00481207">
        <w:t>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6620C3A6" w:rsidR="00DF6597" w:rsidRDefault="001F2DAC" w:rsidP="00C77A3E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$2,600.00 (includes HST (tax) and non-refundable deposit).</w:t>
      </w:r>
    </w:p>
    <w:p w14:paraId="38E5E68B" w14:textId="77777777" w:rsidR="00754765" w:rsidRDefault="00754765" w:rsidP="00C77A3E"/>
    <w:p w14:paraId="74F59DE1" w14:textId="2DF81F78" w:rsidR="00754765" w:rsidRDefault="00754765" w:rsidP="00C77A3E">
      <w:pPr>
        <w:rPr>
          <w:b/>
          <w:bCs/>
        </w:rPr>
      </w:pPr>
      <w:r w:rsidRPr="00A65882">
        <w:rPr>
          <w:i/>
          <w:iCs/>
          <w:u w:val="single"/>
        </w:rPr>
        <w:t>-Practicum:</w:t>
      </w:r>
      <w:r w:rsidR="00A65882" w:rsidRPr="00A65882">
        <w:t xml:space="preserve"> </w:t>
      </w:r>
      <w:r w:rsidR="00A65882">
        <w:t>All practicums are arranged after successfully completing the training and at an additional cost.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7157847A" w14:textId="77777777" w:rsidR="001F2DAC" w:rsidRDefault="001F2DAC" w:rsidP="00E104D8">
      <w:pPr>
        <w:rPr>
          <w:i/>
          <w:iCs/>
          <w:u w:val="single"/>
        </w:rPr>
      </w:pPr>
    </w:p>
    <w:p w14:paraId="2EC92454" w14:textId="77777777" w:rsidR="001F2DAC" w:rsidRDefault="001F2DAC" w:rsidP="00E104D8">
      <w:pPr>
        <w:rPr>
          <w:i/>
          <w:iCs/>
          <w:u w:val="single"/>
        </w:rPr>
      </w:pPr>
    </w:p>
    <w:p w14:paraId="5E54F806" w14:textId="4582321C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lastRenderedPageBreak/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proofErr w:type="gramStart"/>
      <w:r w:rsidR="0011179F">
        <w:t>police</w:t>
      </w:r>
      <w:proofErr w:type="gramEnd"/>
      <w:r w:rsidR="0011179F">
        <w:t xml:space="preserve">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4F657414" w14:textId="77777777" w:rsidR="00FC0A39" w:rsidRDefault="00FC0A39" w:rsidP="00FC0A39">
      <w:r>
        <w:t xml:space="preserve">-The reminder of the fee ($2,5000 CAD) is due 14 calendar days before the start date.  All fees must be paid by Sept 8, 2026.  Preferred payment is through e-transfer or check payable to Learn Literacy.  If you require an alternate payment method (ex: PayPal), that can be arranged.  </w:t>
      </w:r>
    </w:p>
    <w:p w14:paraId="02230C9E" w14:textId="77777777" w:rsidR="00FC0A39" w:rsidRDefault="00FC0A39" w:rsidP="00FC0A39">
      <w:r>
        <w:t>-Withdrawals &amp; Refunds: If the withdrawal is before Sept 8, 2026, then there is a full refund less the $100 CAD non-refundable application fee.  If the withdrawal is between the dates Sept 9-19, the refund is less a 25% ($650 CAD) administrative fee.  There is no refund given if there is a withdrawal within 48 hours (Sept 20-21) of the start date.  Once the course starts on Sept 22,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3FD6" w14:textId="77777777" w:rsidR="004502CC" w:rsidRDefault="004502CC" w:rsidP="00DF6597">
      <w:r>
        <w:separator/>
      </w:r>
    </w:p>
  </w:endnote>
  <w:endnote w:type="continuationSeparator" w:id="0">
    <w:p w14:paraId="24B00838" w14:textId="77777777" w:rsidR="004502CC" w:rsidRDefault="004502CC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09FD674D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535EDA">
      <w:rPr>
        <w:rFonts w:ascii="Arial" w:hAnsi="Arial" w:cs="Arial"/>
        <w:sz w:val="20"/>
        <w:szCs w:val="20"/>
      </w:rPr>
      <w:t>Structured Literacy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BD2E" w14:textId="77777777" w:rsidR="004502CC" w:rsidRDefault="004502CC" w:rsidP="00DF6597">
      <w:r>
        <w:separator/>
      </w:r>
    </w:p>
  </w:footnote>
  <w:footnote w:type="continuationSeparator" w:id="0">
    <w:p w14:paraId="7E6B7A20" w14:textId="77777777" w:rsidR="004502CC" w:rsidRDefault="004502CC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06C55"/>
    <w:rsid w:val="00036CE3"/>
    <w:rsid w:val="000372CC"/>
    <w:rsid w:val="00047FDE"/>
    <w:rsid w:val="00054992"/>
    <w:rsid w:val="00054B7E"/>
    <w:rsid w:val="00057175"/>
    <w:rsid w:val="00074E13"/>
    <w:rsid w:val="000817B6"/>
    <w:rsid w:val="000929DE"/>
    <w:rsid w:val="000E6A98"/>
    <w:rsid w:val="000E701F"/>
    <w:rsid w:val="000F40F4"/>
    <w:rsid w:val="00100D9A"/>
    <w:rsid w:val="00105E53"/>
    <w:rsid w:val="001060F3"/>
    <w:rsid w:val="0011179F"/>
    <w:rsid w:val="00123897"/>
    <w:rsid w:val="00136C71"/>
    <w:rsid w:val="0014780E"/>
    <w:rsid w:val="00160430"/>
    <w:rsid w:val="001731E4"/>
    <w:rsid w:val="00197FBB"/>
    <w:rsid w:val="001A17E3"/>
    <w:rsid w:val="001F2DAC"/>
    <w:rsid w:val="002021F2"/>
    <w:rsid w:val="00202E36"/>
    <w:rsid w:val="002116E1"/>
    <w:rsid w:val="002270B6"/>
    <w:rsid w:val="002527A9"/>
    <w:rsid w:val="0026669E"/>
    <w:rsid w:val="00274604"/>
    <w:rsid w:val="002804B2"/>
    <w:rsid w:val="00291FF1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14C"/>
    <w:rsid w:val="003D5313"/>
    <w:rsid w:val="003D59FE"/>
    <w:rsid w:val="003F11C1"/>
    <w:rsid w:val="003F1813"/>
    <w:rsid w:val="003F2150"/>
    <w:rsid w:val="003F2F08"/>
    <w:rsid w:val="003F3F97"/>
    <w:rsid w:val="003F54EC"/>
    <w:rsid w:val="00400877"/>
    <w:rsid w:val="0044066F"/>
    <w:rsid w:val="00446EAB"/>
    <w:rsid w:val="004502CC"/>
    <w:rsid w:val="00460F47"/>
    <w:rsid w:val="00472355"/>
    <w:rsid w:val="00481207"/>
    <w:rsid w:val="00494BEE"/>
    <w:rsid w:val="004A24A1"/>
    <w:rsid w:val="004C7FFD"/>
    <w:rsid w:val="004D386D"/>
    <w:rsid w:val="004D5B96"/>
    <w:rsid w:val="004F5475"/>
    <w:rsid w:val="004F6F14"/>
    <w:rsid w:val="005122FD"/>
    <w:rsid w:val="0051435B"/>
    <w:rsid w:val="00527550"/>
    <w:rsid w:val="0053107B"/>
    <w:rsid w:val="005337E8"/>
    <w:rsid w:val="00535EDA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C5AE9"/>
    <w:rsid w:val="005E359C"/>
    <w:rsid w:val="005E7354"/>
    <w:rsid w:val="00605A95"/>
    <w:rsid w:val="00620D6C"/>
    <w:rsid w:val="00625CBC"/>
    <w:rsid w:val="00625E61"/>
    <w:rsid w:val="00633035"/>
    <w:rsid w:val="00633CA5"/>
    <w:rsid w:val="00634426"/>
    <w:rsid w:val="0064601E"/>
    <w:rsid w:val="00652211"/>
    <w:rsid w:val="006533A0"/>
    <w:rsid w:val="00671FD2"/>
    <w:rsid w:val="0069693D"/>
    <w:rsid w:val="006A1367"/>
    <w:rsid w:val="006A2D20"/>
    <w:rsid w:val="006B311C"/>
    <w:rsid w:val="006C2DDD"/>
    <w:rsid w:val="006C2F1A"/>
    <w:rsid w:val="006D4EC8"/>
    <w:rsid w:val="006F4251"/>
    <w:rsid w:val="006F77C3"/>
    <w:rsid w:val="007048A2"/>
    <w:rsid w:val="00713B12"/>
    <w:rsid w:val="00732439"/>
    <w:rsid w:val="00737378"/>
    <w:rsid w:val="00747D45"/>
    <w:rsid w:val="0075476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8155B1"/>
    <w:rsid w:val="00821AC4"/>
    <w:rsid w:val="0083616F"/>
    <w:rsid w:val="00854178"/>
    <w:rsid w:val="00856859"/>
    <w:rsid w:val="00865076"/>
    <w:rsid w:val="008A20E0"/>
    <w:rsid w:val="008A62AF"/>
    <w:rsid w:val="008B50AF"/>
    <w:rsid w:val="008C642C"/>
    <w:rsid w:val="008D10C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A018EB"/>
    <w:rsid w:val="00A21EBE"/>
    <w:rsid w:val="00A252C9"/>
    <w:rsid w:val="00A326AE"/>
    <w:rsid w:val="00A52DA7"/>
    <w:rsid w:val="00A64318"/>
    <w:rsid w:val="00A65882"/>
    <w:rsid w:val="00AC288B"/>
    <w:rsid w:val="00AF2A6A"/>
    <w:rsid w:val="00AF6A11"/>
    <w:rsid w:val="00B04653"/>
    <w:rsid w:val="00B06756"/>
    <w:rsid w:val="00B0740B"/>
    <w:rsid w:val="00B117F8"/>
    <w:rsid w:val="00B146AB"/>
    <w:rsid w:val="00B16F51"/>
    <w:rsid w:val="00B265FD"/>
    <w:rsid w:val="00B45865"/>
    <w:rsid w:val="00B5139A"/>
    <w:rsid w:val="00B515B3"/>
    <w:rsid w:val="00B66D79"/>
    <w:rsid w:val="00B70390"/>
    <w:rsid w:val="00B73701"/>
    <w:rsid w:val="00B8383E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77A3E"/>
    <w:rsid w:val="00C92EFC"/>
    <w:rsid w:val="00C931CF"/>
    <w:rsid w:val="00CC2C55"/>
    <w:rsid w:val="00CD1814"/>
    <w:rsid w:val="00CD622F"/>
    <w:rsid w:val="00CE254F"/>
    <w:rsid w:val="00D01B9C"/>
    <w:rsid w:val="00D04E0C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EF6420"/>
    <w:rsid w:val="00F061A7"/>
    <w:rsid w:val="00F14A3B"/>
    <w:rsid w:val="00F431D6"/>
    <w:rsid w:val="00F4379E"/>
    <w:rsid w:val="00F44CAD"/>
    <w:rsid w:val="00F6273B"/>
    <w:rsid w:val="00F64699"/>
    <w:rsid w:val="00FB4ABB"/>
    <w:rsid w:val="00FC0A39"/>
    <w:rsid w:val="00FE541D"/>
    <w:rsid w:val="00FE59F4"/>
    <w:rsid w:val="00FF0619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4149</Characters>
  <Application>Microsoft Office Word</Application>
  <DocSecurity>0</DocSecurity>
  <Lines>122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8</cp:revision>
  <dcterms:created xsi:type="dcterms:W3CDTF">2026-06-06T18:06:00Z</dcterms:created>
  <dcterms:modified xsi:type="dcterms:W3CDTF">2026-06-06T18:10:00Z</dcterms:modified>
</cp:coreProperties>
</file>