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A8D5" w14:textId="77777777" w:rsidR="00DC7CFA" w:rsidRDefault="00DC7CFA">
      <w:pPr>
        <w:pStyle w:val="Standard"/>
      </w:pPr>
    </w:p>
    <w:p w14:paraId="0966B758" w14:textId="77777777" w:rsidR="00DC7CFA" w:rsidRDefault="00BE0CC5">
      <w:pPr>
        <w:pStyle w:val="Standard"/>
      </w:pPr>
      <w:r>
        <w:t>Dear Business Owner/Operator,</w:t>
      </w:r>
    </w:p>
    <w:p w14:paraId="449454C7" w14:textId="77777777" w:rsidR="00DC7CFA" w:rsidRDefault="00DC7CFA">
      <w:pPr>
        <w:pStyle w:val="Standard"/>
      </w:pPr>
    </w:p>
    <w:p w14:paraId="09853DC6" w14:textId="77777777" w:rsidR="00DC7CFA" w:rsidRDefault="00BE0CC5">
      <w:pPr>
        <w:pStyle w:val="Standard"/>
        <w:rPr>
          <w:b/>
        </w:rPr>
      </w:pPr>
      <w:r>
        <w:rPr>
          <w:b/>
        </w:rPr>
        <w:t>Help us Help the Kingston Interval House!</w:t>
      </w:r>
    </w:p>
    <w:p w14:paraId="579F827C" w14:textId="77777777" w:rsidR="00DC7CFA" w:rsidRDefault="00DC7CFA">
      <w:pPr>
        <w:pStyle w:val="Standard"/>
      </w:pPr>
    </w:p>
    <w:p w14:paraId="1D5DB9AC" w14:textId="573D619E" w:rsidR="00DC7CFA" w:rsidRDefault="00BE0CC5">
      <w:pPr>
        <w:pStyle w:val="Standard"/>
      </w:pPr>
      <w:r>
        <w:t xml:space="preserve">On </w:t>
      </w:r>
      <w:r>
        <w:rPr>
          <w:b/>
          <w:sz w:val="28"/>
          <w:szCs w:val="28"/>
        </w:rPr>
        <w:t xml:space="preserve">November </w:t>
      </w:r>
      <w:r w:rsidR="0064086A">
        <w:rPr>
          <w:b/>
          <w:sz w:val="28"/>
          <w:szCs w:val="28"/>
        </w:rPr>
        <w:t>6</w:t>
      </w:r>
      <w:r>
        <w:rPr>
          <w:b/>
          <w:sz w:val="28"/>
          <w:szCs w:val="28"/>
          <w:vertAlign w:val="superscript"/>
        </w:rPr>
        <w:t>th</w:t>
      </w:r>
      <w:r>
        <w:rPr>
          <w:b/>
          <w:sz w:val="28"/>
          <w:szCs w:val="28"/>
        </w:rPr>
        <w:t>, 202</w:t>
      </w:r>
      <w:r w:rsidR="005A666C">
        <w:rPr>
          <w:b/>
          <w:sz w:val="28"/>
          <w:szCs w:val="28"/>
        </w:rPr>
        <w:t>6</w:t>
      </w:r>
      <w:r>
        <w:rPr>
          <w:b/>
          <w:sz w:val="28"/>
          <w:szCs w:val="28"/>
        </w:rPr>
        <w:t xml:space="preserve"> </w:t>
      </w:r>
      <w:r>
        <w:t>I will be hosting my 1</w:t>
      </w:r>
      <w:r w:rsidR="007C37EC">
        <w:t>1</w:t>
      </w:r>
      <w:r>
        <w:t xml:space="preserve">th annual Fall “GNO” Fundraiser at </w:t>
      </w:r>
      <w:r w:rsidRPr="00BE0CC5">
        <w:t>Double Tree by Hilton</w:t>
      </w:r>
      <w:r>
        <w:t xml:space="preserve"> to raise money for the </w:t>
      </w:r>
      <w:r>
        <w:rPr>
          <w:b/>
        </w:rPr>
        <w:t>Kingston Interval House</w:t>
      </w:r>
      <w:r>
        <w:t xml:space="preserve">.  I have </w:t>
      </w:r>
      <w:r>
        <w:rPr>
          <w:b/>
        </w:rPr>
        <w:t xml:space="preserve">raised </w:t>
      </w:r>
      <w:r w:rsidR="00A0734A">
        <w:rPr>
          <w:b/>
        </w:rPr>
        <w:t xml:space="preserve">over </w:t>
      </w:r>
      <w:r>
        <w:rPr>
          <w:b/>
        </w:rPr>
        <w:t>$</w:t>
      </w:r>
      <w:r w:rsidR="00800C8E">
        <w:rPr>
          <w:b/>
        </w:rPr>
        <w:t>1</w:t>
      </w:r>
      <w:r w:rsidR="007C37EC">
        <w:rPr>
          <w:b/>
        </w:rPr>
        <w:t>05</w:t>
      </w:r>
      <w:r>
        <w:rPr>
          <w:b/>
        </w:rPr>
        <w:t>,000 since Spring 2015</w:t>
      </w:r>
      <w:r>
        <w:t xml:space="preserve"> with the support of our community and hope to raise </w:t>
      </w:r>
      <w:r>
        <w:rPr>
          <w:b/>
        </w:rPr>
        <w:t>$15,</w:t>
      </w:r>
      <w:r w:rsidR="007C37EC">
        <w:rPr>
          <w:b/>
        </w:rPr>
        <w:t>5</w:t>
      </w:r>
      <w:r>
        <w:rPr>
          <w:b/>
        </w:rPr>
        <w:t>00.00</w:t>
      </w:r>
      <w:r>
        <w:t xml:space="preserve"> in 202</w:t>
      </w:r>
      <w:r w:rsidR="007C37EC">
        <w:t>6</w:t>
      </w:r>
      <w:r>
        <w:t xml:space="preserve">!! </w:t>
      </w:r>
      <w:r>
        <w:rPr>
          <w:b/>
          <w:sz w:val="28"/>
          <w:szCs w:val="28"/>
        </w:rPr>
        <w:t>100 %</w:t>
      </w:r>
      <w:r>
        <w:rPr>
          <w:b/>
        </w:rPr>
        <w:t xml:space="preserve"> of the proceeds</w:t>
      </w:r>
      <w:r>
        <w:t xml:space="preserve"> from these events are donated to the Kingston Interval House.</w:t>
      </w:r>
    </w:p>
    <w:p w14:paraId="2FA8C12B" w14:textId="77777777" w:rsidR="00DC7CFA" w:rsidRDefault="00DC7CFA">
      <w:pPr>
        <w:pStyle w:val="Standard"/>
      </w:pPr>
    </w:p>
    <w:p w14:paraId="7807659C" w14:textId="38EF21C1" w:rsidR="00DC7CFA" w:rsidRDefault="00BE0CC5">
      <w:pPr>
        <w:pStyle w:val="Standard"/>
      </w:pPr>
      <w:r>
        <w:t>With over 50+ participants and hundreds of people through the door this is a great opportunity to promote your local business.  In addition to providing your business card or other promotional information with your donation, your business name and link will be posted in the event which reaches 1000’s of interested supporters from our area, as well as promoting through local media as much as possible!!</w:t>
      </w:r>
    </w:p>
    <w:p w14:paraId="4ED20D74" w14:textId="77777777" w:rsidR="00DC7CFA" w:rsidRDefault="00DC7CFA">
      <w:pPr>
        <w:pStyle w:val="Standard"/>
      </w:pPr>
    </w:p>
    <w:p w14:paraId="6B5AF7AD" w14:textId="77777777" w:rsidR="00DC7CFA" w:rsidRDefault="00BE0CC5">
      <w:pPr>
        <w:pStyle w:val="Standard"/>
      </w:pPr>
      <w:r>
        <w:rPr>
          <w:b/>
          <w:sz w:val="28"/>
          <w:szCs w:val="28"/>
        </w:rPr>
        <w:t>How you can help</w:t>
      </w:r>
      <w:r>
        <w:t>:</w:t>
      </w:r>
    </w:p>
    <w:p w14:paraId="1BDC8E34" w14:textId="77777777" w:rsidR="00DC7CFA" w:rsidRDefault="00DC7CFA">
      <w:pPr>
        <w:pStyle w:val="Standard"/>
      </w:pPr>
    </w:p>
    <w:p w14:paraId="77481929" w14:textId="77777777" w:rsidR="00DC7CFA" w:rsidRDefault="00BE0CC5">
      <w:pPr>
        <w:pStyle w:val="ListParagraph"/>
        <w:numPr>
          <w:ilvl w:val="0"/>
          <w:numId w:val="2"/>
        </w:numPr>
        <w:spacing w:line="276" w:lineRule="auto"/>
      </w:pPr>
      <w:r>
        <w:t xml:space="preserve">Pay a </w:t>
      </w:r>
      <w:r>
        <w:rPr>
          <w:b/>
        </w:rPr>
        <w:t>$10 fee</w:t>
      </w:r>
      <w:r>
        <w:t xml:space="preserve"> and we will put a small item, sample, coupon, flyer, or business card into the “swag” bags that will be given out to the first </w:t>
      </w:r>
      <w:r>
        <w:rPr>
          <w:b/>
        </w:rPr>
        <w:t>200 people</w:t>
      </w:r>
      <w:r>
        <w:t xml:space="preserve"> through the door.</w:t>
      </w:r>
    </w:p>
    <w:p w14:paraId="23FA238C" w14:textId="38C7693C" w:rsidR="00DC7CFA" w:rsidRDefault="00BE0CC5">
      <w:pPr>
        <w:pStyle w:val="ListParagraph"/>
        <w:numPr>
          <w:ilvl w:val="0"/>
          <w:numId w:val="1"/>
        </w:numPr>
        <w:spacing w:line="276" w:lineRule="auto"/>
      </w:pPr>
      <w:r>
        <w:rPr>
          <w:b/>
        </w:rPr>
        <w:t>Donate a product or gift certificate</w:t>
      </w:r>
      <w:r>
        <w:t xml:space="preserve"> from your business th</w:t>
      </w:r>
      <w:r w:rsidR="00A0734A">
        <w:t>ese</w:t>
      </w:r>
      <w:r>
        <w:t xml:space="preserve"> will be used as door prizes.  5 Ballots for door prizes will be given for a $10 admission fee.</w:t>
      </w:r>
    </w:p>
    <w:p w14:paraId="4E3269D5" w14:textId="4B602058" w:rsidR="00DC7CFA" w:rsidRDefault="00BE0CC5">
      <w:pPr>
        <w:pStyle w:val="ListParagraph"/>
        <w:numPr>
          <w:ilvl w:val="0"/>
          <w:numId w:val="1"/>
        </w:numPr>
        <w:spacing w:line="276" w:lineRule="auto"/>
      </w:pPr>
      <w:r>
        <w:rPr>
          <w:b/>
          <w:bCs/>
        </w:rPr>
        <w:t>$300 Sponsorship fee</w:t>
      </w:r>
      <w:r>
        <w:t>-10 local businesses will appear on a banner at the event, be advertised in the 200 swags bags along with other local businesses and be advertised in the FB event which reaches thousands of people</w:t>
      </w:r>
    </w:p>
    <w:p w14:paraId="7F12DE27" w14:textId="77777777" w:rsidR="00DC7CFA" w:rsidRDefault="00DC7CFA">
      <w:pPr>
        <w:pStyle w:val="Standard"/>
        <w:spacing w:line="276" w:lineRule="auto"/>
        <w:ind w:left="360"/>
      </w:pPr>
    </w:p>
    <w:p w14:paraId="11E16CD7" w14:textId="314D016A" w:rsidR="00DC7CFA" w:rsidRDefault="00BE0CC5">
      <w:pPr>
        <w:pStyle w:val="Standard"/>
        <w:spacing w:line="276" w:lineRule="auto"/>
        <w:ind w:left="360"/>
      </w:pPr>
      <w:r>
        <w:t xml:space="preserve">For more info or to donate please contact </w:t>
      </w:r>
      <w:r>
        <w:rPr>
          <w:b/>
          <w:bCs/>
        </w:rPr>
        <w:t>Karen at 613-583-1090</w:t>
      </w:r>
      <w:r>
        <w:t xml:space="preserve"> or </w:t>
      </w:r>
      <w:r w:rsidRPr="007C37EC">
        <w:rPr>
          <w:b/>
          <w:bCs/>
        </w:rPr>
        <w:t>showyourcharm25@gmail.com</w:t>
      </w:r>
      <w:r w:rsidR="007C37EC">
        <w:rPr>
          <w:b/>
          <w:bCs/>
        </w:rPr>
        <w:t>.</w:t>
      </w:r>
      <w:r>
        <w:t xml:space="preserve"> The deadline is on or before </w:t>
      </w:r>
      <w:r w:rsidRPr="00BE0CC5">
        <w:rPr>
          <w:b/>
          <w:bCs/>
        </w:rPr>
        <w:t>October 25</w:t>
      </w:r>
      <w:r w:rsidRPr="00BE0CC5">
        <w:rPr>
          <w:b/>
          <w:bCs/>
          <w:vertAlign w:val="superscript"/>
        </w:rPr>
        <w:t>th</w:t>
      </w:r>
      <w:r w:rsidRPr="00BE0CC5">
        <w:rPr>
          <w:b/>
          <w:bCs/>
        </w:rPr>
        <w:t>, 202</w:t>
      </w:r>
      <w:r w:rsidR="00864ECE">
        <w:rPr>
          <w:b/>
          <w:bCs/>
        </w:rPr>
        <w:t>6</w:t>
      </w:r>
    </w:p>
    <w:p w14:paraId="10193286" w14:textId="77777777" w:rsidR="00DC7CFA" w:rsidRDefault="00DC7CFA">
      <w:pPr>
        <w:pStyle w:val="ListParagraph"/>
        <w:spacing w:line="276" w:lineRule="auto"/>
      </w:pPr>
    </w:p>
    <w:p w14:paraId="31B3FDEC" w14:textId="77777777" w:rsidR="00DC7CFA" w:rsidRDefault="00BE0CC5">
      <w:pPr>
        <w:pStyle w:val="Standard"/>
      </w:pPr>
      <w:r>
        <w:t>Kingston Interval house is an emergency shelter and second stage housing facility for women, children and youth experiencing violence.</w:t>
      </w:r>
    </w:p>
    <w:p w14:paraId="612105E6" w14:textId="77777777" w:rsidR="00DC7CFA" w:rsidRDefault="00BE0CC5">
      <w:pPr>
        <w:pStyle w:val="Standard"/>
      </w:pPr>
      <w:r>
        <w:t>The interval house has 25 beds and is open 24 hours a day, 365 days a year.  The shelter offers meals, accommodations, counselling, clothing, toiletries, and most of all safety.  They receive funding from many sources but donations from the community are the mainstay to many of their programs and basic shelter needs.</w:t>
      </w:r>
    </w:p>
    <w:p w14:paraId="4AEC271D" w14:textId="77777777" w:rsidR="00DC7CFA" w:rsidRDefault="00DC7CFA">
      <w:pPr>
        <w:pStyle w:val="Standard"/>
      </w:pPr>
    </w:p>
    <w:p w14:paraId="60A56637" w14:textId="77777777" w:rsidR="00DC7CFA" w:rsidRDefault="00BE0CC5">
      <w:pPr>
        <w:pStyle w:val="Standard"/>
      </w:pPr>
      <w:r>
        <w:t>With sincere thanks,</w:t>
      </w:r>
    </w:p>
    <w:p w14:paraId="444F2E49" w14:textId="77777777" w:rsidR="00DC7CFA" w:rsidRDefault="00BE0CC5">
      <w:pPr>
        <w:pStyle w:val="Standard"/>
      </w:pPr>
      <w:r>
        <w:t>Karen Crichton-Cadeau</w:t>
      </w:r>
    </w:p>
    <w:p w14:paraId="2CAF8C59" w14:textId="77777777" w:rsidR="00DC7CFA" w:rsidRDefault="00BE0CC5">
      <w:pPr>
        <w:pStyle w:val="Standard"/>
      </w:pPr>
      <w:r>
        <w:t>Owner of Wooden It Be Charming Events &amp; Décor</w:t>
      </w:r>
    </w:p>
    <w:sectPr w:rsidR="00DC7CFA">
      <w:headerReference w:type="default" r:id="rId7"/>
      <w:pgSz w:w="12240" w:h="15840"/>
      <w:pgMar w:top="1440" w:right="1800" w:bottom="1440" w:left="1800"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821C" w14:textId="77777777" w:rsidR="00175515" w:rsidRDefault="00175515">
      <w:r>
        <w:separator/>
      </w:r>
    </w:p>
  </w:endnote>
  <w:endnote w:type="continuationSeparator" w:id="0">
    <w:p w14:paraId="19F6BD4C" w14:textId="77777777" w:rsidR="00175515" w:rsidRDefault="0017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EFED" w14:textId="77777777" w:rsidR="00175515" w:rsidRDefault="00175515">
      <w:r>
        <w:rPr>
          <w:color w:val="000000"/>
        </w:rPr>
        <w:separator/>
      </w:r>
    </w:p>
  </w:footnote>
  <w:footnote w:type="continuationSeparator" w:id="0">
    <w:p w14:paraId="329E17B2" w14:textId="77777777" w:rsidR="00175515" w:rsidRDefault="00175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889C" w14:textId="77777777" w:rsidR="00BE0CC5" w:rsidRDefault="00BE0CC5">
    <w:pPr>
      <w:pStyle w:val="Header"/>
      <w:pBdr>
        <w:bottom w:val="double" w:sz="12" w:space="1" w:color="622423"/>
      </w:pBdr>
      <w:jc w:val="center"/>
      <w:rPr>
        <w:rFonts w:ascii="Arial" w:hAnsi="Arial" w:cs="Arial"/>
      </w:rPr>
    </w:pPr>
    <w:r>
      <w:rPr>
        <w:rFonts w:ascii="Arial" w:hAnsi="Arial" w:cs="Arial"/>
      </w:rPr>
      <w:t>Wooden It Be Charming wooden décor &amp; event planning services                   Karen Crichton-Cadeau 613-583-1090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71FF8"/>
    <w:multiLevelType w:val="multilevel"/>
    <w:tmpl w:val="3CFABF4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84153867">
    <w:abstractNumId w:val="0"/>
  </w:num>
  <w:num w:numId="2" w16cid:durableId="2141877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FA"/>
    <w:rsid w:val="0013194F"/>
    <w:rsid w:val="00175515"/>
    <w:rsid w:val="004975B5"/>
    <w:rsid w:val="005A666C"/>
    <w:rsid w:val="0064086A"/>
    <w:rsid w:val="007C37EC"/>
    <w:rsid w:val="00800C8E"/>
    <w:rsid w:val="00864ECE"/>
    <w:rsid w:val="00A0734A"/>
    <w:rsid w:val="00BE0CC5"/>
    <w:rsid w:val="00C87894"/>
    <w:rsid w:val="00D47A1E"/>
    <w:rsid w:val="00DC7C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9E0F"/>
  <w15:docId w15:val="{A3293ABE-A30F-41B2-828F-23BD736F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ahoma"/>
        <w:kern w:val="3"/>
        <w:sz w:val="24"/>
        <w:szCs w:val="24"/>
        <w:lang w:val="en-C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styleId="Header">
    <w:name w:val="header"/>
    <w:basedOn w:val="Standard"/>
    <w:pPr>
      <w:suppressLineNumbers/>
      <w:tabs>
        <w:tab w:val="center" w:pos="4680"/>
        <w:tab w:val="right" w:pos="9360"/>
      </w:tabs>
    </w:pPr>
  </w:style>
  <w:style w:type="paragraph" w:styleId="Footer">
    <w:name w:val="footer"/>
    <w:basedOn w:val="Standard"/>
    <w:pPr>
      <w:suppressLineNumbers/>
      <w:tabs>
        <w:tab w:val="center" w:pos="4680"/>
        <w:tab w:val="right" w:pos="9360"/>
      </w:tabs>
    </w:pPr>
  </w:style>
  <w:style w:type="paragraph" w:styleId="BalloonText">
    <w:name w:val="Balloon Text"/>
    <w:basedOn w:val="Standard"/>
    <w:rPr>
      <w:rFonts w:ascii="Tahoma" w:hAnsi="Tahoma"/>
      <w:sz w:val="16"/>
      <w:szCs w:val="16"/>
    </w:rPr>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planning services                   Karen Crichton-Cadeau 613-583-1090</dc:title>
  <dc:creator>Jeff Easton</dc:creator>
  <cp:lastModifiedBy>Karen Crichton-Cadeau</cp:lastModifiedBy>
  <cp:revision>8</cp:revision>
  <cp:lastPrinted>2025-08-27T22:06:00Z</cp:lastPrinted>
  <dcterms:created xsi:type="dcterms:W3CDTF">2026-02-03T17:22:00Z</dcterms:created>
  <dcterms:modified xsi:type="dcterms:W3CDTF">2026-02-03T17:25:00Z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Re/Max Finest Realty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