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965" w:rsidRDefault="009441AF" w:rsidP="009441AF">
      <w:pPr>
        <w:jc w:val="center"/>
        <w:rPr>
          <w:rFonts w:cstheme="minorHAnsi"/>
          <w:b/>
          <w:sz w:val="30"/>
          <w:szCs w:val="30"/>
        </w:rPr>
      </w:pPr>
      <w:r w:rsidRPr="00BA5B74">
        <w:rPr>
          <w:rFonts w:cstheme="minorHAnsi"/>
          <w:b/>
          <w:sz w:val="30"/>
          <w:szCs w:val="30"/>
        </w:rPr>
        <w:t>SİTE YÖNETİCİSİNİN GÖREVLERİ</w:t>
      </w:r>
    </w:p>
    <w:p w:rsidR="00BA5B74" w:rsidRPr="00BA5B74" w:rsidRDefault="00BA5B74" w:rsidP="009441AF">
      <w:pPr>
        <w:jc w:val="center"/>
        <w:rPr>
          <w:rFonts w:cstheme="minorHAnsi"/>
          <w:b/>
          <w:sz w:val="30"/>
          <w:szCs w:val="30"/>
        </w:rPr>
      </w:pPr>
    </w:p>
    <w:p w:rsidR="00BA5B74" w:rsidRPr="00C56DC3" w:rsidRDefault="00BA5B74" w:rsidP="00BA5B74">
      <w:pPr>
        <w:pStyle w:val="Default"/>
        <w:rPr>
          <w:rFonts w:asciiTheme="minorHAnsi" w:hAnsiTheme="minorHAnsi" w:cstheme="minorHAnsi"/>
          <w:b/>
          <w:color w:val="auto"/>
        </w:rPr>
      </w:pPr>
      <w:r w:rsidRPr="00C56DC3">
        <w:rPr>
          <w:rFonts w:asciiTheme="minorHAnsi" w:hAnsiTheme="minorHAnsi" w:cstheme="minorHAnsi"/>
          <w:b/>
          <w:color w:val="auto"/>
        </w:rPr>
        <w:t>1. Genel yönetim işlerinin görülmesi:</w:t>
      </w:r>
    </w:p>
    <w:p w:rsidR="00BA5B74" w:rsidRPr="00BA5B74" w:rsidRDefault="00BA5B74" w:rsidP="00BA5B74">
      <w:pPr>
        <w:pStyle w:val="Default"/>
        <w:rPr>
          <w:rFonts w:asciiTheme="minorHAnsi" w:hAnsiTheme="minorHAnsi" w:cstheme="minorHAnsi"/>
          <w:b/>
          <w:color w:val="auto"/>
          <w:sz w:val="22"/>
          <w:szCs w:val="22"/>
        </w:rPr>
      </w:pPr>
    </w:p>
    <w:p w:rsidR="00BA5B74" w:rsidRDefault="00BA5B74" w:rsidP="00BA5B74">
      <w:pPr>
        <w:rPr>
          <w:rFonts w:cstheme="minorHAnsi"/>
        </w:rPr>
      </w:pPr>
      <w:r w:rsidRPr="00BA5B74">
        <w:rPr>
          <w:rFonts w:cstheme="minorHAnsi"/>
          <w:b/>
        </w:rPr>
        <w:t>Madde 35</w:t>
      </w:r>
      <w:r w:rsidRPr="00BA5B74">
        <w:rPr>
          <w:rFonts w:cstheme="minorHAnsi"/>
        </w:rPr>
        <w:t xml:space="preserve"> – Yöneticinin görevleri, yönetim planında be</w:t>
      </w:r>
      <w:r>
        <w:rPr>
          <w:rFonts w:cstheme="minorHAnsi"/>
        </w:rPr>
        <w:t>lirtilir; yönetim planında aksi</w:t>
      </w:r>
      <w:r w:rsidRPr="00BA5B74">
        <w:rPr>
          <w:rFonts w:cstheme="minorHAnsi"/>
        </w:rPr>
        <w:t>ne hüküm olmadıkça, y</w:t>
      </w:r>
      <w:r>
        <w:rPr>
          <w:rFonts w:cstheme="minorHAnsi"/>
        </w:rPr>
        <w:t>önetici aşağıdaki işleri görür:</w:t>
      </w:r>
    </w:p>
    <w:p w:rsidR="009441AF" w:rsidRPr="009441AF" w:rsidRDefault="009441AF" w:rsidP="00BA5B74">
      <w:pPr>
        <w:rPr>
          <w:rFonts w:cstheme="minorHAnsi"/>
        </w:rPr>
      </w:pPr>
      <w:r w:rsidRPr="00BA5B74">
        <w:rPr>
          <w:rFonts w:cstheme="minorHAnsi"/>
          <w:b/>
        </w:rPr>
        <w:t>a)</w:t>
      </w:r>
      <w:r w:rsidRPr="009441AF">
        <w:rPr>
          <w:rFonts w:cstheme="minorHAnsi"/>
        </w:rPr>
        <w:t xml:space="preserve"> Kat malikleri kurulunca verilen kararların yerine getirilmesi;</w:t>
      </w:r>
    </w:p>
    <w:p w:rsidR="009441AF" w:rsidRPr="009441AF" w:rsidRDefault="009441AF" w:rsidP="009441AF">
      <w:pPr>
        <w:rPr>
          <w:rFonts w:cstheme="minorHAnsi"/>
        </w:rPr>
      </w:pPr>
      <w:r w:rsidRPr="00BA5B74">
        <w:rPr>
          <w:rFonts w:cstheme="minorHAnsi"/>
          <w:b/>
        </w:rPr>
        <w:t>b)</w:t>
      </w:r>
      <w:r w:rsidRPr="009441AF">
        <w:rPr>
          <w:rFonts w:cstheme="minorHAnsi"/>
        </w:rPr>
        <w:t xml:space="preserve"> </w:t>
      </w:r>
      <w:proofErr w:type="spellStart"/>
      <w:r w:rsidRPr="009441AF">
        <w:rPr>
          <w:rFonts w:cstheme="minorHAnsi"/>
        </w:rPr>
        <w:t>Anagayrimenkulün</w:t>
      </w:r>
      <w:proofErr w:type="spellEnd"/>
      <w:r w:rsidRPr="009441AF">
        <w:rPr>
          <w:rFonts w:cstheme="minorHAnsi"/>
        </w:rPr>
        <w:t xml:space="preserve"> gayesine uygun olarak kullanı</w:t>
      </w:r>
      <w:r>
        <w:rPr>
          <w:rFonts w:cstheme="minorHAnsi"/>
        </w:rPr>
        <w:t>lması, korunması, bakımı ve ona</w:t>
      </w:r>
      <w:r w:rsidRPr="009441AF">
        <w:rPr>
          <w:rFonts w:cstheme="minorHAnsi"/>
        </w:rPr>
        <w:t>rımı için gereken tedbirlerin alınması;</w:t>
      </w:r>
    </w:p>
    <w:p w:rsidR="009441AF" w:rsidRPr="009441AF" w:rsidRDefault="009441AF" w:rsidP="009441AF">
      <w:pPr>
        <w:rPr>
          <w:rFonts w:cstheme="minorHAnsi"/>
        </w:rPr>
      </w:pPr>
      <w:r w:rsidRPr="00BA5B74">
        <w:rPr>
          <w:rFonts w:cstheme="minorHAnsi"/>
          <w:b/>
        </w:rPr>
        <w:t>c)</w:t>
      </w:r>
      <w:r w:rsidRPr="009441AF">
        <w:rPr>
          <w:rFonts w:cstheme="minorHAnsi"/>
        </w:rPr>
        <w:t xml:space="preserve"> Ana</w:t>
      </w:r>
      <w:r w:rsidR="00C56DC3">
        <w:rPr>
          <w:rFonts w:cstheme="minorHAnsi"/>
        </w:rPr>
        <w:t xml:space="preserve"> </w:t>
      </w:r>
      <w:r w:rsidRPr="009441AF">
        <w:rPr>
          <w:rFonts w:cstheme="minorHAnsi"/>
        </w:rPr>
        <w:t>gayrimenkulün sigorta ettirilmesi;</w:t>
      </w:r>
    </w:p>
    <w:p w:rsidR="009441AF" w:rsidRPr="009441AF" w:rsidRDefault="009441AF" w:rsidP="009441AF">
      <w:pPr>
        <w:rPr>
          <w:rFonts w:cstheme="minorHAnsi"/>
        </w:rPr>
      </w:pPr>
      <w:proofErr w:type="gramStart"/>
      <w:r w:rsidRPr="00BA5B74">
        <w:rPr>
          <w:rFonts w:cstheme="minorHAnsi"/>
          <w:b/>
        </w:rPr>
        <w:t xml:space="preserve">d) </w:t>
      </w:r>
      <w:proofErr w:type="spellStart"/>
      <w:r w:rsidRPr="009441AF">
        <w:rPr>
          <w:rFonts w:cstheme="minorHAnsi"/>
        </w:rPr>
        <w:t>Anagayrimenkulün</w:t>
      </w:r>
      <w:proofErr w:type="spellEnd"/>
      <w:r w:rsidRPr="009441AF">
        <w:rPr>
          <w:rFonts w:cstheme="minorHAnsi"/>
        </w:rPr>
        <w:t xml:space="preserve"> genel yönetim işleriyle korunma, onarım, temizlik gibi bakım işleri ve asansör ve kalorifer, sıcak ve soğuk hava işletmesi ve sigorta için yönetim planında gösterilen zamanda, eğer böyle bir zaman gösterilmemişse, her takvim yılının ilk</w:t>
      </w:r>
      <w:r>
        <w:rPr>
          <w:rFonts w:cstheme="minorHAnsi"/>
        </w:rPr>
        <w:t xml:space="preserve"> ayı içinde, </w:t>
      </w:r>
      <w:r w:rsidRPr="009441AF">
        <w:rPr>
          <w:rFonts w:cstheme="minorHAnsi"/>
        </w:rPr>
        <w:t>kat maliklerinden avans olarak münasip miktarda paranın toplanması ve bu avansın harcanıp bitmesi halinde, geri kalan işler için tekrar avans toplanması;</w:t>
      </w:r>
      <w:proofErr w:type="gramEnd"/>
    </w:p>
    <w:p w:rsidR="009441AF" w:rsidRPr="009441AF" w:rsidRDefault="009441AF" w:rsidP="009441AF">
      <w:pPr>
        <w:rPr>
          <w:rFonts w:cstheme="minorHAnsi"/>
        </w:rPr>
      </w:pPr>
      <w:r w:rsidRPr="00BA5B74">
        <w:rPr>
          <w:rFonts w:cstheme="minorHAnsi"/>
          <w:b/>
        </w:rPr>
        <w:t>e)</w:t>
      </w:r>
      <w:r w:rsidRPr="009441AF">
        <w:rPr>
          <w:rFonts w:cstheme="minorHAnsi"/>
        </w:rPr>
        <w:t xml:space="preserve"> </w:t>
      </w:r>
      <w:proofErr w:type="spellStart"/>
      <w:r w:rsidRPr="009441AF">
        <w:rPr>
          <w:rFonts w:cstheme="minorHAnsi"/>
        </w:rPr>
        <w:t>Anagayrimenkulün</w:t>
      </w:r>
      <w:proofErr w:type="spellEnd"/>
      <w:r w:rsidRPr="009441AF">
        <w:rPr>
          <w:rFonts w:cstheme="minorHAnsi"/>
        </w:rPr>
        <w:t xml:space="preserve"> yönetimiyle ilgili diğer bütün </w:t>
      </w:r>
      <w:r>
        <w:rPr>
          <w:rFonts w:cstheme="minorHAnsi"/>
        </w:rPr>
        <w:t>ödemelerin kabulü, yönetim dolayısı</w:t>
      </w:r>
      <w:r w:rsidRPr="009441AF">
        <w:rPr>
          <w:rFonts w:cstheme="minorHAnsi"/>
        </w:rPr>
        <w:t>yl</w:t>
      </w:r>
      <w:r w:rsidR="00BA5B74">
        <w:rPr>
          <w:rFonts w:cstheme="minorHAnsi"/>
        </w:rPr>
        <w:t>a</w:t>
      </w:r>
      <w:r w:rsidRPr="009441AF">
        <w:rPr>
          <w:rFonts w:cstheme="minorHAnsi"/>
        </w:rPr>
        <w:t xml:space="preserve"> doğan borçların ödenmesi ve kat malikleri tarafından a</w:t>
      </w:r>
      <w:r w:rsidR="00BA5B74">
        <w:rPr>
          <w:rFonts w:cstheme="minorHAnsi"/>
        </w:rPr>
        <w:t>yrıca yetkili kılınmışsa, bağım</w:t>
      </w:r>
      <w:r w:rsidRPr="009441AF">
        <w:rPr>
          <w:rFonts w:cstheme="minorHAnsi"/>
        </w:rPr>
        <w:t>sız bölümlere ait kiraların toplanması;</w:t>
      </w:r>
    </w:p>
    <w:p w:rsidR="009441AF" w:rsidRPr="009441AF" w:rsidRDefault="009441AF" w:rsidP="009441AF">
      <w:pPr>
        <w:rPr>
          <w:rFonts w:cstheme="minorHAnsi"/>
        </w:rPr>
      </w:pPr>
      <w:r w:rsidRPr="00BA5B74">
        <w:rPr>
          <w:rFonts w:cstheme="minorHAnsi"/>
          <w:b/>
        </w:rPr>
        <w:t>f)</w:t>
      </w:r>
      <w:r w:rsidRPr="009441AF">
        <w:rPr>
          <w:rFonts w:cstheme="minorHAnsi"/>
        </w:rPr>
        <w:t xml:space="preserve"> </w:t>
      </w:r>
      <w:proofErr w:type="spellStart"/>
      <w:r w:rsidRPr="009441AF">
        <w:rPr>
          <w:rFonts w:cstheme="minorHAnsi"/>
        </w:rPr>
        <w:t>Anagayrimenkulün</w:t>
      </w:r>
      <w:proofErr w:type="spellEnd"/>
      <w:r w:rsidRPr="009441AF">
        <w:rPr>
          <w:rFonts w:cstheme="minorHAnsi"/>
        </w:rPr>
        <w:t xml:space="preserve"> tümünü ilgilendiren tebligatın kabulü;</w:t>
      </w:r>
    </w:p>
    <w:p w:rsidR="009441AF" w:rsidRPr="009441AF" w:rsidRDefault="009441AF" w:rsidP="009441AF">
      <w:pPr>
        <w:rPr>
          <w:rFonts w:cstheme="minorHAnsi"/>
        </w:rPr>
      </w:pPr>
      <w:r w:rsidRPr="00BA5B74">
        <w:rPr>
          <w:rFonts w:cstheme="minorHAnsi"/>
          <w:b/>
        </w:rPr>
        <w:t>g)</w:t>
      </w:r>
      <w:r w:rsidRPr="009441AF">
        <w:rPr>
          <w:rFonts w:cstheme="minorHAnsi"/>
        </w:rPr>
        <w:t xml:space="preserve"> </w:t>
      </w:r>
      <w:proofErr w:type="spellStart"/>
      <w:r w:rsidRPr="009441AF">
        <w:rPr>
          <w:rFonts w:cstheme="minorHAnsi"/>
        </w:rPr>
        <w:t>Anagayrimenkulü</w:t>
      </w:r>
      <w:proofErr w:type="spellEnd"/>
      <w:r w:rsidRPr="009441AF">
        <w:rPr>
          <w:rFonts w:cstheme="minorHAnsi"/>
        </w:rPr>
        <w:t xml:space="preserve"> ilgilendiren bir sürenin geçmesinden veya bir hakk</w:t>
      </w:r>
      <w:r>
        <w:rPr>
          <w:rFonts w:cstheme="minorHAnsi"/>
        </w:rPr>
        <w:t xml:space="preserve">ın kaybına meydan </w:t>
      </w:r>
      <w:r w:rsidRPr="009441AF">
        <w:rPr>
          <w:rFonts w:cstheme="minorHAnsi"/>
        </w:rPr>
        <w:t>verm</w:t>
      </w:r>
      <w:r>
        <w:rPr>
          <w:rFonts w:cstheme="minorHAnsi"/>
        </w:rPr>
        <w:t>e</w:t>
      </w:r>
      <w:r w:rsidRPr="009441AF">
        <w:rPr>
          <w:rFonts w:cstheme="minorHAnsi"/>
        </w:rPr>
        <w:t>yecek gerekli tedbirlerin alınması;</w:t>
      </w:r>
    </w:p>
    <w:p w:rsidR="009441AF" w:rsidRPr="009441AF" w:rsidRDefault="009441AF" w:rsidP="009441AF">
      <w:pPr>
        <w:rPr>
          <w:rFonts w:cstheme="minorHAnsi"/>
        </w:rPr>
      </w:pPr>
      <w:r w:rsidRPr="00BA5B74">
        <w:rPr>
          <w:rFonts w:cstheme="minorHAnsi"/>
          <w:b/>
        </w:rPr>
        <w:t>h)</w:t>
      </w:r>
      <w:r w:rsidRPr="009441AF">
        <w:rPr>
          <w:rFonts w:cstheme="minorHAnsi"/>
        </w:rPr>
        <w:t xml:space="preserve"> </w:t>
      </w:r>
      <w:proofErr w:type="spellStart"/>
      <w:r w:rsidRPr="009441AF">
        <w:rPr>
          <w:rFonts w:cstheme="minorHAnsi"/>
        </w:rPr>
        <w:t>Anagayrimenkulün</w:t>
      </w:r>
      <w:proofErr w:type="spellEnd"/>
      <w:r w:rsidRPr="009441AF">
        <w:rPr>
          <w:rFonts w:cstheme="minorHAnsi"/>
        </w:rPr>
        <w:t xml:space="preserve"> korunması ve bakımı için kat m</w:t>
      </w:r>
      <w:r>
        <w:rPr>
          <w:rFonts w:cstheme="minorHAnsi"/>
        </w:rPr>
        <w:t>aliklerinin yararına olan husus</w:t>
      </w:r>
      <w:r w:rsidRPr="009441AF">
        <w:rPr>
          <w:rFonts w:cstheme="minorHAnsi"/>
        </w:rPr>
        <w:t>larda gerekli tedbirlerin, onlar adına alınması;</w:t>
      </w:r>
    </w:p>
    <w:p w:rsidR="009441AF" w:rsidRPr="009441AF" w:rsidRDefault="009441AF" w:rsidP="009441AF">
      <w:pPr>
        <w:rPr>
          <w:rFonts w:cstheme="minorHAnsi"/>
        </w:rPr>
      </w:pPr>
      <w:r w:rsidRPr="00BA5B74">
        <w:rPr>
          <w:rFonts w:cstheme="minorHAnsi"/>
          <w:b/>
        </w:rPr>
        <w:t>i)</w:t>
      </w:r>
      <w:r w:rsidRPr="009441AF">
        <w:rPr>
          <w:rFonts w:cstheme="minorHAnsi"/>
        </w:rPr>
        <w:t xml:space="preserve"> Kat mülkiyetine ilişkin borç ve yükümlerini yerine getirm</w:t>
      </w:r>
      <w:r>
        <w:rPr>
          <w:rFonts w:cstheme="minorHAnsi"/>
        </w:rPr>
        <w:t>e</w:t>
      </w:r>
      <w:r w:rsidRPr="009441AF">
        <w:rPr>
          <w:rFonts w:cstheme="minorHAnsi"/>
        </w:rPr>
        <w:t>yen k</w:t>
      </w:r>
      <w:r>
        <w:rPr>
          <w:rFonts w:cstheme="minorHAnsi"/>
        </w:rPr>
        <w:t>at maliklerine karşı da</w:t>
      </w:r>
      <w:r w:rsidRPr="009441AF">
        <w:rPr>
          <w:rFonts w:cstheme="minorHAnsi"/>
        </w:rPr>
        <w:t>va ve icra takibi yapılması ve kanuni ipotek hakkının kat mülkiyeti kütüğüne tescil ettirilmesi;</w:t>
      </w:r>
    </w:p>
    <w:p w:rsidR="009441AF" w:rsidRPr="009441AF" w:rsidRDefault="009441AF" w:rsidP="009441AF">
      <w:pPr>
        <w:rPr>
          <w:rFonts w:cstheme="minorHAnsi"/>
        </w:rPr>
      </w:pPr>
      <w:r w:rsidRPr="00BA5B74">
        <w:rPr>
          <w:rFonts w:cstheme="minorHAnsi"/>
          <w:b/>
        </w:rPr>
        <w:t>j)</w:t>
      </w:r>
      <w:r w:rsidRPr="009441AF">
        <w:rPr>
          <w:rFonts w:cstheme="minorHAnsi"/>
        </w:rPr>
        <w:t xml:space="preserve"> Topladığı paraları ve avansları yatırmak ve gerektiğinde almak üzere muteber bir bankada kendi adına ve fakat </w:t>
      </w:r>
      <w:proofErr w:type="spellStart"/>
      <w:r w:rsidRPr="009441AF">
        <w:rPr>
          <w:rFonts w:cstheme="minorHAnsi"/>
        </w:rPr>
        <w:t>anagayrimenkulün</w:t>
      </w:r>
      <w:proofErr w:type="spellEnd"/>
      <w:r w:rsidRPr="009441AF">
        <w:rPr>
          <w:rFonts w:cstheme="minorHAnsi"/>
        </w:rPr>
        <w:t xml:space="preserve"> yönetici sıfatı gösterilmek suretiyle, hesap açtırılması;</w:t>
      </w:r>
    </w:p>
    <w:p w:rsidR="009441AF" w:rsidRPr="009441AF" w:rsidRDefault="009441AF" w:rsidP="009441AF">
      <w:pPr>
        <w:rPr>
          <w:rFonts w:cstheme="minorHAnsi"/>
        </w:rPr>
      </w:pPr>
      <w:r w:rsidRPr="00BA5B74">
        <w:rPr>
          <w:rFonts w:cstheme="minorHAnsi"/>
          <w:b/>
        </w:rPr>
        <w:t>k)</w:t>
      </w:r>
      <w:r w:rsidRPr="009441AF">
        <w:rPr>
          <w:rFonts w:cstheme="minorHAnsi"/>
        </w:rPr>
        <w:t xml:space="preserve"> Kat malikleri kurulunun toplantıya çağırılması.</w:t>
      </w:r>
    </w:p>
    <w:p w:rsidR="009441AF" w:rsidRPr="009441AF" w:rsidRDefault="009441AF" w:rsidP="009441AF">
      <w:pPr>
        <w:rPr>
          <w:rFonts w:cstheme="minorHAnsi"/>
        </w:rPr>
      </w:pPr>
      <w:r w:rsidRPr="00BA5B74">
        <w:rPr>
          <w:rFonts w:cstheme="minorHAnsi"/>
          <w:b/>
        </w:rPr>
        <w:t>l)</w:t>
      </w:r>
      <w:r w:rsidRPr="009441AF">
        <w:rPr>
          <w:rFonts w:cstheme="minorHAnsi"/>
        </w:rPr>
        <w:t xml:space="preserve"> (Ek: </w:t>
      </w:r>
      <w:proofErr w:type="gramStart"/>
      <w:r w:rsidRPr="009441AF">
        <w:rPr>
          <w:rFonts w:cstheme="minorHAnsi"/>
        </w:rPr>
        <w:t>4/4/2015</w:t>
      </w:r>
      <w:proofErr w:type="gramEnd"/>
      <w:r w:rsidRPr="009441AF">
        <w:rPr>
          <w:rFonts w:cstheme="minorHAnsi"/>
        </w:rPr>
        <w:t xml:space="preserve">-6645/82 </w:t>
      </w:r>
      <w:proofErr w:type="spellStart"/>
      <w:r w:rsidRPr="009441AF">
        <w:rPr>
          <w:rFonts w:cstheme="minorHAnsi"/>
        </w:rPr>
        <w:t>md.</w:t>
      </w:r>
      <w:proofErr w:type="spellEnd"/>
      <w:r w:rsidRPr="009441AF">
        <w:rPr>
          <w:rFonts w:cstheme="minorHAnsi"/>
        </w:rPr>
        <w:t xml:space="preserve">) </w:t>
      </w:r>
      <w:proofErr w:type="spellStart"/>
      <w:r w:rsidRPr="009441AF">
        <w:rPr>
          <w:rFonts w:cstheme="minorHAnsi"/>
        </w:rPr>
        <w:t>Anagayrimenkulde</w:t>
      </w:r>
      <w:proofErr w:type="spellEnd"/>
      <w:r w:rsidRPr="009441AF">
        <w:rPr>
          <w:rFonts w:cstheme="minorHAnsi"/>
        </w:rPr>
        <w:t xml:space="preserve"> bulunan asansörlerin güvenli bir şekilde işletilmesinin sağlanması amacıyla aylık bakımları ile yıllık kontrollerinin ilgili teknik düzenlemelere uygun şekilde yaptırılması ve bu işlemlere ilişkin ücretlerin ödenmesi.</w:t>
      </w:r>
    </w:p>
    <w:p w:rsidR="009441AF" w:rsidRDefault="009441AF" w:rsidP="009441AF">
      <w:pPr>
        <w:rPr>
          <w:rFonts w:cstheme="minorHAnsi"/>
        </w:rPr>
      </w:pPr>
      <w:r w:rsidRPr="009441AF">
        <w:rPr>
          <w:rFonts w:cstheme="minorHAnsi"/>
        </w:rPr>
        <w:t xml:space="preserve">(Ek fıkra: </w:t>
      </w:r>
      <w:proofErr w:type="gramStart"/>
      <w:r w:rsidRPr="009441AF">
        <w:rPr>
          <w:rFonts w:cstheme="minorHAnsi"/>
        </w:rPr>
        <w:t>4/4/2015</w:t>
      </w:r>
      <w:proofErr w:type="gramEnd"/>
      <w:r w:rsidRPr="009441AF">
        <w:rPr>
          <w:rFonts w:cstheme="minorHAnsi"/>
        </w:rPr>
        <w:t xml:space="preserve">-6645/82 </w:t>
      </w:r>
      <w:proofErr w:type="spellStart"/>
      <w:r w:rsidRPr="009441AF">
        <w:rPr>
          <w:rFonts w:cstheme="minorHAnsi"/>
        </w:rPr>
        <w:t>md.</w:t>
      </w:r>
      <w:proofErr w:type="spellEnd"/>
      <w:r w:rsidRPr="009441AF">
        <w:rPr>
          <w:rFonts w:cstheme="minorHAnsi"/>
        </w:rPr>
        <w:t xml:space="preserve">) Bu Kanunun 34 üncü maddesinde belirtilen şartları taşımasına rağmen yönetici ataması yapılmayan </w:t>
      </w:r>
      <w:proofErr w:type="spellStart"/>
      <w:r w:rsidRPr="009441AF">
        <w:rPr>
          <w:rFonts w:cstheme="minorHAnsi"/>
        </w:rPr>
        <w:t>anagayrimenkulde</w:t>
      </w:r>
      <w:proofErr w:type="spellEnd"/>
      <w:r w:rsidRPr="009441AF">
        <w:rPr>
          <w:rFonts w:cstheme="minorHAnsi"/>
        </w:rPr>
        <w:t>, birinci fıkrada sayılan işlerin yaptırılmasından kat malikleri müştereken sorumludur.</w:t>
      </w:r>
    </w:p>
    <w:p w:rsidR="00BA5B74" w:rsidRDefault="00BA5B74" w:rsidP="009441AF">
      <w:pPr>
        <w:rPr>
          <w:rFonts w:cstheme="minorHAnsi"/>
        </w:rPr>
      </w:pPr>
    </w:p>
    <w:p w:rsidR="00BA5B74" w:rsidRDefault="00BA5B74" w:rsidP="009441AF">
      <w:pPr>
        <w:rPr>
          <w:rFonts w:cstheme="minorHAnsi"/>
        </w:rPr>
      </w:pPr>
    </w:p>
    <w:p w:rsidR="00C56DC3" w:rsidRPr="009441AF" w:rsidRDefault="00C56DC3" w:rsidP="009441AF">
      <w:pPr>
        <w:rPr>
          <w:rFonts w:cstheme="minorHAnsi"/>
        </w:rPr>
      </w:pPr>
    </w:p>
    <w:p w:rsidR="00BA5B74" w:rsidRDefault="00BA5B74" w:rsidP="00BA5B74">
      <w:pPr>
        <w:jc w:val="center"/>
        <w:rPr>
          <w:rFonts w:cstheme="minorHAnsi"/>
          <w:b/>
        </w:rPr>
      </w:pPr>
      <w:r w:rsidRPr="00BA5B74">
        <w:rPr>
          <w:rFonts w:cstheme="minorHAnsi"/>
          <w:b/>
          <w:sz w:val="30"/>
          <w:szCs w:val="30"/>
        </w:rPr>
        <w:lastRenderedPageBreak/>
        <w:t>SİTE YÖNETİCİSİNİN GÖREVLERİ</w:t>
      </w:r>
    </w:p>
    <w:p w:rsidR="00BA5B74" w:rsidRPr="00C56DC3" w:rsidRDefault="00BA5B74" w:rsidP="009441AF">
      <w:pPr>
        <w:rPr>
          <w:rFonts w:cstheme="minorHAnsi"/>
          <w:b/>
          <w:sz w:val="30"/>
          <w:szCs w:val="30"/>
        </w:rPr>
      </w:pPr>
    </w:p>
    <w:p w:rsidR="009441AF" w:rsidRPr="00BA5B74" w:rsidRDefault="009441AF" w:rsidP="009441AF">
      <w:pPr>
        <w:rPr>
          <w:rFonts w:cstheme="minorHAnsi"/>
          <w:b/>
        </w:rPr>
      </w:pPr>
      <w:r w:rsidRPr="00BA5B74">
        <w:rPr>
          <w:rFonts w:cstheme="minorHAnsi"/>
          <w:b/>
        </w:rPr>
        <w:t>2. Defter tutulması ve belgelerin saklanması:</w:t>
      </w:r>
    </w:p>
    <w:p w:rsidR="009441AF" w:rsidRPr="009441AF" w:rsidRDefault="009441AF" w:rsidP="009441AF">
      <w:pPr>
        <w:rPr>
          <w:rFonts w:cstheme="minorHAnsi"/>
        </w:rPr>
      </w:pPr>
      <w:r w:rsidRPr="00BA5B74">
        <w:rPr>
          <w:rFonts w:cstheme="minorHAnsi"/>
          <w:b/>
        </w:rPr>
        <w:t>Madde 36</w:t>
      </w:r>
      <w:r w:rsidRPr="009441AF">
        <w:rPr>
          <w:rFonts w:cstheme="minorHAnsi"/>
        </w:rPr>
        <w:t xml:space="preserve"> – Yönetici, kat malikleri kurulunun kararlarını protokolleri, yapılan ihtar ve tebligatın özetini ve tarihlerini ve bütün giderleri, 32 </w:t>
      </w:r>
      <w:proofErr w:type="spellStart"/>
      <w:r w:rsidRPr="009441AF">
        <w:rPr>
          <w:rFonts w:cstheme="minorHAnsi"/>
        </w:rPr>
        <w:t>nci</w:t>
      </w:r>
      <w:proofErr w:type="spellEnd"/>
      <w:r w:rsidRPr="009441AF">
        <w:rPr>
          <w:rFonts w:cstheme="minorHAnsi"/>
        </w:rPr>
        <w:t xml:space="preserve"> maddede sözü geçen deftere tarih sıras</w:t>
      </w:r>
      <w:r w:rsidR="00BA5B74">
        <w:rPr>
          <w:rFonts w:cstheme="minorHAnsi"/>
        </w:rPr>
        <w:t>ı</w:t>
      </w:r>
      <w:r w:rsidRPr="009441AF">
        <w:rPr>
          <w:rFonts w:cstheme="minorHAnsi"/>
        </w:rPr>
        <w:t>yl</w:t>
      </w:r>
      <w:r w:rsidR="00BA5B74">
        <w:rPr>
          <w:rFonts w:cstheme="minorHAnsi"/>
        </w:rPr>
        <w:t>a</w:t>
      </w:r>
      <w:r w:rsidRPr="009441AF">
        <w:rPr>
          <w:rFonts w:cstheme="minorHAnsi"/>
        </w:rPr>
        <w:t xml:space="preserve"> yazmaya ve bu defteri ve giderlerin belgeleriyle diğer bütün belgeleri bir dosyada saklamaya mecburdur.</w:t>
      </w:r>
    </w:p>
    <w:p w:rsidR="009441AF" w:rsidRPr="009441AF" w:rsidRDefault="009441AF" w:rsidP="009441AF">
      <w:pPr>
        <w:rPr>
          <w:rFonts w:cstheme="minorHAnsi"/>
        </w:rPr>
      </w:pPr>
      <w:r w:rsidRPr="009441AF">
        <w:rPr>
          <w:rFonts w:cstheme="minorHAnsi"/>
        </w:rPr>
        <w:t>Bu defterin, her takvim yılının bitmesinden başl</w:t>
      </w:r>
      <w:r w:rsidR="00BA5B74">
        <w:rPr>
          <w:rFonts w:cstheme="minorHAnsi"/>
        </w:rPr>
        <w:t>a</w:t>
      </w:r>
      <w:r w:rsidRPr="009441AF">
        <w:rPr>
          <w:rFonts w:cstheme="minorHAnsi"/>
        </w:rPr>
        <w:t>yarak bir ay içinde yönetici tarafından notere kapattırılması mecburidir.</w:t>
      </w:r>
    </w:p>
    <w:p w:rsidR="009441AF" w:rsidRPr="009441AF" w:rsidRDefault="009441AF" w:rsidP="009441AF">
      <w:pPr>
        <w:rPr>
          <w:rFonts w:cstheme="minorHAnsi"/>
        </w:rPr>
      </w:pPr>
      <w:r w:rsidRPr="009441AF">
        <w:rPr>
          <w:rFonts w:cstheme="minorHAnsi"/>
        </w:rPr>
        <w:t>Bu maddede yazılı görevleri yerine getirm</w:t>
      </w:r>
      <w:r w:rsidR="00BA5B74">
        <w:rPr>
          <w:rFonts w:cstheme="minorHAnsi"/>
        </w:rPr>
        <w:t>e</w:t>
      </w:r>
      <w:r w:rsidRPr="009441AF">
        <w:rPr>
          <w:rFonts w:cstheme="minorHAnsi"/>
        </w:rPr>
        <w:t>yen yöne</w:t>
      </w:r>
      <w:r w:rsidR="00BA5B74">
        <w:rPr>
          <w:rFonts w:cstheme="minorHAnsi"/>
        </w:rPr>
        <w:t>ticiye 33 üncü maddenin son fık</w:t>
      </w:r>
      <w:r w:rsidRPr="009441AF">
        <w:rPr>
          <w:rFonts w:cstheme="minorHAnsi"/>
        </w:rPr>
        <w:t>rasında yazılı cezalar uygulanır.</w:t>
      </w:r>
    </w:p>
    <w:p w:rsidR="009441AF" w:rsidRPr="00BA5B74" w:rsidRDefault="009441AF" w:rsidP="009441AF">
      <w:pPr>
        <w:rPr>
          <w:rFonts w:cstheme="minorHAnsi"/>
          <w:b/>
        </w:rPr>
      </w:pPr>
      <w:r w:rsidRPr="00BA5B74">
        <w:rPr>
          <w:rFonts w:cstheme="minorHAnsi"/>
          <w:b/>
        </w:rPr>
        <w:t>3. İşletme projesinin yapılması:</w:t>
      </w:r>
    </w:p>
    <w:p w:rsidR="009441AF" w:rsidRPr="009441AF" w:rsidRDefault="009441AF" w:rsidP="009441AF">
      <w:pPr>
        <w:rPr>
          <w:rFonts w:cstheme="minorHAnsi"/>
        </w:rPr>
      </w:pPr>
      <w:r w:rsidRPr="00BA5B74">
        <w:rPr>
          <w:rFonts w:cstheme="minorHAnsi"/>
          <w:b/>
        </w:rPr>
        <w:t>Madde 37</w:t>
      </w:r>
      <w:r w:rsidRPr="009441AF">
        <w:rPr>
          <w:rFonts w:cstheme="minorHAnsi"/>
        </w:rPr>
        <w:t xml:space="preserve"> – (Değişik: </w:t>
      </w:r>
      <w:proofErr w:type="gramStart"/>
      <w:r w:rsidRPr="009441AF">
        <w:rPr>
          <w:rFonts w:cstheme="minorHAnsi"/>
        </w:rPr>
        <w:t>13/4/1983</w:t>
      </w:r>
      <w:proofErr w:type="gramEnd"/>
      <w:r w:rsidRPr="009441AF">
        <w:rPr>
          <w:rFonts w:cstheme="minorHAnsi"/>
        </w:rPr>
        <w:t xml:space="preserve"> - 2814/12 </w:t>
      </w:r>
      <w:proofErr w:type="spellStart"/>
      <w:r w:rsidRPr="009441AF">
        <w:rPr>
          <w:rFonts w:cstheme="minorHAnsi"/>
        </w:rPr>
        <w:t>md.</w:t>
      </w:r>
      <w:proofErr w:type="spellEnd"/>
      <w:r w:rsidRPr="009441AF">
        <w:rPr>
          <w:rFonts w:cstheme="minorHAnsi"/>
        </w:rPr>
        <w:t>)</w:t>
      </w:r>
    </w:p>
    <w:p w:rsidR="009441AF" w:rsidRPr="009441AF" w:rsidRDefault="009441AF" w:rsidP="009441AF">
      <w:pPr>
        <w:rPr>
          <w:rFonts w:cstheme="minorHAnsi"/>
        </w:rPr>
      </w:pPr>
      <w:r w:rsidRPr="009441AF">
        <w:rPr>
          <w:rFonts w:cstheme="minorHAnsi"/>
        </w:rPr>
        <w:t xml:space="preserve">Kat malikleri kurulunca kabul edilmiş işletme projesi </w:t>
      </w:r>
      <w:proofErr w:type="gramStart"/>
      <w:r w:rsidRPr="009441AF">
        <w:rPr>
          <w:rFonts w:cstheme="minorHAnsi"/>
        </w:rPr>
        <w:t>yoksa,</w:t>
      </w:r>
      <w:proofErr w:type="gramEnd"/>
      <w:r w:rsidRPr="009441AF">
        <w:rPr>
          <w:rFonts w:cstheme="minorHAnsi"/>
        </w:rPr>
        <w:t xml:space="preserve"> yönetici gecikmeksizin bir işletme projesi yapar.</w:t>
      </w:r>
    </w:p>
    <w:p w:rsidR="009441AF" w:rsidRPr="009441AF" w:rsidRDefault="009441AF" w:rsidP="009441AF">
      <w:pPr>
        <w:rPr>
          <w:rFonts w:cstheme="minorHAnsi"/>
        </w:rPr>
      </w:pPr>
      <w:r w:rsidRPr="009441AF">
        <w:rPr>
          <w:rFonts w:cstheme="minorHAnsi"/>
        </w:rPr>
        <w:t>Bu projede özellikle:</w:t>
      </w:r>
    </w:p>
    <w:p w:rsidR="009441AF" w:rsidRPr="009441AF" w:rsidRDefault="009441AF" w:rsidP="009441AF">
      <w:pPr>
        <w:rPr>
          <w:rFonts w:cstheme="minorHAnsi"/>
        </w:rPr>
      </w:pPr>
      <w:r w:rsidRPr="00BA5B74">
        <w:rPr>
          <w:rFonts w:cstheme="minorHAnsi"/>
          <w:b/>
        </w:rPr>
        <w:t>a)</w:t>
      </w:r>
      <w:r w:rsidRPr="009441AF">
        <w:rPr>
          <w:rFonts w:cstheme="minorHAnsi"/>
        </w:rPr>
        <w:t xml:space="preserve"> </w:t>
      </w:r>
      <w:proofErr w:type="spellStart"/>
      <w:r w:rsidRPr="009441AF">
        <w:rPr>
          <w:rFonts w:cstheme="minorHAnsi"/>
        </w:rPr>
        <w:t>Anagayrimenkulün</w:t>
      </w:r>
      <w:proofErr w:type="spellEnd"/>
      <w:r w:rsidRPr="009441AF">
        <w:rPr>
          <w:rFonts w:cstheme="minorHAnsi"/>
        </w:rPr>
        <w:t xml:space="preserve"> bir yıllık yönetiminde tahmini olarak gelir ve gider tutarları;</w:t>
      </w:r>
    </w:p>
    <w:p w:rsidR="009441AF" w:rsidRPr="009441AF" w:rsidRDefault="009441AF" w:rsidP="009441AF">
      <w:pPr>
        <w:rPr>
          <w:rFonts w:cstheme="minorHAnsi"/>
        </w:rPr>
      </w:pPr>
      <w:r w:rsidRPr="00BA5B74">
        <w:rPr>
          <w:rFonts w:cstheme="minorHAnsi"/>
          <w:b/>
        </w:rPr>
        <w:t>b)</w:t>
      </w:r>
      <w:r w:rsidRPr="009441AF">
        <w:rPr>
          <w:rFonts w:cstheme="minorHAnsi"/>
        </w:rPr>
        <w:t xml:space="preserve"> Tüm giderlerden her kat malikine, bu Kanunun 20 </w:t>
      </w:r>
      <w:proofErr w:type="spellStart"/>
      <w:r w:rsidRPr="009441AF">
        <w:rPr>
          <w:rFonts w:cstheme="minorHAnsi"/>
        </w:rPr>
        <w:t>nci</w:t>
      </w:r>
      <w:proofErr w:type="spellEnd"/>
      <w:r w:rsidRPr="009441AF">
        <w:rPr>
          <w:rFonts w:cstheme="minorHAnsi"/>
        </w:rPr>
        <w:t xml:space="preserve"> maddesindeki esaslara göre</w:t>
      </w:r>
    </w:p>
    <w:p w:rsidR="009441AF" w:rsidRPr="009441AF" w:rsidRDefault="009441AF" w:rsidP="009441AF">
      <w:pPr>
        <w:rPr>
          <w:rFonts w:cstheme="minorHAnsi"/>
        </w:rPr>
      </w:pPr>
      <w:proofErr w:type="gramStart"/>
      <w:r w:rsidRPr="009441AF">
        <w:rPr>
          <w:rFonts w:cstheme="minorHAnsi"/>
        </w:rPr>
        <w:t>düşecek</w:t>
      </w:r>
      <w:proofErr w:type="gramEnd"/>
      <w:r w:rsidRPr="009441AF">
        <w:rPr>
          <w:rFonts w:cstheme="minorHAnsi"/>
        </w:rPr>
        <w:t xml:space="preserve"> tahmini miktar;</w:t>
      </w:r>
    </w:p>
    <w:p w:rsidR="009441AF" w:rsidRPr="009441AF" w:rsidRDefault="009441AF" w:rsidP="009441AF">
      <w:pPr>
        <w:rPr>
          <w:rFonts w:cstheme="minorHAnsi"/>
        </w:rPr>
      </w:pPr>
      <w:r w:rsidRPr="00BA5B74">
        <w:rPr>
          <w:rFonts w:cstheme="minorHAnsi"/>
          <w:b/>
        </w:rPr>
        <w:t>c)</w:t>
      </w:r>
      <w:r w:rsidRPr="009441AF">
        <w:rPr>
          <w:rFonts w:cstheme="minorHAnsi"/>
        </w:rPr>
        <w:t xml:space="preserve"> Tahmini giderlerle diğer muhtemel giderleri karşılamak üzere her kat malikinin 20 </w:t>
      </w:r>
      <w:proofErr w:type="spellStart"/>
      <w:r w:rsidRPr="009441AF">
        <w:rPr>
          <w:rFonts w:cstheme="minorHAnsi"/>
        </w:rPr>
        <w:t>nci</w:t>
      </w:r>
      <w:proofErr w:type="spellEnd"/>
      <w:r w:rsidRPr="009441AF">
        <w:rPr>
          <w:rFonts w:cstheme="minorHAnsi"/>
        </w:rPr>
        <w:t xml:space="preserve"> maddedeki esaslara göre vermesi gereken avans tutarı;</w:t>
      </w:r>
    </w:p>
    <w:p w:rsidR="009441AF" w:rsidRPr="009441AF" w:rsidRDefault="009441AF" w:rsidP="009441AF">
      <w:pPr>
        <w:rPr>
          <w:rFonts w:cstheme="minorHAnsi"/>
        </w:rPr>
      </w:pPr>
      <w:r w:rsidRPr="009441AF">
        <w:rPr>
          <w:rFonts w:cstheme="minorHAnsi"/>
        </w:rPr>
        <w:t>Gösterilir.</w:t>
      </w:r>
    </w:p>
    <w:p w:rsidR="009441AF" w:rsidRPr="009441AF" w:rsidRDefault="009441AF" w:rsidP="009441AF">
      <w:pPr>
        <w:rPr>
          <w:rFonts w:cstheme="minorHAnsi"/>
        </w:rPr>
      </w:pPr>
      <w:r w:rsidRPr="009441AF">
        <w:rPr>
          <w:rFonts w:cstheme="minorHAnsi"/>
        </w:rPr>
        <w:t>Bu proje,</w:t>
      </w:r>
      <w:r w:rsidR="00BA5B74">
        <w:rPr>
          <w:rFonts w:cstheme="minorHAnsi"/>
        </w:rPr>
        <w:t xml:space="preserve"> </w:t>
      </w:r>
      <w:r w:rsidRPr="009441AF">
        <w:rPr>
          <w:rFonts w:cstheme="minorHAnsi"/>
        </w:rPr>
        <w:t>kat maliklerine veya bağımsız bölümden fiilen</w:t>
      </w:r>
      <w:r w:rsidR="00BA5B74">
        <w:rPr>
          <w:rFonts w:cstheme="minorHAnsi"/>
        </w:rPr>
        <w:t xml:space="preserve"> yararlananlara, imzaları karşı</w:t>
      </w:r>
      <w:r w:rsidRPr="009441AF">
        <w:rPr>
          <w:rFonts w:cstheme="minorHAnsi"/>
        </w:rPr>
        <w:t>lığında veya taahhütlü mektupla bildirilir. Bildirimden başlayarak yedi gün içinde projeye itiraz edilirse durum kat malikleri kurulunda incelenir ve proj</w:t>
      </w:r>
      <w:r w:rsidR="00BA5B74">
        <w:rPr>
          <w:rFonts w:cstheme="minorHAnsi"/>
        </w:rPr>
        <w:t>e hakkında, karar verilir, gere</w:t>
      </w:r>
      <w:r w:rsidRPr="009441AF">
        <w:rPr>
          <w:rFonts w:cstheme="minorHAnsi"/>
        </w:rPr>
        <w:t>kirse yeni bir proje hazırlanır.</w:t>
      </w:r>
    </w:p>
    <w:p w:rsidR="00162965" w:rsidRPr="009441AF" w:rsidRDefault="009441AF" w:rsidP="009441AF">
      <w:pPr>
        <w:rPr>
          <w:rFonts w:cstheme="minorHAnsi"/>
        </w:rPr>
      </w:pPr>
      <w:r w:rsidRPr="009441AF">
        <w:rPr>
          <w:rFonts w:cstheme="minorHAnsi"/>
        </w:rPr>
        <w:t>Kesinleşen işletme projeleri veya kat malikleri kurulunun işl</w:t>
      </w:r>
      <w:r w:rsidR="00BA5B74">
        <w:rPr>
          <w:rFonts w:cstheme="minorHAnsi"/>
        </w:rPr>
        <w:t>etme giderleri ile ilgili karar</w:t>
      </w:r>
      <w:r w:rsidRPr="009441AF">
        <w:rPr>
          <w:rFonts w:cstheme="minorHAnsi"/>
        </w:rPr>
        <w:t>ları, İcra ve İflas Kanununun 68 inci maddesinin 1 inci fıkrasında belirtilen belgelerden sayılır.</w:t>
      </w:r>
    </w:p>
    <w:sectPr w:rsidR="00162965" w:rsidRPr="009441A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CBF" w:rsidRDefault="000D6CBF" w:rsidP="00BA5B74">
      <w:pPr>
        <w:spacing w:after="0" w:line="240" w:lineRule="auto"/>
      </w:pPr>
      <w:r>
        <w:separator/>
      </w:r>
    </w:p>
  </w:endnote>
  <w:endnote w:type="continuationSeparator" w:id="0">
    <w:p w:rsidR="000D6CBF" w:rsidRDefault="000D6CBF" w:rsidP="00BA5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1D7" w:rsidRDefault="000451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B74" w:rsidRDefault="00C56DC3">
    <w:pPr>
      <w:pStyle w:val="Altbilgi"/>
    </w:pPr>
    <w:r w:rsidRPr="00C56DC3">
      <w:t xml:space="preserve">Form </w:t>
    </w:r>
    <w:r w:rsidRPr="00C56DC3">
      <w:t>No-01</w:t>
    </w:r>
    <w:r w:rsidR="000451D7">
      <w:t>2</w:t>
    </w:r>
    <w:bookmarkStart w:id="0" w:name="_GoBack"/>
    <w:bookmarkEnd w:id="0"/>
    <w:r w:rsidRPr="00C56DC3">
      <w:t xml:space="preserve"> Rev.00 / 02.01.2025</w:t>
    </w:r>
  </w:p>
  <w:p w:rsidR="00BA5B74" w:rsidRDefault="00BA5B7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1D7" w:rsidRDefault="000451D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CBF" w:rsidRDefault="000D6CBF" w:rsidP="00BA5B74">
      <w:pPr>
        <w:spacing w:after="0" w:line="240" w:lineRule="auto"/>
      </w:pPr>
      <w:r>
        <w:separator/>
      </w:r>
    </w:p>
  </w:footnote>
  <w:footnote w:type="continuationSeparator" w:id="0">
    <w:p w:rsidR="000D6CBF" w:rsidRDefault="000D6CBF" w:rsidP="00BA5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1D7" w:rsidRDefault="000451D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1D7" w:rsidRDefault="000451D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1D7" w:rsidRDefault="000451D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65"/>
    <w:rsid w:val="000451D7"/>
    <w:rsid w:val="000D6CBF"/>
    <w:rsid w:val="00162965"/>
    <w:rsid w:val="00720C85"/>
    <w:rsid w:val="009441AF"/>
    <w:rsid w:val="00BA5B74"/>
    <w:rsid w:val="00C56DC3"/>
    <w:rsid w:val="00D17A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5E091A-A07F-4316-A25C-A3241E32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A5B74"/>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BA5B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5B74"/>
  </w:style>
  <w:style w:type="paragraph" w:styleId="Altbilgi">
    <w:name w:val="footer"/>
    <w:basedOn w:val="Normal"/>
    <w:link w:val="AltbilgiChar"/>
    <w:uiPriority w:val="99"/>
    <w:unhideWhenUsed/>
    <w:rsid w:val="00BA5B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5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593</Words>
  <Characters>3384</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DURNA</dc:creator>
  <cp:keywords/>
  <dc:description/>
  <cp:lastModifiedBy>Serdar DURNA</cp:lastModifiedBy>
  <cp:revision>2</cp:revision>
  <dcterms:created xsi:type="dcterms:W3CDTF">2025-02-26T05:13:00Z</dcterms:created>
  <dcterms:modified xsi:type="dcterms:W3CDTF">2025-02-26T06:18:00Z</dcterms:modified>
</cp:coreProperties>
</file>