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line="240" w:lineRule="auto"/>
        <w:contextualSpacing w:val="0"/>
        <w:jc w:val="center"/>
        <w:rPr>
          <w:rFonts w:ascii="Cambria" w:cs="Cambria" w:eastAsia="Cambria" w:hAnsi="Cambria"/>
          <w:sz w:val="40"/>
          <w:szCs w:val="40"/>
        </w:rPr>
      </w:pPr>
      <w:r w:rsidDel="00000000" w:rsidR="00000000" w:rsidRPr="00000000">
        <w:rPr>
          <w:rFonts w:ascii="Cambria" w:cs="Cambria" w:eastAsia="Cambria" w:hAnsi="Cambria"/>
          <w:sz w:val="40"/>
          <w:szCs w:val="40"/>
          <w:rtl w:val="0"/>
        </w:rPr>
        <w:t xml:space="preserve">Pascal Pelous</w:t>
      </w:r>
    </w:p>
    <w:p w:rsidR="00000000" w:rsidDel="00000000" w:rsidP="00000000" w:rsidRDefault="00000000" w:rsidRPr="00000000" w14:paraId="00000001">
      <w:pPr>
        <w:spacing w:after="120" w:line="240" w:lineRule="auto"/>
        <w:contextualSpacing w:val="0"/>
        <w:jc w:val="center"/>
        <w:rPr>
          <w:rFonts w:ascii="Cambria" w:cs="Cambria" w:eastAsia="Cambria" w:hAnsi="Cambria"/>
        </w:rPr>
      </w:pPr>
      <w:r w:rsidDel="00000000" w:rsidR="00000000" w:rsidRPr="00000000">
        <w:rPr>
          <w:rFonts w:ascii="Cambria" w:cs="Cambria" w:eastAsia="Cambria" w:hAnsi="Cambria"/>
          <w:rtl w:val="0"/>
        </w:rPr>
        <w:t xml:space="preserve">(415) 609-0163 | ppelous@gmail.com | 3408 Madera Ave, Oakland, CA</w:t>
      </w:r>
    </w:p>
    <w:p w:rsidR="00000000" w:rsidDel="00000000" w:rsidP="00000000" w:rsidRDefault="00000000" w:rsidRPr="00000000" w14:paraId="00000002">
      <w:pPr>
        <w:spacing w:after="120" w:line="240" w:lineRule="auto"/>
        <w:contextualSpacing w:val="0"/>
        <w:jc w:val="center"/>
        <w:rPr>
          <w:rFonts w:ascii="Arial" w:cs="Arial" w:eastAsia="Arial" w:hAnsi="Arial"/>
        </w:rPr>
      </w:pPr>
      <w:r w:rsidDel="00000000" w:rsidR="00000000" w:rsidRPr="00000000">
        <w:rPr>
          <w:rFonts w:ascii="Cambria" w:cs="Cambria" w:eastAsia="Cambria" w:hAnsi="Cambria"/>
          <w:rtl w:val="0"/>
        </w:rPr>
        <w:t xml:space="preserve"> </w:t>
      </w:r>
      <w:hyperlink r:id="rId6">
        <w:r w:rsidDel="00000000" w:rsidR="00000000" w:rsidRPr="00000000">
          <w:rPr>
            <w:rFonts w:ascii="Cambria" w:cs="Cambria" w:eastAsia="Cambria" w:hAnsi="Cambria"/>
            <w:color w:val="1155cc"/>
            <w:u w:val="single"/>
            <w:rtl w:val="0"/>
          </w:rPr>
          <w:t xml:space="preserve">https://www.linkedin.com/in/pascalpelous/</w:t>
        </w:r>
      </w:hyperlink>
      <w:r w:rsidDel="00000000" w:rsidR="00000000" w:rsidRPr="00000000">
        <w:rPr>
          <w:rtl w:val="0"/>
        </w:rPr>
      </w:r>
    </w:p>
    <w:p w:rsidR="00000000" w:rsidDel="00000000" w:rsidP="00000000" w:rsidRDefault="00000000" w:rsidRPr="00000000" w14:paraId="00000003">
      <w:pPr>
        <w:spacing w:after="0" w:line="240" w:lineRule="auto"/>
        <w:contextualSpacing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PROFILE</w:t>
      </w:r>
    </w:p>
    <w:p w:rsidR="00000000" w:rsidDel="00000000" w:rsidP="00000000" w:rsidRDefault="00000000" w:rsidRPr="00000000" w14:paraId="00000005">
      <w:pPr>
        <w:spacing w:after="120" w:before="120"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Program Manager in Software Development for Enterprise and SaaS releases with rich IT professional practice in various fields including QA, Localization, Support and Training. Strong experience with SDLC (waterfall and Agile). Worked closely with all components of Product Development as well as external Partners and Vendors. Managed remote teams in Czech Republic and India. </w:t>
      </w:r>
    </w:p>
    <w:p w:rsidR="00000000" w:rsidDel="00000000" w:rsidP="00000000" w:rsidRDefault="00000000" w:rsidRPr="00000000" w14:paraId="00000006">
      <w:pPr>
        <w:spacing w:after="240" w:before="240" w:line="240" w:lineRule="auto"/>
        <w:contextualSpacing w:val="0"/>
        <w:jc w:val="center"/>
        <w:rPr>
          <w:rFonts w:ascii="Cambria" w:cs="Cambria" w:eastAsia="Cambria" w:hAnsi="Cambria"/>
        </w:rPr>
      </w:pPr>
      <w:r w:rsidDel="00000000" w:rsidR="00000000" w:rsidRPr="00000000">
        <w:rPr>
          <w:rFonts w:ascii="Cambria" w:cs="Cambria" w:eastAsia="Cambria" w:hAnsi="Cambria"/>
          <w:rtl w:val="0"/>
        </w:rPr>
        <w:t xml:space="preserve">Software Project and Release Management, Quality Assurance, Engineering,  Localization/Internationalization, Technical Support</w:t>
      </w:r>
    </w:p>
    <w:p w:rsidR="00000000" w:rsidDel="00000000" w:rsidP="00000000" w:rsidRDefault="00000000" w:rsidRPr="00000000" w14:paraId="00000007">
      <w:pPr>
        <w:spacing w:after="120" w:before="24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PROFESSIONAL EXPERIENCE</w:t>
      </w:r>
    </w:p>
    <w:p w:rsidR="00000000" w:rsidDel="00000000" w:rsidP="00000000" w:rsidRDefault="00000000" w:rsidRPr="00000000" w14:paraId="00000008">
      <w:pPr>
        <w:tabs>
          <w:tab w:val="right" w:pos="9638"/>
        </w:tabs>
        <w:spacing w:after="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Blackboard Inc. </w:t>
      </w:r>
      <w:r w:rsidDel="00000000" w:rsidR="00000000" w:rsidRPr="00000000">
        <w:rPr>
          <w:rFonts w:ascii="Cambria" w:cs="Cambria" w:eastAsia="Cambria" w:hAnsi="Cambria"/>
          <w:rtl w:val="0"/>
        </w:rPr>
        <w:t xml:space="preserve">- San Francisco, CA</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rtl w:val="0"/>
        </w:rPr>
        <w:t xml:space="preserve">Jan 2014 to Jan 2018</w:t>
      </w:r>
    </w:p>
    <w:p w:rsidR="00000000" w:rsidDel="00000000" w:rsidP="00000000" w:rsidRDefault="00000000" w:rsidRPr="00000000" w14:paraId="00000009">
      <w:pPr>
        <w:tabs>
          <w:tab w:val="right" w:pos="9638"/>
        </w:tabs>
        <w:spacing w:after="120" w:line="240" w:lineRule="auto"/>
        <w:contextualSpacing w:val="0"/>
        <w:rPr>
          <w:rFonts w:ascii="Cambria" w:cs="Cambria" w:eastAsia="Cambria" w:hAnsi="Cambria"/>
        </w:rPr>
      </w:pPr>
      <w:r w:rsidDel="00000000" w:rsidR="00000000" w:rsidRPr="00000000">
        <w:rPr>
          <w:rFonts w:ascii="Cambria" w:cs="Cambria" w:eastAsia="Cambria" w:hAnsi="Cambria"/>
          <w:b w:val="1"/>
          <w:i w:val="1"/>
          <w:rtl w:val="0"/>
        </w:rPr>
        <w:t xml:space="preserve">Staff Program Manager</w:t>
      </w:r>
      <w:r w:rsidDel="00000000" w:rsidR="00000000" w:rsidRPr="00000000">
        <w:rPr>
          <w:rFonts w:ascii="Cambria" w:cs="Cambria" w:eastAsia="Cambria" w:hAnsi="Cambria"/>
          <w:i w:val="1"/>
          <w:rtl w:val="0"/>
        </w:rPr>
        <w:t xml:space="preserve"> </w:t>
      </w:r>
      <w:r w:rsidDel="00000000" w:rsidR="00000000" w:rsidRPr="00000000">
        <w:rPr>
          <w:rtl w:val="0"/>
        </w:rPr>
      </w:r>
    </w:p>
    <w:p w:rsidR="00000000" w:rsidDel="00000000" w:rsidP="00000000" w:rsidRDefault="00000000" w:rsidRPr="00000000" w14:paraId="0000000A">
      <w:pPr>
        <w:spacing w:after="120"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Managed Blackboard Learning System product Maintenance (used by over 3,000 learning institutions), Building Blocks releases and Xythos products (planning, scheduling, updating doc, monitoring and packaging releases). Also PMO for SafeAssign anti-plagiarism product (processing over 40 million submissions per year), leading cross-functional meetings and driving software releases.</w:t>
      </w:r>
    </w:p>
    <w:p w:rsidR="00000000" w:rsidDel="00000000" w:rsidP="00000000" w:rsidRDefault="00000000" w:rsidRPr="00000000" w14:paraId="0000000B">
      <w:pPr>
        <w:numPr>
          <w:ilvl w:val="0"/>
          <w:numId w:val="3"/>
        </w:numPr>
        <w:spacing w:after="120" w:line="240" w:lineRule="auto"/>
        <w:ind w:left="720" w:hanging="360"/>
        <w:contextualSpacing w:val="1"/>
        <w:jc w:val="both"/>
        <w:rPr>
          <w:rFonts w:ascii="Cambria" w:cs="Cambria" w:eastAsia="Cambria" w:hAnsi="Cambria"/>
        </w:rPr>
      </w:pPr>
      <w:r w:rsidDel="00000000" w:rsidR="00000000" w:rsidRPr="00000000">
        <w:rPr>
          <w:rFonts w:ascii="Cambria" w:cs="Cambria" w:eastAsia="Cambria" w:hAnsi="Cambria"/>
          <w:rtl w:val="0"/>
        </w:rPr>
        <w:t xml:space="preserve">Scheduled and monitored deployment of new releases in SaaS/AWS environment (500+ global customer sites Private Sector and Universities)</w:t>
      </w:r>
    </w:p>
    <w:p w:rsidR="00000000" w:rsidDel="00000000" w:rsidP="00000000" w:rsidRDefault="00000000" w:rsidRPr="00000000" w14:paraId="0000000C">
      <w:pPr>
        <w:numPr>
          <w:ilvl w:val="0"/>
          <w:numId w:val="3"/>
        </w:numPr>
        <w:spacing w:after="120" w:line="240" w:lineRule="auto"/>
        <w:ind w:left="720" w:hanging="360"/>
        <w:contextualSpacing w:val="1"/>
        <w:jc w:val="both"/>
        <w:rPr>
          <w:rFonts w:ascii="Cambria" w:cs="Cambria" w:eastAsia="Cambria" w:hAnsi="Cambria"/>
        </w:rPr>
      </w:pPr>
      <w:r w:rsidDel="00000000" w:rsidR="00000000" w:rsidRPr="00000000">
        <w:rPr>
          <w:rFonts w:ascii="Cambria" w:cs="Cambria" w:eastAsia="Cambria" w:hAnsi="Cambria"/>
          <w:rtl w:val="0"/>
        </w:rPr>
        <w:t xml:space="preserve">Managed other projects with smaller teams (5-10 people) such as the plugins certification, xpLOR,  myEdu integration to Learn as Bb Planner working with the development team located in Shanghai using Agile process (scrum, planning, retrospective meetings). </w:t>
      </w:r>
    </w:p>
    <w:p w:rsidR="00000000" w:rsidDel="00000000" w:rsidP="00000000" w:rsidRDefault="00000000" w:rsidRPr="00000000" w14:paraId="0000000D">
      <w:pPr>
        <w:numPr>
          <w:ilvl w:val="0"/>
          <w:numId w:val="3"/>
        </w:numPr>
        <w:spacing w:after="120" w:line="240" w:lineRule="auto"/>
        <w:ind w:left="720" w:hanging="360"/>
        <w:contextualSpacing w:val="1"/>
        <w:jc w:val="both"/>
        <w:rPr>
          <w:rFonts w:ascii="Cambria" w:cs="Cambria" w:eastAsia="Cambria" w:hAnsi="Cambria"/>
        </w:rPr>
      </w:pPr>
      <w:r w:rsidDel="00000000" w:rsidR="00000000" w:rsidRPr="00000000">
        <w:rPr>
          <w:rFonts w:ascii="Cambria" w:cs="Cambria" w:eastAsia="Cambria" w:hAnsi="Cambria"/>
          <w:rtl w:val="0"/>
        </w:rPr>
        <w:t xml:space="preserve">Understanding of and collaboration with all components of Product Development (development, security, localization, performance, quality, documentation) as well as Technical Support, Customers, Partners and 3rd Party Vendors.</w:t>
      </w:r>
    </w:p>
    <w:p w:rsidR="00000000" w:rsidDel="00000000" w:rsidP="00000000" w:rsidRDefault="00000000" w:rsidRPr="00000000" w14:paraId="0000000E">
      <w:pPr>
        <w:tabs>
          <w:tab w:val="right" w:pos="9638"/>
        </w:tabs>
        <w:spacing w:after="120" w:line="240" w:lineRule="auto"/>
        <w:contextualSpacing w:val="0"/>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tabs>
          <w:tab w:val="right" w:pos="9638"/>
        </w:tabs>
        <w:spacing w:after="120" w:line="240" w:lineRule="auto"/>
        <w:contextualSpacing w:val="0"/>
        <w:rPr>
          <w:rFonts w:ascii="Cambria" w:cs="Cambria" w:eastAsia="Cambria" w:hAnsi="Cambria"/>
          <w:b w:val="1"/>
          <w:i w:val="1"/>
        </w:rPr>
      </w:pPr>
      <w:r w:rsidDel="00000000" w:rsidR="00000000" w:rsidRPr="00000000">
        <w:rPr>
          <w:rFonts w:ascii="Cambria" w:cs="Cambria" w:eastAsia="Cambria" w:hAnsi="Cambria"/>
          <w:b w:val="1"/>
          <w:rtl w:val="0"/>
        </w:rPr>
        <w:t xml:space="preserve">Blackboard Inc. </w:t>
      </w:r>
      <w:r w:rsidDel="00000000" w:rsidR="00000000" w:rsidRPr="00000000">
        <w:rPr>
          <w:rFonts w:ascii="Cambria" w:cs="Cambria" w:eastAsia="Cambria" w:hAnsi="Cambria"/>
          <w:rtl w:val="0"/>
        </w:rPr>
        <w:t xml:space="preserve">- San Francisco, CA</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rtl w:val="0"/>
        </w:rPr>
        <w:t xml:space="preserve">Jan 2009 to Dec 2013</w:t>
      </w:r>
      <w:r w:rsidDel="00000000" w:rsidR="00000000" w:rsidRPr="00000000">
        <w:rPr>
          <w:rtl w:val="0"/>
        </w:rPr>
      </w:r>
    </w:p>
    <w:p w:rsidR="00000000" w:rsidDel="00000000" w:rsidP="00000000" w:rsidRDefault="00000000" w:rsidRPr="00000000" w14:paraId="00000010">
      <w:pPr>
        <w:tabs>
          <w:tab w:val="right" w:pos="9638"/>
        </w:tabs>
        <w:spacing w:after="120" w:line="240" w:lineRule="auto"/>
        <w:contextualSpacing w:val="0"/>
        <w:jc w:val="both"/>
        <w:rPr>
          <w:rFonts w:ascii="Cambria" w:cs="Cambria" w:eastAsia="Cambria" w:hAnsi="Cambria"/>
          <w:b w:val="1"/>
          <w:i w:val="1"/>
        </w:rPr>
      </w:pPr>
      <w:r w:rsidDel="00000000" w:rsidR="00000000" w:rsidRPr="00000000">
        <w:rPr>
          <w:rFonts w:ascii="Cambria" w:cs="Cambria" w:eastAsia="Cambria" w:hAnsi="Cambria"/>
          <w:b w:val="1"/>
          <w:i w:val="1"/>
          <w:rtl w:val="0"/>
        </w:rPr>
        <w:t xml:space="preserve">Senior Engineering &amp; QA Manager</w:t>
      </w:r>
    </w:p>
    <w:p w:rsidR="00000000" w:rsidDel="00000000" w:rsidP="00000000" w:rsidRDefault="00000000" w:rsidRPr="00000000" w14:paraId="00000011">
      <w:pPr>
        <w:tabs>
          <w:tab w:val="right" w:pos="9638"/>
        </w:tabs>
        <w:spacing w:after="120"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Managed Engineering, QA and IT teams, driving new development projects as well as maintenance release for Content System for Blackboard Learning System and Xythos products. Managed QA team in India (Hyderabad) and visited once for training on Content System product and testing practices. </w:t>
      </w:r>
    </w:p>
    <w:p w:rsidR="00000000" w:rsidDel="00000000" w:rsidP="00000000" w:rsidRDefault="00000000" w:rsidRPr="00000000" w14:paraId="00000012">
      <w:pPr>
        <w:numPr>
          <w:ilvl w:val="0"/>
          <w:numId w:val="4"/>
        </w:numPr>
        <w:spacing w:after="120" w:line="240" w:lineRule="auto"/>
        <w:ind w:left="720" w:hanging="360"/>
        <w:contextualSpacing w:val="1"/>
        <w:jc w:val="both"/>
        <w:rPr>
          <w:rFonts w:ascii="Cambria" w:cs="Cambria" w:eastAsia="Cambria" w:hAnsi="Cambria"/>
        </w:rPr>
      </w:pPr>
      <w:r w:rsidDel="00000000" w:rsidR="00000000" w:rsidRPr="00000000">
        <w:rPr>
          <w:rFonts w:ascii="Cambria" w:cs="Cambria" w:eastAsia="Cambria" w:hAnsi="Cambria"/>
          <w:rtl w:val="0"/>
        </w:rPr>
        <w:t xml:space="preserve">Created and administered all related documentation, online help and release announcements. </w:t>
      </w:r>
    </w:p>
    <w:p w:rsidR="00000000" w:rsidDel="00000000" w:rsidP="00000000" w:rsidRDefault="00000000" w:rsidRPr="00000000" w14:paraId="00000013">
      <w:pPr>
        <w:numPr>
          <w:ilvl w:val="0"/>
          <w:numId w:val="4"/>
        </w:numPr>
        <w:spacing w:after="120" w:line="240" w:lineRule="auto"/>
        <w:ind w:left="720" w:hanging="360"/>
        <w:contextualSpacing w:val="1"/>
        <w:jc w:val="both"/>
        <w:rPr>
          <w:rFonts w:ascii="Cambria" w:cs="Cambria" w:eastAsia="Cambria" w:hAnsi="Cambria"/>
        </w:rPr>
      </w:pPr>
      <w:r w:rsidDel="00000000" w:rsidR="00000000" w:rsidRPr="00000000">
        <w:rPr>
          <w:rFonts w:ascii="Cambria" w:cs="Cambria" w:eastAsia="Cambria" w:hAnsi="Cambria"/>
          <w:rtl w:val="0"/>
        </w:rPr>
        <w:t xml:space="preserve">Maintained successfully demanding but productive relationship with Japanese partner (AssistMicro) as the point of contact for over 10 years (2006-2017). </w:t>
      </w:r>
    </w:p>
    <w:p w:rsidR="00000000" w:rsidDel="00000000" w:rsidP="00000000" w:rsidRDefault="00000000" w:rsidRPr="00000000" w14:paraId="00000014">
      <w:pPr>
        <w:tabs>
          <w:tab w:val="right" w:pos="9638"/>
        </w:tabs>
        <w:spacing w:after="120" w:line="240" w:lineRule="auto"/>
        <w:contextualSpacing w:val="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5">
      <w:pPr>
        <w:tabs>
          <w:tab w:val="right" w:pos="9638"/>
        </w:tabs>
        <w:spacing w:after="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Xythos </w:t>
      </w:r>
      <w:r w:rsidDel="00000000" w:rsidR="00000000" w:rsidRPr="00000000">
        <w:rPr>
          <w:rFonts w:ascii="Cambria" w:cs="Cambria" w:eastAsia="Cambria" w:hAnsi="Cambria"/>
          <w:rtl w:val="0"/>
        </w:rPr>
        <w:t xml:space="preserve">- San Francisco, CA</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rtl w:val="0"/>
        </w:rPr>
        <w:t xml:space="preserve">Dec 2005 to Dec 2008</w:t>
      </w:r>
    </w:p>
    <w:p w:rsidR="00000000" w:rsidDel="00000000" w:rsidP="00000000" w:rsidRDefault="00000000" w:rsidRPr="00000000" w14:paraId="00000016">
      <w:pPr>
        <w:tabs>
          <w:tab w:val="right" w:pos="9638"/>
        </w:tabs>
        <w:spacing w:after="120" w:line="240" w:lineRule="auto"/>
        <w:contextualSpacing w:val="0"/>
        <w:rPr>
          <w:rFonts w:ascii="Cambria" w:cs="Cambria" w:eastAsia="Cambria" w:hAnsi="Cambria"/>
        </w:rPr>
      </w:pPr>
      <w:r w:rsidDel="00000000" w:rsidR="00000000" w:rsidRPr="00000000">
        <w:rPr>
          <w:rFonts w:ascii="Cambria" w:cs="Cambria" w:eastAsia="Cambria" w:hAnsi="Cambria"/>
          <w:b w:val="1"/>
          <w:i w:val="1"/>
          <w:rtl w:val="0"/>
        </w:rPr>
        <w:t xml:space="preserve">QA Manager</w:t>
      </w:r>
      <w:r w:rsidDel="00000000" w:rsidR="00000000" w:rsidRPr="00000000">
        <w:rPr>
          <w:rtl w:val="0"/>
        </w:rPr>
      </w:r>
    </w:p>
    <w:p w:rsidR="00000000" w:rsidDel="00000000" w:rsidP="00000000" w:rsidRDefault="00000000" w:rsidRPr="00000000" w14:paraId="00000017">
      <w:pPr>
        <w:spacing w:after="120" w:line="240" w:lineRule="auto"/>
        <w:contextualSpacing w:val="0"/>
        <w:jc w:val="both"/>
        <w:rPr>
          <w:rFonts w:ascii="Cambria" w:cs="Cambria" w:eastAsia="Cambria" w:hAnsi="Cambria"/>
        </w:rPr>
      </w:pPr>
      <w:bookmarkStart w:colFirst="0" w:colLast="0" w:name="_s7qwx7eff9hb" w:id="0"/>
      <w:bookmarkEnd w:id="0"/>
      <w:r w:rsidDel="00000000" w:rsidR="00000000" w:rsidRPr="00000000">
        <w:rPr>
          <w:rFonts w:ascii="Cambria" w:cs="Cambria" w:eastAsia="Cambria" w:hAnsi="Cambria"/>
          <w:rtl w:val="0"/>
        </w:rPr>
        <w:t xml:space="preserve">Built and Managed QA teams locally and remotely in Czech Republic (Brno). Also built complex test environments (MS and Oracle database clusters, DB2, Solaris, Linux) and designed test cases and QA strategy for Xythos Content System product suite. Contributed to DoD certification. Accountable for Quality of WebFile server and Drive client as well as on demand content system before, after launch as well as the EOL process.</w:t>
      </w:r>
    </w:p>
    <w:p w:rsidR="00000000" w:rsidDel="00000000" w:rsidP="00000000" w:rsidRDefault="00000000" w:rsidRPr="00000000" w14:paraId="00000018">
      <w:pPr>
        <w:spacing w:after="120" w:line="240" w:lineRule="auto"/>
        <w:contextualSpacing w:val="0"/>
        <w:jc w:val="both"/>
        <w:rPr>
          <w:rFonts w:ascii="Cambria" w:cs="Cambria" w:eastAsia="Cambria" w:hAnsi="Cambria"/>
        </w:rPr>
      </w:pPr>
      <w:bookmarkStart w:colFirst="0" w:colLast="0" w:name="_zcdnltrhbn1i" w:id="1"/>
      <w:bookmarkEnd w:id="1"/>
      <w:r w:rsidDel="00000000" w:rsidR="00000000" w:rsidRPr="00000000">
        <w:rPr>
          <w:rtl w:val="0"/>
        </w:rPr>
      </w:r>
    </w:p>
    <w:p w:rsidR="00000000" w:rsidDel="00000000" w:rsidP="00000000" w:rsidRDefault="00000000" w:rsidRPr="00000000" w14:paraId="00000019">
      <w:pPr>
        <w:tabs>
          <w:tab w:val="right" w:pos="9638"/>
        </w:tabs>
        <w:spacing w:after="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Remedy/BMC</w:t>
      </w:r>
      <w:r w:rsidDel="00000000" w:rsidR="00000000" w:rsidRPr="00000000">
        <w:rPr>
          <w:rFonts w:ascii="Cambria" w:cs="Cambria" w:eastAsia="Cambria" w:hAnsi="Cambria"/>
          <w:rtl w:val="0"/>
        </w:rPr>
        <w:t xml:space="preserve"> - Sunnyvale, CA</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rtl w:val="0"/>
        </w:rPr>
        <w:t xml:space="preserve">Dec 2000 to Nov 2005</w:t>
      </w:r>
    </w:p>
    <w:p w:rsidR="00000000" w:rsidDel="00000000" w:rsidP="00000000" w:rsidRDefault="00000000" w:rsidRPr="00000000" w14:paraId="0000001A">
      <w:pPr>
        <w:tabs>
          <w:tab w:val="right" w:pos="9638"/>
        </w:tabs>
        <w:spacing w:after="120" w:line="240" w:lineRule="auto"/>
        <w:contextualSpacing w:val="0"/>
        <w:rPr>
          <w:rFonts w:ascii="Cambria" w:cs="Cambria" w:eastAsia="Cambria" w:hAnsi="Cambria"/>
          <w:i w:val="1"/>
        </w:rPr>
      </w:pPr>
      <w:r w:rsidDel="00000000" w:rsidR="00000000" w:rsidRPr="00000000">
        <w:rPr>
          <w:rFonts w:ascii="Cambria" w:cs="Cambria" w:eastAsia="Cambria" w:hAnsi="Cambria"/>
          <w:b w:val="1"/>
          <w:i w:val="1"/>
          <w:rtl w:val="0"/>
        </w:rPr>
        <w:t xml:space="preserve">QA Engineer</w:t>
      </w:r>
      <w:r w:rsidDel="00000000" w:rsidR="00000000" w:rsidRPr="00000000">
        <w:rPr>
          <w:rtl w:val="0"/>
        </w:rPr>
      </w:r>
    </w:p>
    <w:p w:rsidR="00000000" w:rsidDel="00000000" w:rsidP="00000000" w:rsidRDefault="00000000" w:rsidRPr="00000000" w14:paraId="0000001B">
      <w:pPr>
        <w:spacing w:after="120" w:line="240" w:lineRule="auto"/>
        <w:contextualSpacing w:val="0"/>
        <w:jc w:val="both"/>
        <w:rPr>
          <w:rFonts w:ascii="Cambria" w:cs="Cambria" w:eastAsia="Cambria" w:hAnsi="Cambria"/>
        </w:rPr>
      </w:pPr>
      <w:r w:rsidDel="00000000" w:rsidR="00000000" w:rsidRPr="00000000">
        <w:rPr>
          <w:rFonts w:ascii="Cambria" w:cs="Cambria" w:eastAsia="Cambria" w:hAnsi="Cambria"/>
          <w:rtl w:val="0"/>
        </w:rPr>
        <w:t xml:space="preserve">Developed and executed test plan and test cases for Remedy Service Management suite. Focus on I18N, Automation and Performance testing. Along with multiple acquisitions (Peregrine, BMC) and 5 years with the company, have been exposed to other products (e.g. Marimba, Control-M), teams and processes (e.g. ITSM), worked on integrations and learnt some test automation. Managed team in India (Pune) and visited twice to offer training on Remedy products and QA automation.</w:t>
      </w:r>
    </w:p>
    <w:p w:rsidR="00000000" w:rsidDel="00000000" w:rsidP="00000000" w:rsidRDefault="00000000" w:rsidRPr="00000000" w14:paraId="0000001C">
      <w:pPr>
        <w:spacing w:after="120" w:before="240"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D">
      <w:pPr>
        <w:spacing w:after="120" w:before="240"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EDUCATION &amp; CERTIFICATIONS</w:t>
      </w:r>
    </w:p>
    <w:p w:rsidR="00000000" w:rsidDel="00000000" w:rsidP="00000000" w:rsidRDefault="00000000" w:rsidRPr="00000000" w14:paraId="0000001E">
      <w:pPr>
        <w:tabs>
          <w:tab w:val="right" w:pos="9570"/>
        </w:tabs>
        <w:spacing w:after="120" w:before="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cPrime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1"/>
          <w:rtl w:val="0"/>
        </w:rPr>
        <w:t xml:space="preserve"> Certified Scrum Master</w:t>
      </w:r>
      <w:r w:rsidDel="00000000" w:rsidR="00000000" w:rsidRPr="00000000">
        <w:rPr>
          <w:rFonts w:ascii="Cambria" w:cs="Cambria" w:eastAsia="Cambria" w:hAnsi="Cambria"/>
          <w:rtl w:val="0"/>
        </w:rPr>
        <w:t xml:space="preserve">, San Francisco, CA</w:t>
        <w:tab/>
      </w:r>
    </w:p>
    <w:p w:rsidR="00000000" w:rsidDel="00000000" w:rsidP="00000000" w:rsidRDefault="00000000" w:rsidRPr="00000000" w14:paraId="0000001F">
      <w:pPr>
        <w:spacing w:after="0" w:line="240" w:lineRule="auto"/>
        <w:ind w:left="301" w:firstLine="0"/>
        <w:contextualSpacing w:val="0"/>
        <w:rPr>
          <w:rFonts w:ascii="Cambria" w:cs="Cambria" w:eastAsia="Cambria" w:hAnsi="Cambria"/>
        </w:rPr>
      </w:pPr>
      <w:r w:rsidDel="00000000" w:rsidR="00000000" w:rsidRPr="00000000">
        <w:rPr>
          <w:rFonts w:ascii="Cambria" w:cs="Cambria" w:eastAsia="Cambria" w:hAnsi="Cambria"/>
          <w:rtl w:val="0"/>
        </w:rPr>
        <w:t xml:space="preserve">Formal training to Agile and Scrum.</w:t>
      </w:r>
    </w:p>
    <w:p w:rsidR="00000000" w:rsidDel="00000000" w:rsidP="00000000" w:rsidRDefault="00000000" w:rsidRPr="00000000" w14:paraId="00000020">
      <w:pPr>
        <w:tabs>
          <w:tab w:val="right" w:pos="9570"/>
        </w:tabs>
        <w:spacing w:after="120" w:before="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Lanop</w:t>
      </w:r>
      <w:r w:rsidDel="00000000" w:rsidR="00000000" w:rsidRPr="00000000">
        <w:rPr>
          <w:rFonts w:ascii="Cambria" w:cs="Cambria" w:eastAsia="Cambria" w:hAnsi="Cambria"/>
          <w:rtl w:val="0"/>
        </w:rPr>
        <w:t xml:space="preserve"> – Emeryville, CA, </w:t>
      </w:r>
      <w:r w:rsidDel="00000000" w:rsidR="00000000" w:rsidRPr="00000000">
        <w:rPr>
          <w:rFonts w:ascii="Cambria" w:cs="Cambria" w:eastAsia="Cambria" w:hAnsi="Cambria"/>
          <w:i w:val="1"/>
          <w:rtl w:val="0"/>
        </w:rPr>
        <w:t xml:space="preserve">MCSE,</w:t>
      </w:r>
      <w:r w:rsidDel="00000000" w:rsidR="00000000" w:rsidRPr="00000000">
        <w:rPr>
          <w:rFonts w:ascii="Cambria" w:cs="Cambria" w:eastAsia="Cambria" w:hAnsi="Cambria"/>
          <w:rtl w:val="0"/>
        </w:rPr>
        <w:t xml:space="preserve"> </w:t>
        <w:tab/>
      </w:r>
    </w:p>
    <w:p w:rsidR="00000000" w:rsidDel="00000000" w:rsidP="00000000" w:rsidRDefault="00000000" w:rsidRPr="00000000" w14:paraId="00000021">
      <w:pPr>
        <w:spacing w:after="0" w:line="240" w:lineRule="auto"/>
        <w:ind w:left="301" w:firstLine="0"/>
        <w:contextualSpacing w:val="0"/>
        <w:rPr>
          <w:rFonts w:ascii="Cambria" w:cs="Cambria" w:eastAsia="Cambria" w:hAnsi="Cambria"/>
        </w:rPr>
      </w:pPr>
      <w:r w:rsidDel="00000000" w:rsidR="00000000" w:rsidRPr="00000000">
        <w:rPr>
          <w:rFonts w:ascii="Cambria" w:cs="Cambria" w:eastAsia="Cambria" w:hAnsi="Cambria"/>
          <w:rtl w:val="0"/>
        </w:rPr>
        <w:t xml:space="preserve">Microsoft Certified Systems Engineer. Certification on Windows networks.</w:t>
      </w:r>
    </w:p>
    <w:p w:rsidR="00000000" w:rsidDel="00000000" w:rsidP="00000000" w:rsidRDefault="00000000" w:rsidRPr="00000000" w14:paraId="00000022">
      <w:pPr>
        <w:tabs>
          <w:tab w:val="right" w:pos="9570"/>
        </w:tabs>
        <w:spacing w:after="120" w:before="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University Aix-Marseille II -</w:t>
      </w:r>
      <w:r w:rsidDel="00000000" w:rsidR="00000000" w:rsidRPr="00000000">
        <w:rPr>
          <w:rFonts w:ascii="Cambria" w:cs="Cambria" w:eastAsia="Cambria" w:hAnsi="Cambria"/>
          <w:rtl w:val="0"/>
        </w:rPr>
        <w:t xml:space="preserve"> France - Bachelor of Science</w:t>
      </w:r>
    </w:p>
    <w:p w:rsidR="00000000" w:rsidDel="00000000" w:rsidP="00000000" w:rsidRDefault="00000000" w:rsidRPr="00000000" w14:paraId="00000023">
      <w:pPr>
        <w:spacing w:after="0" w:line="240" w:lineRule="auto"/>
        <w:ind w:left="301" w:firstLine="0"/>
        <w:contextualSpacing w:val="0"/>
        <w:rPr>
          <w:rFonts w:ascii="Cambria" w:cs="Cambria" w:eastAsia="Cambria" w:hAnsi="Cambria"/>
        </w:rPr>
      </w:pPr>
      <w:r w:rsidDel="00000000" w:rsidR="00000000" w:rsidRPr="00000000">
        <w:rPr>
          <w:rFonts w:ascii="Cambria" w:cs="Cambria" w:eastAsia="Cambria" w:hAnsi="Cambria"/>
          <w:rtl w:val="0"/>
        </w:rPr>
        <w:t xml:space="preserve">20 units in Math, Physics, Chemistry and Computer Science</w:t>
      </w:r>
    </w:p>
    <w:p w:rsidR="00000000" w:rsidDel="00000000" w:rsidP="00000000" w:rsidRDefault="00000000" w:rsidRPr="00000000" w14:paraId="00000024">
      <w:pPr>
        <w:spacing w:after="120" w:before="240"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5">
      <w:pPr>
        <w:spacing w:after="120" w:before="240"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OTHER QUALIFICATIONS</w:t>
      </w:r>
    </w:p>
    <w:p w:rsidR="00000000" w:rsidDel="00000000" w:rsidP="00000000" w:rsidRDefault="00000000" w:rsidRPr="00000000" w14:paraId="00000026">
      <w:pPr>
        <w:spacing w:after="120" w:before="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Languages:</w:t>
      </w:r>
      <w:r w:rsidDel="00000000" w:rsidR="00000000" w:rsidRPr="00000000">
        <w:rPr>
          <w:rFonts w:ascii="Cambria" w:cs="Cambria" w:eastAsia="Cambria" w:hAnsi="Cambria"/>
          <w:rtl w:val="0"/>
        </w:rPr>
        <w:t xml:space="preserve"> </w:t>
      </w:r>
    </w:p>
    <w:p w:rsidR="00000000" w:rsidDel="00000000" w:rsidP="00000000" w:rsidRDefault="00000000" w:rsidRPr="00000000" w14:paraId="00000027">
      <w:pPr>
        <w:numPr>
          <w:ilvl w:val="0"/>
          <w:numId w:val="1"/>
        </w:numPr>
        <w:spacing w:after="120" w:before="120" w:line="240" w:lineRule="auto"/>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English (Fluent - US Citizen since 2008, US Resident since 1994)</w:t>
      </w:r>
    </w:p>
    <w:p w:rsidR="00000000" w:rsidDel="00000000" w:rsidP="00000000" w:rsidRDefault="00000000" w:rsidRPr="00000000" w14:paraId="00000028">
      <w:pPr>
        <w:numPr>
          <w:ilvl w:val="0"/>
          <w:numId w:val="1"/>
        </w:numPr>
        <w:spacing w:after="120" w:before="120" w:line="240" w:lineRule="auto"/>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French (native)</w:t>
      </w:r>
    </w:p>
    <w:p w:rsidR="00000000" w:rsidDel="00000000" w:rsidP="00000000" w:rsidRDefault="00000000" w:rsidRPr="00000000" w14:paraId="00000029">
      <w:pPr>
        <w:spacing w:after="120" w:before="120" w:line="24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2A">
      <w:pPr>
        <w:spacing w:after="120" w:before="120" w:line="240" w:lineRule="auto"/>
        <w:contextualSpacing w:val="0"/>
        <w:jc w:val="both"/>
        <w:rPr>
          <w:rFonts w:ascii="Cambria" w:cs="Cambria" w:eastAsia="Cambria" w:hAnsi="Cambria"/>
        </w:rPr>
      </w:pPr>
      <w:r w:rsidDel="00000000" w:rsidR="00000000" w:rsidRPr="00000000">
        <w:rPr>
          <w:rFonts w:ascii="Cambria" w:cs="Cambria" w:eastAsia="Cambria" w:hAnsi="Cambria"/>
          <w:b w:val="1"/>
          <w:rtl w:val="0"/>
        </w:rPr>
        <w:t xml:space="preserve">Applications/OS:</w:t>
      </w:r>
      <w:r w:rsidDel="00000000" w:rsidR="00000000" w:rsidRPr="00000000">
        <w:rPr>
          <w:rFonts w:ascii="Cambria" w:cs="Cambria" w:eastAsia="Cambria" w:hAnsi="Cambria"/>
          <w:rtl w:val="0"/>
        </w:rPr>
        <w:t xml:space="preserve"> OSes (macOS, Windows, Linux, Unix), MS Office and Project, JIRA, Agile and Kanban boards, Confluence, Web Servers, CAPTain, Jenkins, SalesForce, MindTouch, Drupal, Flare, InDesign, HTML, CSS, XML, Databases (MS-SQL, Oracle, Postgres), SQL, Python, R, Perl.</w:t>
      </w:r>
    </w:p>
    <w:p w:rsidR="00000000" w:rsidDel="00000000" w:rsidP="00000000" w:rsidRDefault="00000000" w:rsidRPr="00000000" w14:paraId="0000002B">
      <w:pPr>
        <w:spacing w:after="120" w:before="120" w:line="24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2C">
      <w:pPr>
        <w:spacing w:after="120" w:before="120" w:line="240" w:lineRule="auto"/>
        <w:contextualSpacing w:val="0"/>
        <w:rPr>
          <w:rFonts w:ascii="Cambria" w:cs="Cambria" w:eastAsia="Cambria" w:hAnsi="Cambria"/>
        </w:rPr>
      </w:pPr>
      <w:r w:rsidDel="00000000" w:rsidR="00000000" w:rsidRPr="00000000">
        <w:rPr>
          <w:rFonts w:ascii="Cambria" w:cs="Cambria" w:eastAsia="Cambria" w:hAnsi="Cambria"/>
          <w:b w:val="1"/>
          <w:rtl w:val="0"/>
        </w:rPr>
        <w:t xml:space="preserve">Activities:</w:t>
      </w:r>
      <w:r w:rsidDel="00000000" w:rsidR="00000000" w:rsidRPr="00000000">
        <w:rPr>
          <w:rFonts w:ascii="Cambria" w:cs="Cambria" w:eastAsia="Cambria" w:hAnsi="Cambria"/>
          <w:rtl w:val="0"/>
        </w:rPr>
        <w:t xml:space="preserve"> </w:t>
      </w:r>
    </w:p>
    <w:p w:rsidR="00000000" w:rsidDel="00000000" w:rsidP="00000000" w:rsidRDefault="00000000" w:rsidRPr="00000000" w14:paraId="0000002D">
      <w:pPr>
        <w:numPr>
          <w:ilvl w:val="0"/>
          <w:numId w:val="2"/>
        </w:numPr>
        <w:spacing w:after="120" w:before="120" w:line="240" w:lineRule="auto"/>
        <w:ind w:left="720" w:hanging="360"/>
        <w:contextualSpacing w:val="1"/>
        <w:jc w:val="both"/>
        <w:rPr>
          <w:rFonts w:ascii="Cambria" w:cs="Cambria" w:eastAsia="Cambria" w:hAnsi="Cambria"/>
        </w:rPr>
      </w:pPr>
      <w:r w:rsidDel="00000000" w:rsidR="00000000" w:rsidRPr="00000000">
        <w:rPr>
          <w:rFonts w:ascii="Cambria" w:cs="Cambria" w:eastAsia="Cambria" w:hAnsi="Cambria"/>
          <w:rtl w:val="0"/>
        </w:rPr>
        <w:t xml:space="preserve">Treasurer, Social Media Coordinator, Newsletter Editor, Foray Leader @ Mycological Society of San Francisco (</w:t>
      </w:r>
      <w:hyperlink r:id="rId7">
        <w:r w:rsidDel="00000000" w:rsidR="00000000" w:rsidRPr="00000000">
          <w:rPr>
            <w:rFonts w:ascii="Cambria" w:cs="Cambria" w:eastAsia="Cambria" w:hAnsi="Cambria"/>
            <w:color w:val="1155cc"/>
            <w:u w:val="single"/>
            <w:rtl w:val="0"/>
          </w:rPr>
          <w:t xml:space="preserve">http//mssf.org</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E">
      <w:pPr>
        <w:numPr>
          <w:ilvl w:val="0"/>
          <w:numId w:val="2"/>
        </w:numPr>
        <w:spacing w:after="120" w:before="120" w:line="240" w:lineRule="auto"/>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Webmaster and Board Member @ Bay Area Applied Mycology (</w:t>
      </w:r>
      <w:hyperlink r:id="rId8">
        <w:r w:rsidDel="00000000" w:rsidR="00000000" w:rsidRPr="00000000">
          <w:rPr>
            <w:rFonts w:ascii="Cambria" w:cs="Cambria" w:eastAsia="Cambria" w:hAnsi="Cambria"/>
            <w:color w:val="1155cc"/>
            <w:u w:val="single"/>
            <w:rtl w:val="0"/>
          </w:rPr>
          <w:t xml:space="preserve">http://bayareaappliedmycology.org</w:t>
        </w:r>
      </w:hyperlink>
      <w:r w:rsidDel="00000000" w:rsidR="00000000" w:rsidRPr="00000000">
        <w:rPr>
          <w:rFonts w:ascii="Cambria" w:cs="Cambria" w:eastAsia="Cambria" w:hAnsi="Cambria"/>
          <w:rtl w:val="0"/>
        </w:rPr>
        <w:t xml:space="preserve">)</w:t>
      </w:r>
      <w:r w:rsidDel="00000000" w:rsidR="00000000" w:rsidRPr="00000000">
        <w:rPr>
          <w:rtl w:val="0"/>
        </w:rPr>
      </w:r>
    </w:p>
    <w:sectPr>
      <w:headerReference r:id="rId9" w:type="default"/>
      <w:footerReference r:id="rId10" w:type="default"/>
      <w:pgSz w:h="16838" w:w="11906"/>
      <w:pgMar w:bottom="1134" w:top="993"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contextualSpacing w:val="0"/>
      <w:jc w:val="left"/>
      <w:rPr>
        <w:rFonts w:ascii="Arial" w:cs="Arial" w:eastAsia="Arial" w:hAnsi="Arial"/>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0" w:lineRule="auto"/>
      <w:contextualSpacing w:val="0"/>
      <w:jc w:val="right"/>
      <w:rPr>
        <w:rFonts w:ascii="Arial" w:cs="Arial" w:eastAsia="Arial" w:hAnsi="Arial"/>
        <w:color w:val="7f7f7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inkedin.com/in/pascalpelous/" TargetMode="External"/><Relationship Id="rId7" Type="http://schemas.openxmlformats.org/officeDocument/2006/relationships/hyperlink" Target="https://www.mssf.org/" TargetMode="External"/><Relationship Id="rId8" Type="http://schemas.openxmlformats.org/officeDocument/2006/relationships/hyperlink" Target="http://bayareaappliedmyc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