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Netiquette: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b w:val="1"/>
          <w:color w:val="323232"/>
          <w:sz w:val="20"/>
          <w:szCs w:val="20"/>
          <w:highlight w:val="white"/>
        </w:rPr>
      </w:pPr>
      <w:r w:rsidDel="00000000" w:rsidR="00000000" w:rsidRPr="00000000">
        <w:rPr>
          <w:rFonts w:ascii="Verdana" w:cs="Verdana" w:eastAsia="Verdana" w:hAnsi="Verdana"/>
          <w:b w:val="1"/>
          <w:color w:val="323232"/>
          <w:sz w:val="20"/>
          <w:szCs w:val="20"/>
          <w:highlight w:val="white"/>
          <w:rtl w:val="0"/>
        </w:rPr>
        <w:t xml:space="preserve">The Rules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b w:val="1"/>
          <w:color w:val="323232"/>
          <w:sz w:val="20"/>
          <w:szCs w:val="20"/>
          <w:highlight w:val="whit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b w:val="1"/>
          <w:color w:val="323232"/>
          <w:sz w:val="20"/>
          <w:szCs w:val="20"/>
          <w:highlight w:val="white"/>
        </w:rPr>
      </w:pPr>
      <w:r w:rsidDel="00000000" w:rsidR="00000000" w:rsidRPr="00000000">
        <w:rPr>
          <w:rFonts w:ascii="Verdana" w:cs="Verdana" w:eastAsia="Verdana" w:hAnsi="Verdana"/>
          <w:b w:val="1"/>
          <w:color w:val="323232"/>
          <w:sz w:val="20"/>
          <w:szCs w:val="20"/>
          <w:highlight w:val="white"/>
          <w:rtl w:val="0"/>
        </w:rPr>
        <w:t xml:space="preserve">Clicky reminds us: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b w:val="1"/>
          <w:color w:val="323232"/>
          <w:sz w:val="20"/>
          <w:szCs w:val="20"/>
          <w:highlight w:val="whit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b w:val="1"/>
          <w:color w:val="333333"/>
          <w:sz w:val="20"/>
          <w:szCs w:val="20"/>
          <w:highlight w:val="white"/>
        </w:rPr>
      </w:pPr>
      <w:r w:rsidDel="00000000" w:rsidR="00000000" w:rsidRPr="00000000">
        <w:rPr>
          <w:rFonts w:ascii="Verdana" w:cs="Verdana" w:eastAsia="Verdana" w:hAnsi="Verdana"/>
          <w:b w:val="1"/>
          <w:color w:val="134f5c"/>
          <w:sz w:val="20"/>
          <w:szCs w:val="20"/>
          <w:highlight w:val="white"/>
          <w:rtl w:val="0"/>
        </w:rPr>
        <w:t xml:space="preserve">Be safer online and offline too</w:t>
      </w:r>
      <w:r w:rsidDel="00000000" w:rsidR="00000000" w:rsidRPr="00000000">
        <w:rPr>
          <w:rFonts w:ascii="Verdana" w:cs="Verdana" w:eastAsia="Verdana" w:hAnsi="Verdana"/>
          <w:b w:val="1"/>
          <w:color w:val="333333"/>
          <w:sz w:val="20"/>
          <w:szCs w:val="20"/>
          <w:highlight w:val="white"/>
          <w:rtl w:val="0"/>
        </w:rPr>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b w:val="1"/>
          <w:color w:val="333333"/>
          <w:sz w:val="20"/>
          <w:szCs w:val="20"/>
          <w:highlight w:val="white"/>
        </w:rPr>
      </w:pPr>
      <w:r w:rsidDel="00000000" w:rsidR="00000000" w:rsidRPr="00000000">
        <w:rPr>
          <w:rFonts w:ascii="Verdana" w:cs="Verdana" w:eastAsia="Verdana" w:hAnsi="Verdana"/>
          <w:b w:val="1"/>
          <w:color w:val="333333"/>
          <w:sz w:val="20"/>
          <w:szCs w:val="20"/>
          <w:highlight w:val="white"/>
          <w:rtl w:val="0"/>
        </w:rPr>
        <w:t xml:space="preserve">Check first.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b w:val="1"/>
          <w:color w:val="45818e"/>
          <w:sz w:val="20"/>
          <w:szCs w:val="20"/>
          <w:highlight w:val="white"/>
        </w:rPr>
      </w:pPr>
      <w:r w:rsidDel="00000000" w:rsidR="00000000" w:rsidRPr="00000000">
        <w:rPr>
          <w:rFonts w:ascii="Verdana" w:cs="Verdana" w:eastAsia="Verdana" w:hAnsi="Verdana"/>
          <w:b w:val="1"/>
          <w:color w:val="45818e"/>
          <w:sz w:val="20"/>
          <w:szCs w:val="20"/>
          <w:highlight w:val="white"/>
          <w:rtl w:val="0"/>
        </w:rPr>
        <w:t xml:space="preserve">Take a friend.</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b w:val="1"/>
          <w:color w:val="cc0000"/>
          <w:sz w:val="20"/>
          <w:szCs w:val="20"/>
          <w:highlight w:val="white"/>
        </w:rPr>
      </w:pPr>
      <w:r w:rsidDel="00000000" w:rsidR="00000000" w:rsidRPr="00000000">
        <w:rPr>
          <w:rFonts w:ascii="Verdana" w:cs="Verdana" w:eastAsia="Verdana" w:hAnsi="Verdana"/>
          <w:b w:val="1"/>
          <w:color w:val="333333"/>
          <w:sz w:val="20"/>
          <w:szCs w:val="20"/>
          <w:highlight w:val="white"/>
          <w:rtl w:val="0"/>
        </w:rPr>
        <w:t xml:space="preserve">Tell people </w:t>
      </w:r>
      <w:r w:rsidDel="00000000" w:rsidR="00000000" w:rsidRPr="00000000">
        <w:rPr>
          <w:rFonts w:ascii="Verdana" w:cs="Verdana" w:eastAsia="Verdana" w:hAnsi="Verdana"/>
          <w:b w:val="1"/>
          <w:color w:val="cc0000"/>
          <w:sz w:val="20"/>
          <w:szCs w:val="20"/>
          <w:highlight w:val="white"/>
          <w:rtl w:val="0"/>
        </w:rPr>
        <w:t xml:space="preserve">NO!</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b w:val="1"/>
          <w:color w:val="45818e"/>
          <w:sz w:val="20"/>
          <w:szCs w:val="20"/>
          <w:highlight w:val="white"/>
        </w:rPr>
      </w:pPr>
      <w:r w:rsidDel="00000000" w:rsidR="00000000" w:rsidRPr="00000000">
        <w:rPr>
          <w:rFonts w:ascii="Verdana" w:cs="Verdana" w:eastAsia="Verdana" w:hAnsi="Verdana"/>
          <w:b w:val="1"/>
          <w:color w:val="45818e"/>
          <w:sz w:val="20"/>
          <w:szCs w:val="20"/>
          <w:highlight w:val="white"/>
          <w:rtl w:val="0"/>
        </w:rPr>
        <w:t xml:space="preserve">Tell a trusted adult.</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b w:val="1"/>
          <w:color w:val="134f5c"/>
          <w:sz w:val="20"/>
          <w:szCs w:val="20"/>
          <w:highlight w:val="white"/>
        </w:rPr>
      </w:pPr>
      <w:r w:rsidDel="00000000" w:rsidR="00000000" w:rsidRPr="00000000">
        <w:rPr>
          <w:rFonts w:ascii="Verdana" w:cs="Verdana" w:eastAsia="Verdana" w:hAnsi="Verdana"/>
          <w:b w:val="1"/>
          <w:color w:val="134f5c"/>
          <w:sz w:val="20"/>
          <w:szCs w:val="20"/>
          <w:highlight w:val="white"/>
          <w:rtl w:val="0"/>
        </w:rPr>
        <w:t xml:space="preserve">And I'm ready to go.</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b w:val="1"/>
          <w:color w:val="323232"/>
          <w:sz w:val="20"/>
          <w:szCs w:val="20"/>
          <w:highlight w:val="whit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b w:val="1"/>
          <w:i w:val="1"/>
          <w:color w:val="323232"/>
          <w:sz w:val="20"/>
          <w:szCs w:val="20"/>
          <w:highlight w:val="whit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i w:val="1"/>
          <w:sz w:val="20"/>
          <w:szCs w:val="20"/>
          <w:highlight w:val="white"/>
        </w:rPr>
      </w:pPr>
      <w:r w:rsidDel="00000000" w:rsidR="00000000" w:rsidRPr="00000000">
        <w:rPr>
          <w:rFonts w:ascii="Verdana" w:cs="Verdana" w:eastAsia="Verdana" w:hAnsi="Verdana"/>
          <w:b w:val="1"/>
          <w:i w:val="1"/>
          <w:color w:val="323232"/>
          <w:sz w:val="20"/>
          <w:szCs w:val="20"/>
          <w:highlight w:val="white"/>
          <w:rtl w:val="0"/>
        </w:rPr>
        <w:t xml:space="preserve">1. Be safe</w:t>
      </w:r>
      <w:r w:rsidDel="00000000" w:rsidR="00000000" w:rsidRPr="00000000">
        <w:rPr>
          <w:rFonts w:ascii="Verdana" w:cs="Verdana" w:eastAsia="Verdana" w:hAnsi="Verdana"/>
          <w:color w:val="323232"/>
          <w:sz w:val="20"/>
          <w:szCs w:val="20"/>
          <w:highlight w:val="white"/>
          <w:rtl w:val="0"/>
        </w:rPr>
        <w:t xml:space="preserve">: If you are a student you must use your code name. Follow and remember our netiquette at:</w:t>
      </w:r>
      <w:hyperlink r:id="rId6">
        <w:r w:rsidDel="00000000" w:rsidR="00000000" w:rsidRPr="00000000">
          <w:rPr>
            <w:rFonts w:ascii="Verdana" w:cs="Verdana" w:eastAsia="Verdana" w:hAnsi="Verdana"/>
            <w:color w:val="ff0000"/>
            <w:sz w:val="20"/>
            <w:szCs w:val="20"/>
            <w:highlight w:val="white"/>
            <w:u w:val="single"/>
            <w:rtl w:val="0"/>
          </w:rPr>
          <w:t xml:space="preserve"> Blog Etiquette (Internet/Wiki/Blog)</w:t>
        </w:r>
      </w:hyperlink>
      <w:r w:rsidDel="00000000" w:rsidR="00000000" w:rsidRPr="00000000">
        <w:rPr>
          <w:rFonts w:ascii="Verdana" w:cs="Verdana" w:eastAsia="Verdana" w:hAnsi="Verdana"/>
          <w:color w:val="ff0000"/>
          <w:sz w:val="20"/>
          <w:szCs w:val="20"/>
          <w:highlight w:val="white"/>
          <w:u w:val="single"/>
          <w:rtl w:val="0"/>
        </w:rPr>
        <w:t xml:space="preserve"> </w:t>
      </w:r>
      <w:r w:rsidDel="00000000" w:rsidR="00000000" w:rsidRPr="00000000">
        <w:rPr>
          <w:rFonts w:ascii="Verdana" w:cs="Verdana" w:eastAsia="Verdana" w:hAnsi="Verdana"/>
          <w:i w:val="1"/>
          <w:sz w:val="20"/>
          <w:szCs w:val="20"/>
          <w:highlight w:val="white"/>
          <w:rtl w:val="0"/>
        </w:rPr>
        <w:t xml:space="preserve">Reveal no personally identifying information. Keep your personal information to yourself, not publicly presented. Keep your password secure to yourself and with your teacher.</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i w:val="1"/>
          <w:sz w:val="20"/>
          <w:szCs w:val="20"/>
          <w:highlight w:val="whit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color w:val="323232"/>
          <w:sz w:val="20"/>
          <w:szCs w:val="20"/>
          <w:highlight w:val="white"/>
        </w:rPr>
      </w:pPr>
      <w:r w:rsidDel="00000000" w:rsidR="00000000" w:rsidRPr="00000000">
        <w:rPr>
          <w:rFonts w:ascii="Verdana" w:cs="Verdana" w:eastAsia="Verdana" w:hAnsi="Verdana"/>
          <w:color w:val="323232"/>
          <w:sz w:val="20"/>
          <w:szCs w:val="20"/>
          <w:highlight w:val="white"/>
          <w:rtl w:val="0"/>
        </w:rPr>
        <w:t xml:space="preserve">2. </w:t>
      </w:r>
      <w:r w:rsidDel="00000000" w:rsidR="00000000" w:rsidRPr="00000000">
        <w:rPr>
          <w:rFonts w:ascii="Verdana" w:cs="Verdana" w:eastAsia="Verdana" w:hAnsi="Verdana"/>
          <w:b w:val="1"/>
          <w:i w:val="1"/>
          <w:color w:val="323232"/>
          <w:sz w:val="20"/>
          <w:szCs w:val="20"/>
          <w:highlight w:val="white"/>
          <w:rtl w:val="0"/>
        </w:rPr>
        <w:t xml:space="preserve">Be kind</w:t>
      </w:r>
      <w:r w:rsidDel="00000000" w:rsidR="00000000" w:rsidRPr="00000000">
        <w:rPr>
          <w:rFonts w:ascii="Verdana" w:cs="Verdana" w:eastAsia="Verdana" w:hAnsi="Verdana"/>
          <w:color w:val="323232"/>
          <w:sz w:val="20"/>
          <w:szCs w:val="20"/>
          <w:highlight w:val="white"/>
          <w:rtl w:val="0"/>
        </w:rPr>
        <w:t xml:space="preserve">: Be overly friendly and positive; you must refrain from any profane, sarcastic, or unkind responses. Review the </w:t>
      </w:r>
      <w:hyperlink r:id="rId7">
        <w:r w:rsidDel="00000000" w:rsidR="00000000" w:rsidRPr="00000000">
          <w:rPr>
            <w:rFonts w:ascii="Verdana" w:cs="Verdana" w:eastAsia="Verdana" w:hAnsi="Verdana"/>
            <w:color w:val="ff0000"/>
            <w:sz w:val="20"/>
            <w:szCs w:val="20"/>
            <w:highlight w:val="white"/>
            <w:u w:val="single"/>
            <w:rtl w:val="0"/>
          </w:rPr>
          <w:t xml:space="preserve">Blog Etiquette (Internet/Wiki/Blog)</w:t>
        </w:r>
      </w:hyperlink>
      <w:r w:rsidDel="00000000" w:rsidR="00000000" w:rsidRPr="00000000">
        <w:rPr>
          <w:rFonts w:ascii="Verdana" w:cs="Verdana" w:eastAsia="Verdana" w:hAnsi="Verdana"/>
          <w:color w:val="323232"/>
          <w:sz w:val="20"/>
          <w:szCs w:val="20"/>
          <w:highlight w:val="white"/>
          <w:rtl w:val="0"/>
        </w:rPr>
        <w:t xml:space="preserve"> and purpose (below).</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color w:val="323232"/>
          <w:sz w:val="20"/>
          <w:szCs w:val="20"/>
          <w:highlight w:val="whit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i w:val="1"/>
          <w:color w:val="323232"/>
          <w:sz w:val="20"/>
          <w:szCs w:val="20"/>
          <w:highlight w:val="white"/>
        </w:rPr>
      </w:pPr>
      <w:r w:rsidDel="00000000" w:rsidR="00000000" w:rsidRPr="00000000">
        <w:rPr>
          <w:rFonts w:ascii="Verdana" w:cs="Verdana" w:eastAsia="Verdana" w:hAnsi="Verdana"/>
          <w:color w:val="323232"/>
          <w:sz w:val="20"/>
          <w:szCs w:val="20"/>
          <w:highlight w:val="white"/>
          <w:rtl w:val="0"/>
        </w:rPr>
        <w:t xml:space="preserve">3. </w:t>
      </w:r>
      <w:r w:rsidDel="00000000" w:rsidR="00000000" w:rsidRPr="00000000">
        <w:rPr>
          <w:rFonts w:ascii="Verdana" w:cs="Verdana" w:eastAsia="Verdana" w:hAnsi="Verdana"/>
          <w:b w:val="1"/>
          <w:i w:val="1"/>
          <w:color w:val="323232"/>
          <w:sz w:val="20"/>
          <w:szCs w:val="20"/>
          <w:highlight w:val="white"/>
          <w:rtl w:val="0"/>
        </w:rPr>
        <w:t xml:space="preserve">Be respectful</w:t>
      </w:r>
      <w:r w:rsidDel="00000000" w:rsidR="00000000" w:rsidRPr="00000000">
        <w:rPr>
          <w:rFonts w:ascii="Verdana" w:cs="Verdana" w:eastAsia="Verdana" w:hAnsi="Verdana"/>
          <w:color w:val="323232"/>
          <w:sz w:val="20"/>
          <w:szCs w:val="20"/>
          <w:highlight w:val="white"/>
          <w:rtl w:val="0"/>
        </w:rPr>
        <w:t xml:space="preserve">: Since our writing work is schoolwork, school rules and expectations apply when making any references on or to this site. </w:t>
      </w:r>
      <w:r w:rsidDel="00000000" w:rsidR="00000000" w:rsidRPr="00000000">
        <w:rPr>
          <w:rFonts w:ascii="Verdana" w:cs="Verdana" w:eastAsia="Verdana" w:hAnsi="Verdana"/>
          <w:i w:val="1"/>
          <w:color w:val="323232"/>
          <w:sz w:val="20"/>
          <w:szCs w:val="20"/>
          <w:highlight w:val="white"/>
          <w:rtl w:val="0"/>
        </w:rPr>
        <w:t xml:space="preserve">Remember to work on your files only; edit others' work only with permission. If someone forgets to log out, please log out for them.</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i w:val="1"/>
          <w:color w:val="323232"/>
          <w:sz w:val="20"/>
          <w:szCs w:val="20"/>
          <w:highlight w:val="whit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color w:val="323232"/>
          <w:sz w:val="20"/>
          <w:szCs w:val="20"/>
          <w:highlight w:val="white"/>
        </w:rPr>
      </w:pPr>
      <w:r w:rsidDel="00000000" w:rsidR="00000000" w:rsidRPr="00000000">
        <w:rPr>
          <w:rFonts w:ascii="Verdana" w:cs="Verdana" w:eastAsia="Verdana" w:hAnsi="Verdana"/>
          <w:color w:val="323232"/>
          <w:sz w:val="20"/>
          <w:szCs w:val="20"/>
          <w:highlight w:val="white"/>
          <w:rtl w:val="0"/>
        </w:rPr>
        <w:t xml:space="preserve">4. </w:t>
      </w:r>
      <w:r w:rsidDel="00000000" w:rsidR="00000000" w:rsidRPr="00000000">
        <w:rPr>
          <w:rFonts w:ascii="Verdana" w:cs="Verdana" w:eastAsia="Verdana" w:hAnsi="Verdana"/>
          <w:b w:val="1"/>
          <w:i w:val="1"/>
          <w:color w:val="323232"/>
          <w:sz w:val="20"/>
          <w:szCs w:val="20"/>
          <w:highlight w:val="white"/>
          <w:rtl w:val="0"/>
        </w:rPr>
        <w:t xml:space="preserve">Be productive</w:t>
      </w:r>
      <w:r w:rsidDel="00000000" w:rsidR="00000000" w:rsidRPr="00000000">
        <w:rPr>
          <w:rFonts w:ascii="Verdana" w:cs="Verdana" w:eastAsia="Verdana" w:hAnsi="Verdana"/>
          <w:color w:val="323232"/>
          <w:sz w:val="20"/>
          <w:szCs w:val="20"/>
          <w:highlight w:val="white"/>
          <w:rtl w:val="0"/>
        </w:rPr>
        <w:t xml:space="preserve">: Make sure you communicate clearly and intelligently (no text message -wording please) on a relevant topic. Remember your purpose and audience.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color w:val="323232"/>
          <w:sz w:val="20"/>
          <w:szCs w:val="20"/>
          <w:highlight w:val="whit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color w:val="323232"/>
          <w:sz w:val="20"/>
          <w:szCs w:val="20"/>
          <w:highlight w:val="white"/>
        </w:rPr>
      </w:pPr>
      <w:r w:rsidDel="00000000" w:rsidR="00000000" w:rsidRPr="00000000">
        <w:rPr>
          <w:rFonts w:ascii="Verdana" w:cs="Verdana" w:eastAsia="Verdana" w:hAnsi="Verdana"/>
          <w:color w:val="323232"/>
          <w:sz w:val="20"/>
          <w:szCs w:val="20"/>
          <w:highlight w:val="white"/>
          <w:rtl w:val="0"/>
        </w:rPr>
        <w:t xml:space="preserve">5. </w:t>
      </w:r>
      <w:r w:rsidDel="00000000" w:rsidR="00000000" w:rsidRPr="00000000">
        <w:rPr>
          <w:rFonts w:ascii="Verdana" w:cs="Verdana" w:eastAsia="Verdana" w:hAnsi="Verdana"/>
          <w:b w:val="1"/>
          <w:i w:val="1"/>
          <w:color w:val="323232"/>
          <w:sz w:val="20"/>
          <w:szCs w:val="20"/>
          <w:highlight w:val="white"/>
          <w:rtl w:val="0"/>
        </w:rPr>
        <w:t xml:space="preserve">Be here: </w:t>
      </w:r>
      <w:r w:rsidDel="00000000" w:rsidR="00000000" w:rsidRPr="00000000">
        <w:rPr>
          <w:rFonts w:ascii="Verdana" w:cs="Verdana" w:eastAsia="Verdana" w:hAnsi="Verdana"/>
          <w:color w:val="323232"/>
          <w:sz w:val="20"/>
          <w:szCs w:val="20"/>
          <w:highlight w:val="white"/>
          <w:rtl w:val="0"/>
        </w:rPr>
        <w:t xml:space="preserve">If the above criteria are met, your posts may be published; if the above criteria are not met, your posts may not be published.</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color w:val="323232"/>
          <w:sz w:val="20"/>
          <w:szCs w:val="20"/>
          <w:highlight w:val="whit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color w:val="323232"/>
          <w:sz w:val="20"/>
          <w:szCs w:val="20"/>
          <w:highlight w:val="white"/>
        </w:rPr>
      </w:pPr>
      <w:r w:rsidDel="00000000" w:rsidR="00000000" w:rsidRPr="00000000">
        <w:rPr>
          <w:rFonts w:ascii="Verdana" w:cs="Verdana" w:eastAsia="Verdana" w:hAnsi="Verdana"/>
          <w:color w:val="323232"/>
          <w:sz w:val="20"/>
          <w:szCs w:val="20"/>
          <w:highlight w:val="white"/>
          <w:rtl w:val="0"/>
        </w:rPr>
        <w:t xml:space="preserve">Note: The views on the blogs are not necessarily those of Ms. Edwards or our school.</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jc w:val="right"/>
        <w:rPr>
          <w:rFonts w:ascii="Verdana" w:cs="Verdana" w:eastAsia="Verdana" w:hAnsi="Verdana"/>
          <w:color w:val="ff0000"/>
          <w:sz w:val="20"/>
          <w:szCs w:val="20"/>
          <w:highlight w:val="white"/>
          <w:u w:val="single"/>
        </w:rPr>
      </w:pPr>
      <w:r w:rsidDel="00000000" w:rsidR="00000000" w:rsidRPr="00000000">
        <w:rPr>
          <w:rFonts w:ascii="Verdana" w:cs="Verdana" w:eastAsia="Verdana" w:hAnsi="Verdana"/>
          <w:color w:val="323232"/>
          <w:sz w:val="20"/>
          <w:szCs w:val="20"/>
          <w:highlight w:val="white"/>
          <w:rtl w:val="0"/>
        </w:rPr>
        <w:t xml:space="preserve">Rules Adapted from: T</w:t>
      </w:r>
      <w:r w:rsidDel="00000000" w:rsidR="00000000" w:rsidRPr="00000000">
        <w:fldChar w:fldCharType="begin"/>
        <w:instrText xml:space="preserve"> HYPERLINK "http://kellerap.blogspot.com/2008/10/cold-cut-in-lunch-room.html" </w:instrText>
        <w:fldChar w:fldCharType="separate"/>
      </w:r>
      <w:r w:rsidDel="00000000" w:rsidR="00000000" w:rsidRPr="00000000">
        <w:rPr>
          <w:rFonts w:ascii="Verdana" w:cs="Verdana" w:eastAsia="Verdana" w:hAnsi="Verdana"/>
          <w:color w:val="ff0000"/>
          <w:sz w:val="20"/>
          <w:szCs w:val="20"/>
          <w:highlight w:val="white"/>
          <w:u w:val="single"/>
          <w:rtl w:val="0"/>
        </w:rPr>
        <w:t xml:space="preserve">he South Titan Government Blog</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rPr>
          <w:rFonts w:ascii="Verdana" w:cs="Verdana" w:eastAsia="Verdana" w:hAnsi="Verdana"/>
          <w:color w:val="ff0000"/>
          <w:sz w:val="20"/>
          <w:szCs w:val="20"/>
          <w:highlight w:val="white"/>
          <w:u w:val="singl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Network</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The Nespelem School district network includes wired and wireless computers and peripheral equipment, files and storage, e-mail and Internet content (blogs, web sites, web mail, groups, wikis, etc.). The district reserves the right to prioritize the use of, and access to, the network.</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sz w:val="20"/>
          <w:szCs w:val="20"/>
          <w:u w:val="single"/>
          <w:rtl w:val="0"/>
        </w:rPr>
        <w:t xml:space="preserve">All use of the network must support education and research and be consistent with the mission of the district.</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Acceptable network use by district students and staff includes: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 • • •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Creation of files, projects, videos, web pages and podcasts using network resources in support of educational research;</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Participation in blogs, wikis, bulletin boards, social networking sites and groups and the creation of content for podcasts, e-mail and web pages that support educational research;</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With parental permission, the online publication of original educational material, curriculum related materials and student work. Sources outside the classroom or school must be cited appropriately;</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Staff use of the network for incidental personal use in accordance with all district policies and guidelines;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Connection of staff personal laptops to the district network after checking with the Nespelem School District Superintendent to confirm that the laptop is equipped with up-to-date virus software, compatible network card and is configured properly</w:t>
      </w:r>
      <w:r w:rsidDel="00000000" w:rsidR="00000000" w:rsidRPr="00000000">
        <w:rPr>
          <w:i w:val="1"/>
          <w:sz w:val="20"/>
          <w:szCs w:val="20"/>
          <w:rtl w:val="0"/>
        </w:rPr>
        <w:t xml:space="preserve">. </w:t>
      </w:r>
      <w:r w:rsidDel="00000000" w:rsidR="00000000" w:rsidRPr="00000000">
        <w:rPr>
          <w:sz w:val="20"/>
          <w:szCs w:val="20"/>
          <w:rtl w:val="0"/>
        </w:rPr>
        <w:t xml:space="preserve">Connection of any personal electronic device is subject to all guidelines in this document.</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Unacceptable network use by district students and staff includes but is not limited to:</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w:t>
        <w:tab/>
        <w:t xml:space="preserve">Personal gain, commercial solicitation and compensation of any kind;</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w:t>
        <w:tab/>
        <w:t xml:space="preserve">Liability or cost incurred by the district;</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w:t>
        <w:tab/>
        <w:t xml:space="preserve">Downloading, installation and use of games, audio files video files or other applications (including shareware or freeware) without permission or approval from a teacher or the technology coordinator</w:t>
      </w:r>
      <w:r w:rsidDel="00000000" w:rsidR="00000000" w:rsidRPr="00000000">
        <w:rPr>
          <w:i w:val="1"/>
          <w:sz w:val="20"/>
          <w:szCs w:val="20"/>
          <w:rtl w:val="0"/>
        </w:rPr>
        <w:t xml:space="preserve">)</w:t>
      </w:r>
      <w:r w:rsidDel="00000000" w:rsidR="00000000" w:rsidRPr="00000000">
        <w:rPr>
          <w:sz w:val="20"/>
          <w:szCs w:val="20"/>
          <w:rtl w:val="0"/>
        </w:rPr>
        <w:t xml:space="preserv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w:t>
        <w:tab/>
        <w:t xml:space="preserve">Support or opposition for ballot measures, candidates and any other political activity; •</w:t>
        <w:tab/>
        <w:t xml:space="preserve">Hacking, cracking, vandalizing, the introduction of viruses, worms, Trojan horses, time bombs and</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changes to hardware, software, and monitoring tools; •</w:t>
        <w:tab/>
        <w:t xml:space="preserve">Unauthorized access to other district computers, networks and information systems; •</w:t>
        <w:tab/>
        <w:t xml:space="preserve">Cyberbullying, hate mail, defamation, harassment of any kind, discriminatory jokes and remarks;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rPr>
          <w:sz w:val="20"/>
          <w:szCs w:val="20"/>
          <w:highlight w:val="white"/>
        </w:rPr>
      </w:pPr>
      <w:r w:rsidDel="00000000" w:rsidR="00000000" w:rsidRPr="00000000">
        <w:fldChar w:fldCharType="begin"/>
        <w:instrText xml:space="preserve"> HYPERLINK "http://kellerap.blogspot.com/2008/10/cold-cut-in-lunch-room.html" </w:instrText>
        <w:fldChar w:fldCharType="separate"/>
      </w:r>
      <w:r w:rsidDel="00000000" w:rsidR="00000000" w:rsidRPr="00000000">
        <w:rPr>
          <w:sz w:val="20"/>
          <w:szCs w:val="20"/>
          <w:highlight w:val="white"/>
          <w:rtl w:val="0"/>
        </w:rPr>
        <w:t xml:space="preserve">Your child has the opportunity to receive an electronic network account or access, and needs your permission to do so. Among other advantages, your child will be able to communicate with other schools, colleges, organizations and individuals around the world through Internet and other electronic information systems and networks. Internet is a system which links smaller computer networks, creating a large and diverse network. Internet allows your child, through electronic mail (e-mail) and other means to reach out to many other people to share information, learn concepts and research subjects. These are significant learning opportunities to prepare your child for the future.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rPr>
          <w:sz w:val="20"/>
          <w:szCs w:val="20"/>
          <w:highlight w:val="whit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rPr>
          <w:sz w:val="20"/>
          <w:szCs w:val="20"/>
          <w:highlight w:val="white"/>
        </w:rPr>
      </w:pPr>
      <w:r w:rsidDel="00000000" w:rsidR="00000000" w:rsidRPr="00000000">
        <w:rPr>
          <w:sz w:val="20"/>
          <w:szCs w:val="20"/>
          <w:highlight w:val="white"/>
          <w:rtl w:val="0"/>
        </w:rPr>
        <w:t xml:space="preserve">With this educational opportunity also comes responsibility. It is important that you and your child read the enclosed informed consent form, school district procedures and other material, and discuss it together. When your child is given an account and password to use on the computer, it is extremely important that the rules are followed. Inappropriate use will result in the loss of the privilege to use this educational tool, and other disciplinary action if appropriate. Parents, remember that you are legally responsible for your child's actions.</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rPr>
          <w:sz w:val="20"/>
          <w:szCs w:val="20"/>
          <w:highlight w:val="whit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rPr>
          <w:sz w:val="20"/>
          <w:szCs w:val="20"/>
          <w:highlight w:val="white"/>
        </w:rPr>
      </w:pPr>
      <w:r w:rsidDel="00000000" w:rsidR="00000000" w:rsidRPr="00000000">
        <w:rPr>
          <w:sz w:val="20"/>
          <w:szCs w:val="20"/>
          <w:highlight w:val="white"/>
          <w:rtl w:val="0"/>
        </w:rPr>
        <w:t xml:space="preserve">Please stress to your child the importance of using only his or her account password, and of keeping it a secret from other</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rPr>
          <w:sz w:val="20"/>
          <w:szCs w:val="20"/>
          <w:highlight w:val="white"/>
        </w:rPr>
      </w:pPr>
      <w:r w:rsidDel="00000000" w:rsidR="00000000" w:rsidRPr="00000000">
        <w:rPr>
          <w:sz w:val="20"/>
          <w:szCs w:val="20"/>
          <w:highlight w:val="white"/>
          <w:rtl w:val="0"/>
        </w:rPr>
        <w:t xml:space="preserve">students. Your child should never let anyone else use his/her password to access the network. Your child is responsible for any activity that happens in his/her account.</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rPr>
          <w:sz w:val="20"/>
          <w:szCs w:val="20"/>
          <w:highlight w:val="whit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sz w:val="20"/>
          <w:szCs w:val="20"/>
          <w:highlight w:val="white"/>
          <w:rtl w:val="0"/>
        </w:rPr>
        <w:t xml:space="preserve">We have established procedures and rules regulating the materials that students may search for on the network, but please be aware that there is unacceptable and controversial material and communications on the Internet that your child could access. It is not possible for us to always provide direct supervision of all students. We cannot filter material posted on network-connected computers all over the world; we encourage you to consider the potential of your child being exposed to inappropriate material in your decision of whether or not to sign the informed consent form.</w:t>
      </w:r>
      <w:r w:rsidDel="00000000" w:rsidR="00000000" w:rsidRPr="00000000">
        <w:fldChar w:fldCharType="end"/>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hatelse.pbwiki.com/Wiki-Etiquette-For-Students" TargetMode="External"/><Relationship Id="rId7" Type="http://schemas.openxmlformats.org/officeDocument/2006/relationships/hyperlink" Target="http://whatelse.pbwiki.com/Wiki-Etiquette-For-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