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53C39" w14:textId="77777777" w:rsidR="00A15D3B" w:rsidRDefault="00A15D3B" w:rsidP="00A15D3B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EC799B5" w14:textId="77777777" w:rsidR="00A15D3B" w:rsidRDefault="00A15D3B" w:rsidP="00A15D3B">
      <w:pPr>
        <w:spacing w:before="0"/>
        <w:ind w:firstLine="720"/>
        <w:rPr>
          <w:sz w:val="24"/>
          <w:szCs w:val="24"/>
        </w:rPr>
      </w:pPr>
    </w:p>
    <w:p w14:paraId="1EF7E6BE" w14:textId="2AC1324F" w:rsidR="003505A9" w:rsidRDefault="001331AE" w:rsidP="00A15D3B">
      <w:pPr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July 1, 2020</w:t>
      </w:r>
    </w:p>
    <w:p w14:paraId="50B3D777" w14:textId="77777777" w:rsidR="001331AE" w:rsidRPr="00BF5808" w:rsidRDefault="001331AE" w:rsidP="00A15D3B">
      <w:pPr>
        <w:spacing w:before="0"/>
        <w:ind w:firstLine="720"/>
        <w:rPr>
          <w:sz w:val="28"/>
          <w:szCs w:val="28"/>
        </w:rPr>
      </w:pPr>
    </w:p>
    <w:p w14:paraId="0D53118C" w14:textId="1A606084" w:rsidR="00BC75F9" w:rsidRDefault="00BC75F9" w:rsidP="00BC75F9">
      <w:pPr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Notice</w:t>
      </w:r>
    </w:p>
    <w:p w14:paraId="7E635E6C" w14:textId="452A5776" w:rsidR="00A15D3B" w:rsidRDefault="00A15D3B" w:rsidP="00BC75F9">
      <w:pPr>
        <w:spacing w:before="0"/>
        <w:jc w:val="center"/>
        <w:rPr>
          <w:b/>
          <w:bCs/>
          <w:sz w:val="28"/>
          <w:szCs w:val="28"/>
        </w:rPr>
      </w:pPr>
    </w:p>
    <w:p w14:paraId="4F50C02C" w14:textId="77777777" w:rsidR="00EF59B5" w:rsidRDefault="00A15D3B" w:rsidP="000C5117">
      <w:pPr>
        <w:spacing w:before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 Beeville Housing Authority (BHA) has proposed changes to our </w:t>
      </w:r>
      <w:r w:rsidR="000C5117">
        <w:rPr>
          <w:sz w:val="28"/>
          <w:szCs w:val="28"/>
        </w:rPr>
        <w:t xml:space="preserve">Admissions And Continued Occupancy Policy (Public Housing, ACOP) and our Administrative Plan Policy, (Housing Choice Voucher).  </w:t>
      </w:r>
    </w:p>
    <w:p w14:paraId="7706EA62" w14:textId="77777777" w:rsidR="00EF59B5" w:rsidRDefault="00EF59B5" w:rsidP="000C5117">
      <w:pPr>
        <w:spacing w:before="0"/>
        <w:ind w:left="720"/>
        <w:rPr>
          <w:sz w:val="28"/>
          <w:szCs w:val="28"/>
        </w:rPr>
      </w:pPr>
    </w:p>
    <w:p w14:paraId="046A1805" w14:textId="7CF177FB" w:rsidR="00A15D3B" w:rsidRDefault="00130C50" w:rsidP="000C5117">
      <w:pPr>
        <w:spacing w:before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 public has </w:t>
      </w:r>
      <w:r w:rsidR="001331AE">
        <w:rPr>
          <w:sz w:val="28"/>
          <w:szCs w:val="28"/>
        </w:rPr>
        <w:t>30</w:t>
      </w:r>
      <w:r>
        <w:rPr>
          <w:sz w:val="28"/>
          <w:szCs w:val="28"/>
        </w:rPr>
        <w:t xml:space="preserve"> days </w:t>
      </w:r>
      <w:r w:rsidR="00D07A93">
        <w:rPr>
          <w:sz w:val="28"/>
          <w:szCs w:val="28"/>
        </w:rPr>
        <w:t xml:space="preserve">from the date of this notice </w:t>
      </w:r>
      <w:r>
        <w:rPr>
          <w:sz w:val="28"/>
          <w:szCs w:val="28"/>
        </w:rPr>
        <w:t xml:space="preserve">in which to make any comments to the proposed changes.  If you wish to view and make comments, please call our office </w:t>
      </w:r>
      <w:r w:rsidR="00BF5808">
        <w:rPr>
          <w:sz w:val="28"/>
          <w:szCs w:val="28"/>
        </w:rPr>
        <w:t xml:space="preserve">at the number listed below </w:t>
      </w:r>
      <w:r w:rsidR="00D07A93">
        <w:rPr>
          <w:sz w:val="28"/>
          <w:szCs w:val="28"/>
        </w:rPr>
        <w:t xml:space="preserve">so that </w:t>
      </w:r>
      <w:r w:rsidR="00EF59B5">
        <w:rPr>
          <w:sz w:val="28"/>
          <w:szCs w:val="28"/>
        </w:rPr>
        <w:t>we</w:t>
      </w:r>
      <w:r w:rsidR="00D07A93">
        <w:rPr>
          <w:sz w:val="28"/>
          <w:szCs w:val="28"/>
        </w:rPr>
        <w:t xml:space="preserve"> may set up a date and time to come in and view</w:t>
      </w:r>
      <w:r w:rsidR="00BF5808">
        <w:rPr>
          <w:sz w:val="28"/>
          <w:szCs w:val="28"/>
        </w:rPr>
        <w:t xml:space="preserve"> policies changes</w:t>
      </w:r>
      <w:r w:rsidR="00D07A93">
        <w:rPr>
          <w:sz w:val="28"/>
          <w:szCs w:val="28"/>
        </w:rPr>
        <w:t>.  If you wish you may drop a note with your phone number in the night drop box and we will reach out to you with date and time.</w:t>
      </w:r>
    </w:p>
    <w:p w14:paraId="4AF7D850" w14:textId="213244CA" w:rsidR="00BF5808" w:rsidRDefault="00BF5808" w:rsidP="000C5117">
      <w:pPr>
        <w:spacing w:before="0"/>
        <w:ind w:left="720"/>
        <w:rPr>
          <w:sz w:val="28"/>
          <w:szCs w:val="28"/>
        </w:rPr>
      </w:pPr>
    </w:p>
    <w:p w14:paraId="2085B70D" w14:textId="39590998" w:rsidR="00BF5808" w:rsidRDefault="00BF5808" w:rsidP="000C5117">
      <w:pPr>
        <w:spacing w:before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These policies will be available from </w:t>
      </w:r>
      <w:r w:rsidR="001331AE">
        <w:rPr>
          <w:sz w:val="28"/>
          <w:szCs w:val="28"/>
        </w:rPr>
        <w:t>July 1, 2020</w:t>
      </w:r>
      <w:r>
        <w:rPr>
          <w:sz w:val="28"/>
          <w:szCs w:val="28"/>
        </w:rPr>
        <w:t xml:space="preserve"> thru August </w:t>
      </w:r>
      <w:r w:rsidR="001331AE">
        <w:rPr>
          <w:sz w:val="28"/>
          <w:szCs w:val="28"/>
        </w:rPr>
        <w:t>03</w:t>
      </w:r>
      <w:r>
        <w:rPr>
          <w:sz w:val="28"/>
          <w:szCs w:val="28"/>
        </w:rPr>
        <w:t>, 2020.</w:t>
      </w:r>
    </w:p>
    <w:p w14:paraId="075E6244" w14:textId="4AEC6FDE" w:rsidR="00BF5808" w:rsidRDefault="00BF5808" w:rsidP="000C5117">
      <w:pPr>
        <w:spacing w:before="0"/>
        <w:ind w:left="720"/>
        <w:rPr>
          <w:sz w:val="28"/>
          <w:szCs w:val="28"/>
        </w:rPr>
      </w:pPr>
    </w:p>
    <w:p w14:paraId="6B8C7515" w14:textId="6D16CDC7" w:rsidR="00BF5808" w:rsidRDefault="00BF5808" w:rsidP="000C5117">
      <w:pPr>
        <w:spacing w:before="0"/>
        <w:ind w:left="720"/>
        <w:rPr>
          <w:sz w:val="28"/>
          <w:szCs w:val="28"/>
        </w:rPr>
      </w:pPr>
      <w:r>
        <w:rPr>
          <w:sz w:val="28"/>
          <w:szCs w:val="28"/>
        </w:rPr>
        <w:t>Sincerely</w:t>
      </w:r>
    </w:p>
    <w:p w14:paraId="1EE12A01" w14:textId="0A7BB71C" w:rsidR="00BF5808" w:rsidRPr="00A15D3B" w:rsidRDefault="00BF5808" w:rsidP="000C5117">
      <w:pPr>
        <w:spacing w:before="0"/>
        <w:ind w:left="720"/>
        <w:rPr>
          <w:sz w:val="28"/>
          <w:szCs w:val="28"/>
        </w:rPr>
      </w:pPr>
      <w:r>
        <w:rPr>
          <w:sz w:val="28"/>
          <w:szCs w:val="28"/>
        </w:rPr>
        <w:t>Office Staff.</w:t>
      </w:r>
    </w:p>
    <w:p w14:paraId="64AB684C" w14:textId="77777777" w:rsidR="00BC75F9" w:rsidRPr="00BC75F9" w:rsidRDefault="00BC75F9" w:rsidP="00BC75F9">
      <w:pPr>
        <w:spacing w:before="0"/>
        <w:jc w:val="center"/>
        <w:rPr>
          <w:b/>
          <w:bCs/>
          <w:sz w:val="28"/>
          <w:szCs w:val="28"/>
        </w:rPr>
      </w:pPr>
    </w:p>
    <w:p w14:paraId="384F5F6B" w14:textId="580C6AF4" w:rsidR="00FB0581" w:rsidRDefault="00FB0581" w:rsidP="006A79B5">
      <w:pPr>
        <w:spacing w:before="0"/>
        <w:rPr>
          <w:sz w:val="24"/>
          <w:szCs w:val="24"/>
        </w:rPr>
      </w:pPr>
    </w:p>
    <w:p w14:paraId="719D5DEF" w14:textId="77777777" w:rsidR="00C647BA" w:rsidRDefault="00FB0581" w:rsidP="00C647BA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F4C706F" w14:textId="2B534DB6" w:rsidR="00571FEE" w:rsidRDefault="00A369BE" w:rsidP="00D07A93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ab/>
      </w:r>
      <w:r w:rsidR="00130C50" w:rsidRPr="00752B97">
        <w:t xml:space="preserve">      </w:t>
      </w:r>
    </w:p>
    <w:p w14:paraId="3801AC47" w14:textId="77777777" w:rsidR="00571FEE" w:rsidRDefault="00571FEE" w:rsidP="006A79B5">
      <w:pPr>
        <w:spacing w:before="0"/>
        <w:rPr>
          <w:sz w:val="24"/>
          <w:szCs w:val="24"/>
        </w:rPr>
      </w:pPr>
    </w:p>
    <w:p w14:paraId="2510D74D" w14:textId="12206B8F" w:rsidR="00044371" w:rsidRDefault="00044371" w:rsidP="006A79B5">
      <w:pPr>
        <w:spacing w:before="0"/>
        <w:rPr>
          <w:sz w:val="24"/>
          <w:szCs w:val="24"/>
        </w:rPr>
      </w:pPr>
    </w:p>
    <w:p w14:paraId="2E5CFC41" w14:textId="219B9DA1" w:rsidR="009653EF" w:rsidRPr="00121B3A" w:rsidRDefault="00044371" w:rsidP="00053B71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653EF" w:rsidRPr="00121B3A" w:rsidSect="00AA0B83">
      <w:headerReference w:type="default" r:id="rId7"/>
      <w:footerReference w:type="default" r:id="rId8"/>
      <w:pgSz w:w="12240" w:h="15840" w:code="1"/>
      <w:pgMar w:top="0" w:right="576" w:bottom="0" w:left="576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6F2C3" w14:textId="77777777" w:rsidR="00780AD5" w:rsidRDefault="00780AD5">
      <w:r>
        <w:separator/>
      </w:r>
    </w:p>
  </w:endnote>
  <w:endnote w:type="continuationSeparator" w:id="0">
    <w:p w14:paraId="4B6D8153" w14:textId="77777777" w:rsidR="00780AD5" w:rsidRDefault="0078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59822" w14:textId="77777777" w:rsidR="00282CCE" w:rsidRDefault="00282CCE">
    <w:pPr>
      <w:rPr>
        <w:sz w:val="24"/>
        <w:szCs w:val="24"/>
      </w:rPr>
    </w:pPr>
  </w:p>
  <w:p w14:paraId="35AA08B3" w14:textId="77777777" w:rsidR="00282CCE" w:rsidRDefault="00282CCE">
    <w:pPr>
      <w:rPr>
        <w:sz w:val="24"/>
        <w:szCs w:val="24"/>
      </w:rPr>
    </w:pPr>
    <w:r>
      <w:rPr>
        <w:sz w:val="24"/>
        <w:szCs w:val="24"/>
      </w:rPr>
      <w:t>Phone No. 361/362-0399 Fax No. 361/362-0205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="002C483A">
      <w:rPr>
        <w:noProof/>
        <w:sz w:val="24"/>
        <w:szCs w:val="24"/>
      </w:rPr>
      <w:drawing>
        <wp:inline distT="0" distB="0" distL="0" distR="0" wp14:anchorId="2838DBE1" wp14:editId="28582201">
          <wp:extent cx="771525" cy="7715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1C8548" w14:textId="77777777" w:rsidR="000279FE" w:rsidRPr="001E7F09" w:rsidRDefault="000279FE" w:rsidP="000279FE">
    <w:pPr>
      <w:spacing w:before="0"/>
    </w:pPr>
    <w:r w:rsidRPr="001E7F09">
      <w:t>Bus</w:t>
    </w:r>
    <w:r w:rsidR="00EA2432">
      <w:t>iness hours 7:00am-</w:t>
    </w:r>
    <w:r w:rsidRPr="001E7F09">
      <w:t>-5:00pm, Mond</w:t>
    </w:r>
    <w:r w:rsidR="00EA2432">
      <w:t>ay-Thursday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CA09B" w14:textId="77777777" w:rsidR="00780AD5" w:rsidRDefault="00780AD5">
      <w:r>
        <w:separator/>
      </w:r>
    </w:p>
  </w:footnote>
  <w:footnote w:type="continuationSeparator" w:id="0">
    <w:p w14:paraId="5EFED024" w14:textId="77777777" w:rsidR="00780AD5" w:rsidRDefault="0078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37AB2" w14:textId="1650C191" w:rsidR="00B25437" w:rsidRDefault="002C483A" w:rsidP="00B25437">
    <w:pPr>
      <w:pStyle w:val="Header"/>
      <w:spacing w:before="0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4B0269D6" wp14:editId="36A30D0F">
          <wp:extent cx="628650" cy="55245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2CCE">
      <w:rPr>
        <w:sz w:val="28"/>
        <w:szCs w:val="28"/>
      </w:rPr>
      <w:t xml:space="preserve">  </w:t>
    </w:r>
    <w:r w:rsidR="00202F79">
      <w:rPr>
        <w:sz w:val="28"/>
        <w:szCs w:val="28"/>
      </w:rPr>
      <w:tab/>
      <w:t xml:space="preserve">              </w:t>
    </w:r>
    <w:r w:rsidR="00282CCE">
      <w:rPr>
        <w:sz w:val="28"/>
        <w:szCs w:val="28"/>
      </w:rPr>
      <w:t>HOUSING AUTHORITY OF THE CITY OF BEEVILLE</w:t>
    </w:r>
  </w:p>
  <w:p w14:paraId="23B6F3DB" w14:textId="77777777" w:rsidR="00282CCE" w:rsidRDefault="00282CCE" w:rsidP="00AE2E22">
    <w:pPr>
      <w:pStyle w:val="Header"/>
      <w:spacing w:before="120"/>
    </w:pPr>
    <w:r>
      <w:rPr>
        <w:sz w:val="16"/>
        <w:szCs w:val="16"/>
      </w:rPr>
      <w:t>Equal Housing</w:t>
    </w:r>
    <w:r w:rsidR="00960BEC">
      <w:rPr>
        <w:sz w:val="16"/>
        <w:szCs w:val="16"/>
      </w:rPr>
      <w:t xml:space="preserve"> Opportunity</w:t>
    </w:r>
    <w:r>
      <w:tab/>
    </w:r>
    <w:r w:rsidR="00202F79">
      <w:t xml:space="preserve">                                 </w:t>
    </w:r>
    <w:r w:rsidR="001113D6">
      <w:t>MELISSA SOLIZ</w:t>
    </w:r>
    <w:r>
      <w:t>, EXECUTIVE DIRECTOR</w:t>
    </w:r>
  </w:p>
  <w:p w14:paraId="3CB5CF55" w14:textId="77777777" w:rsidR="00282CCE" w:rsidRDefault="00282CCE" w:rsidP="00AE2E22">
    <w:pPr>
      <w:pStyle w:val="Header"/>
      <w:spacing w:before="0"/>
    </w:pPr>
    <w:r>
      <w:t xml:space="preserve">           </w:t>
    </w:r>
    <w:r w:rsidR="00AE2E22">
      <w:t xml:space="preserve">                 </w:t>
    </w:r>
    <w:r w:rsidR="00202F79">
      <w:t xml:space="preserve">                         </w:t>
    </w:r>
    <w:r>
      <w:t xml:space="preserve">1101 W. BOWIE    </w:t>
    </w:r>
    <w:r>
      <w:tab/>
      <w:t xml:space="preserve">                      </w:t>
    </w:r>
    <w:r w:rsidR="003003A0">
      <w:t xml:space="preserve">          BEEVILLE, TEXAS  78102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A2C7F"/>
    <w:multiLevelType w:val="singleLevel"/>
    <w:tmpl w:val="A55AF24E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</w:abstractNum>
  <w:abstractNum w:abstractNumId="1" w15:restartNumberingAfterBreak="0">
    <w:nsid w:val="55574402"/>
    <w:multiLevelType w:val="singleLevel"/>
    <w:tmpl w:val="78A6F63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58586D4E"/>
    <w:multiLevelType w:val="hybridMultilevel"/>
    <w:tmpl w:val="37367E3A"/>
    <w:lvl w:ilvl="0" w:tplc="7BCCAAE2">
      <w:start w:val="4"/>
      <w:numFmt w:val="lowerLetter"/>
      <w:lvlText w:val="(%1)"/>
      <w:lvlJc w:val="left"/>
      <w:pPr>
        <w:ind w:left="150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D6427DD"/>
    <w:multiLevelType w:val="hybridMultilevel"/>
    <w:tmpl w:val="238E474C"/>
    <w:lvl w:ilvl="0" w:tplc="0728090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ED"/>
    <w:rsid w:val="00023B5C"/>
    <w:rsid w:val="000279FE"/>
    <w:rsid w:val="00033076"/>
    <w:rsid w:val="00044371"/>
    <w:rsid w:val="00053B71"/>
    <w:rsid w:val="0005731A"/>
    <w:rsid w:val="00061533"/>
    <w:rsid w:val="00073C18"/>
    <w:rsid w:val="00084116"/>
    <w:rsid w:val="00086E0E"/>
    <w:rsid w:val="00090F5A"/>
    <w:rsid w:val="00097CF0"/>
    <w:rsid w:val="000A5DFC"/>
    <w:rsid w:val="000B4E55"/>
    <w:rsid w:val="000C5117"/>
    <w:rsid w:val="000C69DB"/>
    <w:rsid w:val="000D0266"/>
    <w:rsid w:val="000D3443"/>
    <w:rsid w:val="000E3814"/>
    <w:rsid w:val="000F16D0"/>
    <w:rsid w:val="00107AD7"/>
    <w:rsid w:val="001113D6"/>
    <w:rsid w:val="00121B3A"/>
    <w:rsid w:val="00130C50"/>
    <w:rsid w:val="001331AE"/>
    <w:rsid w:val="00136DEC"/>
    <w:rsid w:val="001378C0"/>
    <w:rsid w:val="00140C4D"/>
    <w:rsid w:val="00154F2E"/>
    <w:rsid w:val="00156310"/>
    <w:rsid w:val="0016091A"/>
    <w:rsid w:val="001640D4"/>
    <w:rsid w:val="0016647A"/>
    <w:rsid w:val="001906E7"/>
    <w:rsid w:val="0019482D"/>
    <w:rsid w:val="001A654A"/>
    <w:rsid w:val="001B26DF"/>
    <w:rsid w:val="001B7929"/>
    <w:rsid w:val="001C059E"/>
    <w:rsid w:val="001D1861"/>
    <w:rsid w:val="001D6EE9"/>
    <w:rsid w:val="001E7F09"/>
    <w:rsid w:val="001F1DC0"/>
    <w:rsid w:val="00202F79"/>
    <w:rsid w:val="00205542"/>
    <w:rsid w:val="00207C5E"/>
    <w:rsid w:val="00217A1D"/>
    <w:rsid w:val="00232B36"/>
    <w:rsid w:val="002336F3"/>
    <w:rsid w:val="00240647"/>
    <w:rsid w:val="002520FA"/>
    <w:rsid w:val="00255F47"/>
    <w:rsid w:val="00260065"/>
    <w:rsid w:val="002777F4"/>
    <w:rsid w:val="00281DFB"/>
    <w:rsid w:val="00282CCE"/>
    <w:rsid w:val="00283FD0"/>
    <w:rsid w:val="002A46C2"/>
    <w:rsid w:val="002B1249"/>
    <w:rsid w:val="002C1702"/>
    <w:rsid w:val="002C22BE"/>
    <w:rsid w:val="002C483A"/>
    <w:rsid w:val="002C66BB"/>
    <w:rsid w:val="002C7DC1"/>
    <w:rsid w:val="002F2592"/>
    <w:rsid w:val="002F4EE0"/>
    <w:rsid w:val="002F5854"/>
    <w:rsid w:val="003001EC"/>
    <w:rsid w:val="003003A0"/>
    <w:rsid w:val="00307CA7"/>
    <w:rsid w:val="00315849"/>
    <w:rsid w:val="00317051"/>
    <w:rsid w:val="003251CA"/>
    <w:rsid w:val="00331E6F"/>
    <w:rsid w:val="0033723A"/>
    <w:rsid w:val="00341CA8"/>
    <w:rsid w:val="00347B79"/>
    <w:rsid w:val="003505A9"/>
    <w:rsid w:val="00352C6F"/>
    <w:rsid w:val="00354498"/>
    <w:rsid w:val="00357665"/>
    <w:rsid w:val="00375387"/>
    <w:rsid w:val="003820E8"/>
    <w:rsid w:val="00390E69"/>
    <w:rsid w:val="00391092"/>
    <w:rsid w:val="003A4EA0"/>
    <w:rsid w:val="003B6D16"/>
    <w:rsid w:val="003D0D09"/>
    <w:rsid w:val="003D5041"/>
    <w:rsid w:val="003D6E4A"/>
    <w:rsid w:val="003E2B54"/>
    <w:rsid w:val="003E5A9D"/>
    <w:rsid w:val="00403CBB"/>
    <w:rsid w:val="00406975"/>
    <w:rsid w:val="00407259"/>
    <w:rsid w:val="00416658"/>
    <w:rsid w:val="00420BB6"/>
    <w:rsid w:val="004273FC"/>
    <w:rsid w:val="0043179B"/>
    <w:rsid w:val="00447762"/>
    <w:rsid w:val="00461576"/>
    <w:rsid w:val="00472B69"/>
    <w:rsid w:val="00493796"/>
    <w:rsid w:val="00493DF5"/>
    <w:rsid w:val="004975A0"/>
    <w:rsid w:val="004A6450"/>
    <w:rsid w:val="004B071C"/>
    <w:rsid w:val="004B5365"/>
    <w:rsid w:val="004C3A02"/>
    <w:rsid w:val="004C7849"/>
    <w:rsid w:val="004D34D1"/>
    <w:rsid w:val="004D7D73"/>
    <w:rsid w:val="004E318E"/>
    <w:rsid w:val="004F5727"/>
    <w:rsid w:val="004F5748"/>
    <w:rsid w:val="004F6C4F"/>
    <w:rsid w:val="00514F4A"/>
    <w:rsid w:val="00520A9F"/>
    <w:rsid w:val="005362B9"/>
    <w:rsid w:val="005470DB"/>
    <w:rsid w:val="0055360C"/>
    <w:rsid w:val="00571FEE"/>
    <w:rsid w:val="00586113"/>
    <w:rsid w:val="00595AA3"/>
    <w:rsid w:val="005B189E"/>
    <w:rsid w:val="005C202C"/>
    <w:rsid w:val="005D000F"/>
    <w:rsid w:val="005D0094"/>
    <w:rsid w:val="005F0DEC"/>
    <w:rsid w:val="00613FA5"/>
    <w:rsid w:val="00626715"/>
    <w:rsid w:val="00630645"/>
    <w:rsid w:val="006450DD"/>
    <w:rsid w:val="006451A6"/>
    <w:rsid w:val="00645776"/>
    <w:rsid w:val="0065392A"/>
    <w:rsid w:val="006757C0"/>
    <w:rsid w:val="006815CB"/>
    <w:rsid w:val="00681C0B"/>
    <w:rsid w:val="00695813"/>
    <w:rsid w:val="006A79B5"/>
    <w:rsid w:val="006C7180"/>
    <w:rsid w:val="006E6EAD"/>
    <w:rsid w:val="006F08FE"/>
    <w:rsid w:val="007023CA"/>
    <w:rsid w:val="00710CDA"/>
    <w:rsid w:val="00712770"/>
    <w:rsid w:val="00722316"/>
    <w:rsid w:val="007261CE"/>
    <w:rsid w:val="0073292D"/>
    <w:rsid w:val="00732F19"/>
    <w:rsid w:val="0073429E"/>
    <w:rsid w:val="00740EE3"/>
    <w:rsid w:val="00745E0A"/>
    <w:rsid w:val="00753604"/>
    <w:rsid w:val="00761A98"/>
    <w:rsid w:val="00771C79"/>
    <w:rsid w:val="00780AD5"/>
    <w:rsid w:val="00790F0F"/>
    <w:rsid w:val="007A1131"/>
    <w:rsid w:val="007B62CB"/>
    <w:rsid w:val="007E0319"/>
    <w:rsid w:val="007E1519"/>
    <w:rsid w:val="007E504B"/>
    <w:rsid w:val="007F72C8"/>
    <w:rsid w:val="00800DB1"/>
    <w:rsid w:val="0080412B"/>
    <w:rsid w:val="0080570C"/>
    <w:rsid w:val="00814553"/>
    <w:rsid w:val="0083061D"/>
    <w:rsid w:val="0084652C"/>
    <w:rsid w:val="008508F2"/>
    <w:rsid w:val="00856F62"/>
    <w:rsid w:val="008A5F38"/>
    <w:rsid w:val="008B4718"/>
    <w:rsid w:val="008B4A3B"/>
    <w:rsid w:val="008C77DC"/>
    <w:rsid w:val="008D6891"/>
    <w:rsid w:val="008D78ED"/>
    <w:rsid w:val="008E1590"/>
    <w:rsid w:val="008E2765"/>
    <w:rsid w:val="008E536C"/>
    <w:rsid w:val="008F3725"/>
    <w:rsid w:val="008F5368"/>
    <w:rsid w:val="008F66FC"/>
    <w:rsid w:val="008F7569"/>
    <w:rsid w:val="00904840"/>
    <w:rsid w:val="00911D54"/>
    <w:rsid w:val="009140CB"/>
    <w:rsid w:val="00927068"/>
    <w:rsid w:val="00951359"/>
    <w:rsid w:val="00953557"/>
    <w:rsid w:val="00960BEC"/>
    <w:rsid w:val="0096131D"/>
    <w:rsid w:val="00963175"/>
    <w:rsid w:val="009653EF"/>
    <w:rsid w:val="00970135"/>
    <w:rsid w:val="00983F16"/>
    <w:rsid w:val="009901A8"/>
    <w:rsid w:val="00996CD5"/>
    <w:rsid w:val="009975AA"/>
    <w:rsid w:val="009A1AE2"/>
    <w:rsid w:val="009C0FE8"/>
    <w:rsid w:val="009C5AE7"/>
    <w:rsid w:val="009C6E5D"/>
    <w:rsid w:val="009D5269"/>
    <w:rsid w:val="009E1504"/>
    <w:rsid w:val="009E45F8"/>
    <w:rsid w:val="009E4CDD"/>
    <w:rsid w:val="009E4DB1"/>
    <w:rsid w:val="009E5F66"/>
    <w:rsid w:val="009E65ED"/>
    <w:rsid w:val="009F0D5B"/>
    <w:rsid w:val="009F1B03"/>
    <w:rsid w:val="009F7BEA"/>
    <w:rsid w:val="00A029C9"/>
    <w:rsid w:val="00A0428A"/>
    <w:rsid w:val="00A0561A"/>
    <w:rsid w:val="00A15D3B"/>
    <w:rsid w:val="00A369BE"/>
    <w:rsid w:val="00A770C3"/>
    <w:rsid w:val="00A92F8D"/>
    <w:rsid w:val="00AA0B83"/>
    <w:rsid w:val="00AA277E"/>
    <w:rsid w:val="00AA404B"/>
    <w:rsid w:val="00AC21D2"/>
    <w:rsid w:val="00AD6A9F"/>
    <w:rsid w:val="00AE280B"/>
    <w:rsid w:val="00AE2E22"/>
    <w:rsid w:val="00AE41E7"/>
    <w:rsid w:val="00B20318"/>
    <w:rsid w:val="00B25437"/>
    <w:rsid w:val="00B27173"/>
    <w:rsid w:val="00B454E9"/>
    <w:rsid w:val="00B46271"/>
    <w:rsid w:val="00B576DF"/>
    <w:rsid w:val="00B63825"/>
    <w:rsid w:val="00B669A2"/>
    <w:rsid w:val="00B7577D"/>
    <w:rsid w:val="00B910F7"/>
    <w:rsid w:val="00B93703"/>
    <w:rsid w:val="00B9567A"/>
    <w:rsid w:val="00B959C9"/>
    <w:rsid w:val="00B95BBE"/>
    <w:rsid w:val="00B97BFA"/>
    <w:rsid w:val="00BA3EAD"/>
    <w:rsid w:val="00BB4725"/>
    <w:rsid w:val="00BB4C29"/>
    <w:rsid w:val="00BC2E74"/>
    <w:rsid w:val="00BC616F"/>
    <w:rsid w:val="00BC75F9"/>
    <w:rsid w:val="00BD032D"/>
    <w:rsid w:val="00BD22D6"/>
    <w:rsid w:val="00BD43F6"/>
    <w:rsid w:val="00BE7744"/>
    <w:rsid w:val="00BF43C8"/>
    <w:rsid w:val="00BF5808"/>
    <w:rsid w:val="00BF5A9F"/>
    <w:rsid w:val="00C031CC"/>
    <w:rsid w:val="00C17C5E"/>
    <w:rsid w:val="00C30615"/>
    <w:rsid w:val="00C33AD1"/>
    <w:rsid w:val="00C610A2"/>
    <w:rsid w:val="00C647BA"/>
    <w:rsid w:val="00C729F2"/>
    <w:rsid w:val="00C72A51"/>
    <w:rsid w:val="00C82B22"/>
    <w:rsid w:val="00C9160B"/>
    <w:rsid w:val="00CC4D41"/>
    <w:rsid w:val="00D0079E"/>
    <w:rsid w:val="00D023FB"/>
    <w:rsid w:val="00D07A93"/>
    <w:rsid w:val="00D14B2D"/>
    <w:rsid w:val="00D20B92"/>
    <w:rsid w:val="00D36509"/>
    <w:rsid w:val="00D50629"/>
    <w:rsid w:val="00D53968"/>
    <w:rsid w:val="00D543A5"/>
    <w:rsid w:val="00D559D4"/>
    <w:rsid w:val="00D6476F"/>
    <w:rsid w:val="00D721FF"/>
    <w:rsid w:val="00D91ED0"/>
    <w:rsid w:val="00D95378"/>
    <w:rsid w:val="00DB528C"/>
    <w:rsid w:val="00DC466E"/>
    <w:rsid w:val="00DC4D63"/>
    <w:rsid w:val="00DD0809"/>
    <w:rsid w:val="00DD676F"/>
    <w:rsid w:val="00DD7673"/>
    <w:rsid w:val="00DE0154"/>
    <w:rsid w:val="00DE7A6B"/>
    <w:rsid w:val="00DF500F"/>
    <w:rsid w:val="00DF7DC0"/>
    <w:rsid w:val="00E05698"/>
    <w:rsid w:val="00E16C60"/>
    <w:rsid w:val="00E17523"/>
    <w:rsid w:val="00E3085D"/>
    <w:rsid w:val="00E326A5"/>
    <w:rsid w:val="00E437FA"/>
    <w:rsid w:val="00E45746"/>
    <w:rsid w:val="00E50A75"/>
    <w:rsid w:val="00E70DCF"/>
    <w:rsid w:val="00E76CCE"/>
    <w:rsid w:val="00E76D5A"/>
    <w:rsid w:val="00E77B71"/>
    <w:rsid w:val="00E816E2"/>
    <w:rsid w:val="00E85005"/>
    <w:rsid w:val="00E90BA9"/>
    <w:rsid w:val="00EA2432"/>
    <w:rsid w:val="00EA4246"/>
    <w:rsid w:val="00EB5755"/>
    <w:rsid w:val="00EB621B"/>
    <w:rsid w:val="00EC41A6"/>
    <w:rsid w:val="00EC44E2"/>
    <w:rsid w:val="00EC6C2E"/>
    <w:rsid w:val="00EC7E88"/>
    <w:rsid w:val="00EE7969"/>
    <w:rsid w:val="00EF3423"/>
    <w:rsid w:val="00EF59B5"/>
    <w:rsid w:val="00EF5A4D"/>
    <w:rsid w:val="00EF5DAE"/>
    <w:rsid w:val="00EF7F9A"/>
    <w:rsid w:val="00F05D10"/>
    <w:rsid w:val="00F10279"/>
    <w:rsid w:val="00F10B67"/>
    <w:rsid w:val="00F17B44"/>
    <w:rsid w:val="00F23036"/>
    <w:rsid w:val="00F30528"/>
    <w:rsid w:val="00F31E79"/>
    <w:rsid w:val="00F36459"/>
    <w:rsid w:val="00F42A2E"/>
    <w:rsid w:val="00F46951"/>
    <w:rsid w:val="00F51F10"/>
    <w:rsid w:val="00F53339"/>
    <w:rsid w:val="00F56496"/>
    <w:rsid w:val="00F62761"/>
    <w:rsid w:val="00F65618"/>
    <w:rsid w:val="00F71A26"/>
    <w:rsid w:val="00F808C9"/>
    <w:rsid w:val="00F81B6E"/>
    <w:rsid w:val="00F9459A"/>
    <w:rsid w:val="00F94DD1"/>
    <w:rsid w:val="00FA15D7"/>
    <w:rsid w:val="00FB0581"/>
    <w:rsid w:val="00FB0D37"/>
    <w:rsid w:val="00FB6651"/>
    <w:rsid w:val="00FD0EED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B940FF"/>
  <w15:docId w15:val="{8A6E85F8-BC51-470F-9C62-63768A2F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24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CCE"/>
    <w:pPr>
      <w:keepNext/>
      <w:spacing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82CCE"/>
    <w:rPr>
      <w:rFonts w:ascii="Cambria" w:hAnsi="Cambria" w:cs="Times New Roman"/>
      <w:b/>
      <w:bCs/>
      <w:sz w:val="26"/>
      <w:szCs w:val="26"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p34">
    <w:name w:val="p34"/>
    <w:basedOn w:val="Normal"/>
    <w:uiPriority w:val="99"/>
    <w:rsid w:val="003001EC"/>
    <w:pPr>
      <w:tabs>
        <w:tab w:val="left" w:pos="1840"/>
      </w:tabs>
      <w:autoSpaceDE/>
      <w:autoSpaceDN/>
      <w:adjustRightInd/>
      <w:spacing w:before="0" w:line="240" w:lineRule="atLeast"/>
      <w:ind w:left="1152" w:hanging="7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C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A8"/>
    <w:rPr>
      <w:rFonts w:ascii="Segoe UI" w:hAnsi="Segoe UI" w:cs="Segoe UI"/>
      <w:sz w:val="18"/>
      <w:szCs w:val="18"/>
    </w:rPr>
  </w:style>
  <w:style w:type="paragraph" w:customStyle="1" w:styleId="p14">
    <w:name w:val="p14"/>
    <w:basedOn w:val="Normal"/>
    <w:uiPriority w:val="99"/>
    <w:rsid w:val="00331E6F"/>
    <w:pPr>
      <w:tabs>
        <w:tab w:val="left" w:pos="1840"/>
      </w:tabs>
      <w:autoSpaceDE/>
      <w:autoSpaceDN/>
      <w:adjustRightInd/>
      <w:spacing w:before="0" w:line="240" w:lineRule="atLeast"/>
      <w:ind w:left="400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8508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8F2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rsid w:val="00130C50"/>
    <w:pPr>
      <w:widowControl/>
      <w:autoSpaceDE/>
      <w:autoSpaceDN/>
      <w:adjustRightInd/>
      <w:spacing w:befor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130C5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Beeville Housing Authority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Beeville Housing Authority</dc:creator>
  <cp:keywords/>
  <dc:description/>
  <cp:lastModifiedBy>Melissa Soliz</cp:lastModifiedBy>
  <cp:revision>2</cp:revision>
  <cp:lastPrinted>2020-07-01T21:58:00Z</cp:lastPrinted>
  <dcterms:created xsi:type="dcterms:W3CDTF">2020-07-01T22:06:00Z</dcterms:created>
  <dcterms:modified xsi:type="dcterms:W3CDTF">2020-07-01T22:06:00Z</dcterms:modified>
</cp:coreProperties>
</file>