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EE71B" w14:textId="50757B0A" w:rsidR="002D0315" w:rsidRPr="002D0315" w:rsidRDefault="002D0315" w:rsidP="002D0315">
      <w:r w:rsidRPr="002D0315">
        <w:rPr>
          <w:b/>
          <w:bCs/>
        </w:rPr>
        <w:t>August 1</w:t>
      </w:r>
      <w:r>
        <w:rPr>
          <w:b/>
          <w:bCs/>
        </w:rPr>
        <w:t>2</w:t>
      </w:r>
      <w:r w:rsidRPr="002D0315">
        <w:rPr>
          <w:b/>
          <w:bCs/>
        </w:rPr>
        <w:t>, 2026</w:t>
      </w:r>
    </w:p>
    <w:p w14:paraId="00C4CA95" w14:textId="77777777" w:rsidR="002D0315" w:rsidRPr="002D0315" w:rsidRDefault="002D0315" w:rsidP="002D0315"/>
    <w:p w14:paraId="189C6C74" w14:textId="77777777" w:rsidR="002D0315" w:rsidRPr="002D0315" w:rsidRDefault="002D0315" w:rsidP="002D0315">
      <w:pPr>
        <w:numPr>
          <w:ilvl w:val="0"/>
          <w:numId w:val="1"/>
        </w:numPr>
      </w:pPr>
      <w:r w:rsidRPr="002D0315">
        <w:rPr>
          <w:b/>
          <w:bCs/>
        </w:rPr>
        <w:t>Feature:</w:t>
      </w:r>
      <w:r w:rsidRPr="002D0315">
        <w:t xml:space="preserve"> Crude Oil Isn't Motor Oil: Why Lubricant Prices Don't Move in Lockstep</w:t>
      </w:r>
    </w:p>
    <w:p w14:paraId="43F96C11" w14:textId="77777777" w:rsidR="002D0315" w:rsidRPr="002D0315" w:rsidRDefault="002D0315" w:rsidP="002D0315">
      <w:pPr>
        <w:numPr>
          <w:ilvl w:val="0"/>
          <w:numId w:val="1"/>
        </w:numPr>
      </w:pPr>
      <w:r w:rsidRPr="002D0315">
        <w:rPr>
          <w:b/>
          <w:bCs/>
        </w:rPr>
        <w:t>Industry Watch:</w:t>
      </w:r>
      <w:r w:rsidRPr="002D0315">
        <w:t xml:space="preserve"> Why Today's 0W-20 Is Putting More Pressure on Group III</w:t>
      </w:r>
    </w:p>
    <w:p w14:paraId="52B3A9EB" w14:textId="77777777" w:rsidR="002D0315" w:rsidRPr="002D0315" w:rsidRDefault="002D0315" w:rsidP="002D0315">
      <w:pPr>
        <w:numPr>
          <w:ilvl w:val="0"/>
          <w:numId w:val="1"/>
        </w:numPr>
      </w:pPr>
      <w:r w:rsidRPr="002D0315">
        <w:rPr>
          <w:b/>
          <w:bCs/>
        </w:rPr>
        <w:t>Market Update:</w:t>
      </w:r>
      <w:r w:rsidRPr="002D0315">
        <w:t xml:space="preserve"> The Group III Supply Crisis Isn't Over Yet</w:t>
      </w:r>
    </w:p>
    <w:p w14:paraId="518A8785" w14:textId="77777777" w:rsidR="002D0315" w:rsidRPr="002D0315" w:rsidRDefault="002D0315" w:rsidP="002D0315">
      <w:r w:rsidRPr="002D0315">
        <w:pict w14:anchorId="345CC066">
          <v:rect id="_x0000_i1049" style="width:0;height:1.5pt" o:hralign="center" o:hrstd="t" o:hr="t" fillcolor="#a0a0a0" stroked="f"/>
        </w:pict>
      </w:r>
    </w:p>
    <w:p w14:paraId="4A7DC96A" w14:textId="77777777" w:rsidR="002D0315" w:rsidRPr="002D0315" w:rsidRDefault="002D0315" w:rsidP="002D0315">
      <w:pPr>
        <w:rPr>
          <w:b/>
          <w:bCs/>
        </w:rPr>
      </w:pPr>
      <w:r w:rsidRPr="002D0315">
        <w:rPr>
          <w:b/>
          <w:bCs/>
        </w:rPr>
        <w:t>Feature: Crude Oil Isn't Motor Oil</w:t>
      </w:r>
    </w:p>
    <w:p w14:paraId="56A4C804" w14:textId="77777777" w:rsidR="002D0315" w:rsidRPr="002D0315" w:rsidRDefault="002D0315" w:rsidP="002D0315">
      <w:r w:rsidRPr="002D0315">
        <w:t xml:space="preserve">One of the questions we hear </w:t>
      </w:r>
      <w:proofErr w:type="gramStart"/>
      <w:r w:rsidRPr="002D0315">
        <w:t>more and more</w:t>
      </w:r>
      <w:proofErr w:type="gramEnd"/>
      <w:r w:rsidRPr="002D0315">
        <w:t xml:space="preserve"> from customers is </w:t>
      </w:r>
      <w:proofErr w:type="gramStart"/>
      <w:r w:rsidRPr="002D0315">
        <w:t>pretty simple</w:t>
      </w:r>
      <w:proofErr w:type="gramEnd"/>
      <w:r w:rsidRPr="002D0315">
        <w:t>:</w:t>
      </w:r>
    </w:p>
    <w:p w14:paraId="0A9A197F" w14:textId="77777777" w:rsidR="002D0315" w:rsidRPr="002D0315" w:rsidRDefault="002D0315" w:rsidP="002D0315">
      <w:r w:rsidRPr="002D0315">
        <w:rPr>
          <w:b/>
          <w:bCs/>
        </w:rPr>
        <w:t>“If crude oil prices have come down, why hasn't the price of motor oil come down with it?”</w:t>
      </w:r>
    </w:p>
    <w:p w14:paraId="242BD733" w14:textId="116DC047" w:rsidR="002D0315" w:rsidRPr="002D0315" w:rsidRDefault="002D0315" w:rsidP="002D0315">
      <w:r w:rsidRPr="002D0315">
        <w:t>It's a fair question.</w:t>
      </w:r>
      <w:r>
        <w:t xml:space="preserve"> </w:t>
      </w:r>
      <w:r w:rsidRPr="002D0315">
        <w:t xml:space="preserve">The short answer is that </w:t>
      </w:r>
      <w:r w:rsidRPr="002D0315">
        <w:rPr>
          <w:b/>
          <w:bCs/>
        </w:rPr>
        <w:t>crude oil is only one part of the cost of a finished lubricant.</w:t>
      </w:r>
      <w:r>
        <w:rPr>
          <w:b/>
          <w:bCs/>
        </w:rPr>
        <w:t xml:space="preserve"> </w:t>
      </w:r>
      <w:r w:rsidRPr="002D0315">
        <w:t xml:space="preserve">Motor oil goes through a long supply chain before it reaches your shop. Crude oil is refined into base oils. Those base oils are combined with additive packages, </w:t>
      </w:r>
      <w:r>
        <w:t xml:space="preserve">then viscosity modifiers are added, </w:t>
      </w:r>
      <w:r w:rsidRPr="002D0315">
        <w:t>then</w:t>
      </w:r>
      <w:r>
        <w:t xml:space="preserve"> it’s all</w:t>
      </w:r>
      <w:r w:rsidRPr="002D0315">
        <w:t xml:space="preserve"> blended, packaged, transported and distributed. Each step has its own supply, transportation and operating costs.</w:t>
      </w:r>
    </w:p>
    <w:p w14:paraId="287607AF" w14:textId="1AA74B1D" w:rsidR="002D0315" w:rsidRPr="002D0315" w:rsidRDefault="002D0315" w:rsidP="002D0315">
      <w:r w:rsidRPr="002D0315">
        <w:t>And right now, one of the biggest problems isn't crude oil.</w:t>
      </w:r>
      <w:r>
        <w:t xml:space="preserve">  </w:t>
      </w:r>
      <w:r w:rsidRPr="002D0315">
        <w:rPr>
          <w:b/>
          <w:bCs/>
        </w:rPr>
        <w:t>It's base oil.</w:t>
      </w:r>
    </w:p>
    <w:p w14:paraId="66085967" w14:textId="6986C61D" w:rsidR="002D0315" w:rsidRPr="002D0315" w:rsidRDefault="002D0315" w:rsidP="002D0315">
      <w:r w:rsidRPr="002D0315">
        <w:t xml:space="preserve">According to </w:t>
      </w:r>
      <w:proofErr w:type="spellStart"/>
      <w:r w:rsidRPr="002D0315">
        <w:t>JobbersWorld</w:t>
      </w:r>
      <w:proofErr w:type="spellEnd"/>
      <w:r w:rsidRPr="002D0315">
        <w:t>, the 2026 lubricant pricing cycle was unusually severe, with 37 separate pricing actions announced by 19 companies in just 91 days. The increases have also been much greater for full synthetic and Group III-dependent products than for conventional lubricants.</w:t>
      </w:r>
      <w:r>
        <w:t xml:space="preserve">  The US is the largest producer of Group II base oils, so we have lots of </w:t>
      </w:r>
      <w:proofErr w:type="gramStart"/>
      <w:r>
        <w:t>it</w:t>
      </w:r>
      <w:proofErr w:type="gramEnd"/>
      <w:r>
        <w:t xml:space="preserve"> available domestically.  However, the Group III base oil is imported mostly from the middle east and South Korea, so our domestic supply doesn’t reduce the cost of full synthetic oils.  </w:t>
      </w:r>
      <w:r w:rsidRPr="002D0315">
        <w:t xml:space="preserve">That's why a drop in crude oil doesn't automatically translate into a lower price for a gallon of </w:t>
      </w:r>
      <w:proofErr w:type="gramStart"/>
      <w:r w:rsidRPr="002D0315">
        <w:t>full</w:t>
      </w:r>
      <w:proofErr w:type="gramEnd"/>
      <w:r w:rsidRPr="002D0315">
        <w:t xml:space="preserve"> synthetic motor oil.</w:t>
      </w:r>
    </w:p>
    <w:p w14:paraId="695AAB71" w14:textId="77777777" w:rsidR="002D0315" w:rsidRPr="002D0315" w:rsidRDefault="002D0315" w:rsidP="002D0315">
      <w:r w:rsidRPr="002D0315">
        <w:t xml:space="preserve">There's another important factor: </w:t>
      </w:r>
      <w:r w:rsidRPr="002D0315">
        <w:rPr>
          <w:b/>
          <w:bCs/>
        </w:rPr>
        <w:t>timing.</w:t>
      </w:r>
    </w:p>
    <w:p w14:paraId="567004E3" w14:textId="77777777" w:rsidR="002D0315" w:rsidRPr="002D0315" w:rsidRDefault="002D0315" w:rsidP="002D0315">
      <w:r w:rsidRPr="002D0315">
        <w:t xml:space="preserve">A lubricant manufacturer isn't buying today's crude, turning it into motor oil tomorrow and selling it to you the next day. Inventory may have been purchased weeks or months earlier at a different cost. Suppliers also </w:t>
      </w:r>
      <w:proofErr w:type="gramStart"/>
      <w:r w:rsidRPr="002D0315">
        <w:t>have to</w:t>
      </w:r>
      <w:proofErr w:type="gramEnd"/>
      <w:r w:rsidRPr="002D0315">
        <w:t xml:space="preserve"> consider replacement inventory, freight, additives, packaging and what it will cost to replenish what they just sold.</w:t>
      </w:r>
    </w:p>
    <w:p w14:paraId="22785574" w14:textId="77777777" w:rsidR="002D0315" w:rsidRPr="002D0315" w:rsidRDefault="002D0315" w:rsidP="002D0315">
      <w:proofErr w:type="gramStart"/>
      <w:r w:rsidRPr="002D0315">
        <w:t>So</w:t>
      </w:r>
      <w:proofErr w:type="gramEnd"/>
      <w:r w:rsidRPr="002D0315">
        <w:t xml:space="preserve"> when crude drops for a few weeks, the finished lubricant market doesn't necessarily respond immediately.</w:t>
      </w:r>
    </w:p>
    <w:p w14:paraId="7D730693" w14:textId="77777777" w:rsidR="002D0315" w:rsidRPr="002D0315" w:rsidRDefault="002D0315" w:rsidP="002D0315">
      <w:pPr>
        <w:rPr>
          <w:b/>
          <w:bCs/>
        </w:rPr>
      </w:pPr>
      <w:r w:rsidRPr="002D0315">
        <w:rPr>
          <w:b/>
          <w:bCs/>
        </w:rPr>
        <w:t>The straight talk:</w:t>
      </w:r>
    </w:p>
    <w:p w14:paraId="40D02186" w14:textId="77777777" w:rsidR="002D0315" w:rsidRPr="002D0315" w:rsidRDefault="002D0315" w:rsidP="002D0315">
      <w:r w:rsidRPr="002D0315">
        <w:rPr>
          <w:b/>
          <w:bCs/>
        </w:rPr>
        <w:lastRenderedPageBreak/>
        <w:t>Crude oil matters. But crude oil isn't the price of motor oil.</w:t>
      </w:r>
    </w:p>
    <w:p w14:paraId="0BA2EFB8" w14:textId="10DD253E" w:rsidR="002D0315" w:rsidRPr="002D0315" w:rsidRDefault="002D0315" w:rsidP="002D0315">
      <w:r w:rsidRPr="002D0315">
        <w:t xml:space="preserve">The first signs that the lubricant market is improving may not be lower prices. </w:t>
      </w:r>
      <w:r>
        <w:t xml:space="preserve">The first thing you will likely see is </w:t>
      </w:r>
      <w:r w:rsidRPr="002D0315">
        <w:rPr>
          <w:b/>
          <w:bCs/>
        </w:rPr>
        <w:t>fewer price increases, improved availability, longer lead times between price changes, and greater stability in the supply chain.</w:t>
      </w:r>
      <w:r w:rsidRPr="002D0315">
        <w:t xml:space="preserve"> That's exactly the type of gradual recovery </w:t>
      </w:r>
      <w:r>
        <w:t>industry experts say we should be watching for.</w:t>
      </w:r>
    </w:p>
    <w:p w14:paraId="04D317C0" w14:textId="77777777" w:rsidR="002D0315" w:rsidRPr="002D0315" w:rsidRDefault="002D0315" w:rsidP="002D0315">
      <w:r w:rsidRPr="002D0315">
        <w:pict w14:anchorId="654DD8ED">
          <v:rect id="_x0000_i1050" style="width:0;height:1.5pt" o:hralign="center" o:hrstd="t" o:hr="t" fillcolor="#a0a0a0" stroked="f"/>
        </w:pict>
      </w:r>
    </w:p>
    <w:p w14:paraId="3142D32E" w14:textId="77777777" w:rsidR="002D0315" w:rsidRPr="002D0315" w:rsidRDefault="002D0315" w:rsidP="002D0315">
      <w:pPr>
        <w:rPr>
          <w:b/>
          <w:bCs/>
        </w:rPr>
      </w:pPr>
      <w:r w:rsidRPr="002D0315">
        <w:rPr>
          <w:b/>
          <w:bCs/>
        </w:rPr>
        <w:t>Industry Watch: Why Today's 0W-20 Is Putting More Pressure on Group III</w:t>
      </w:r>
    </w:p>
    <w:p w14:paraId="6BAC488D" w14:textId="77777777" w:rsidR="002D0315" w:rsidRPr="002D0315" w:rsidRDefault="002D0315" w:rsidP="002D0315">
      <w:r w:rsidRPr="002D0315">
        <w:t>There's a bigger change happening in motor oil that many shop owners may not realize.</w:t>
      </w:r>
    </w:p>
    <w:p w14:paraId="77EA4DF7" w14:textId="144473CF" w:rsidR="002D0315" w:rsidRPr="002D0315" w:rsidRDefault="002D0315" w:rsidP="002D0315">
      <w:r w:rsidRPr="002D0315">
        <w:rPr>
          <w:b/>
          <w:bCs/>
        </w:rPr>
        <w:t xml:space="preserve">Modern engines </w:t>
      </w:r>
      <w:proofErr w:type="gramStart"/>
      <w:r w:rsidRPr="002D0315">
        <w:rPr>
          <w:b/>
          <w:bCs/>
        </w:rPr>
        <w:t>are using</w:t>
      </w:r>
      <w:proofErr w:type="gramEnd"/>
      <w:r w:rsidRPr="002D0315">
        <w:rPr>
          <w:b/>
          <w:bCs/>
        </w:rPr>
        <w:t xml:space="preserve"> </w:t>
      </w:r>
      <w:proofErr w:type="gramStart"/>
      <w:r w:rsidRPr="002D0315">
        <w:rPr>
          <w:b/>
          <w:bCs/>
        </w:rPr>
        <w:t>thinner and thinner</w:t>
      </w:r>
      <w:proofErr w:type="gramEnd"/>
      <w:r w:rsidRPr="002D0315">
        <w:rPr>
          <w:b/>
          <w:bCs/>
        </w:rPr>
        <w:t xml:space="preserve"> oils.</w:t>
      </w:r>
      <w:r>
        <w:rPr>
          <w:b/>
          <w:bCs/>
        </w:rPr>
        <w:t xml:space="preserve">  </w:t>
      </w:r>
      <w:r w:rsidRPr="002D0315">
        <w:t>0W-20 has become commonplace, and other low-viscosity grades are continuing to gain ground as automakers pursue fuel economy and efficiency targets.</w:t>
      </w:r>
      <w:r>
        <w:t xml:space="preserve">  </w:t>
      </w:r>
    </w:p>
    <w:p w14:paraId="7E2FC80C" w14:textId="4C9B4F2D" w:rsidR="002D0315" w:rsidRPr="002D0315" w:rsidRDefault="002D0315" w:rsidP="002D0315">
      <w:r w:rsidRPr="002D0315">
        <w:t>Here's the catch:</w:t>
      </w:r>
      <w:r>
        <w:t xml:space="preserve">  </w:t>
      </w:r>
      <w:r w:rsidRPr="002D0315">
        <w:rPr>
          <w:b/>
          <w:bCs/>
        </w:rPr>
        <w:t>Thinner oil doesn't necessarily mean simpler oil.</w:t>
      </w:r>
    </w:p>
    <w:p w14:paraId="0A1A6FC5" w14:textId="77777777" w:rsidR="002D0315" w:rsidRPr="002D0315" w:rsidRDefault="002D0315" w:rsidP="002D0315">
      <w:r w:rsidRPr="002D0315">
        <w:t xml:space="preserve">Modern low-viscosity motor oils </w:t>
      </w:r>
      <w:proofErr w:type="gramStart"/>
      <w:r w:rsidRPr="002D0315">
        <w:t>have to</w:t>
      </w:r>
      <w:proofErr w:type="gramEnd"/>
      <w:r w:rsidRPr="002D0315">
        <w:t xml:space="preserve"> deliver excellent wear protection, oxidation resistance, cleanliness and durability while meeting increasingly demanding OEM and industry specifications.</w:t>
      </w:r>
    </w:p>
    <w:p w14:paraId="333E9256" w14:textId="77777777" w:rsidR="002D0315" w:rsidRPr="002D0315" w:rsidRDefault="002D0315" w:rsidP="002D0315">
      <w:r w:rsidRPr="002D0315">
        <w:t>That puts greater pressure on the base oils used to formulate them.</w:t>
      </w:r>
    </w:p>
    <w:p w14:paraId="0280C8CF" w14:textId="77777777" w:rsidR="002D0315" w:rsidRPr="002D0315" w:rsidRDefault="002D0315" w:rsidP="002D0315">
      <w:proofErr w:type="spellStart"/>
      <w:r w:rsidRPr="002D0315">
        <w:t>JobbersWorld</w:t>
      </w:r>
      <w:proofErr w:type="spellEnd"/>
      <w:r w:rsidRPr="002D0315">
        <w:t xml:space="preserve"> recently highlighted this issue in its analysis of the changing PCMO market. As demand shifts toward lower-viscosity oils, the industry's dependence on high-quality Group III base oils increases. The U.S. relies heavily on imported Group III supply from regions including South Korea, the Middle East and Europe, making the market more vulnerable to international supply disruptions.</w:t>
      </w:r>
    </w:p>
    <w:p w14:paraId="21A45F54" w14:textId="77777777" w:rsidR="002D0315" w:rsidRPr="002D0315" w:rsidRDefault="002D0315" w:rsidP="002D0315">
      <w:r w:rsidRPr="002D0315">
        <w:t xml:space="preserve">This is one reason the current supply situation is particularly important for products like </w:t>
      </w:r>
      <w:r w:rsidRPr="002D0315">
        <w:rPr>
          <w:b/>
          <w:bCs/>
        </w:rPr>
        <w:t>0W-20 and other low-viscosity full synthetics.</w:t>
      </w:r>
    </w:p>
    <w:p w14:paraId="39E9E0DA" w14:textId="77777777" w:rsidR="002D0315" w:rsidRPr="002D0315" w:rsidRDefault="002D0315" w:rsidP="002D0315">
      <w:pPr>
        <w:rPr>
          <w:b/>
          <w:bCs/>
        </w:rPr>
      </w:pPr>
      <w:r w:rsidRPr="002D0315">
        <w:rPr>
          <w:b/>
          <w:bCs/>
        </w:rPr>
        <w:t xml:space="preserve">What </w:t>
      </w:r>
      <w:proofErr w:type="gramStart"/>
      <w:r w:rsidRPr="002D0315">
        <w:rPr>
          <w:b/>
          <w:bCs/>
        </w:rPr>
        <w:t>this</w:t>
      </w:r>
      <w:proofErr w:type="gramEnd"/>
      <w:r w:rsidRPr="002D0315">
        <w:rPr>
          <w:b/>
          <w:bCs/>
        </w:rPr>
        <w:t xml:space="preserve"> means for your shop:</w:t>
      </w:r>
    </w:p>
    <w:p w14:paraId="5C63D2AD" w14:textId="77777777" w:rsidR="002D0315" w:rsidRPr="002D0315" w:rsidRDefault="002D0315" w:rsidP="002D0315">
      <w:r w:rsidRPr="002D0315">
        <w:t>When you see a modern full synthetic motor oil, don't think of it as simply “thin oil.”</w:t>
      </w:r>
    </w:p>
    <w:p w14:paraId="25AEAEBB" w14:textId="5FC1DCEE" w:rsidR="002D0315" w:rsidRPr="002D0315" w:rsidRDefault="002D0315" w:rsidP="002D0315">
      <w:r w:rsidRPr="002D0315">
        <w:t>Think:</w:t>
      </w:r>
      <w:r>
        <w:t xml:space="preserve">  </w:t>
      </w:r>
      <w:r w:rsidRPr="002D0315">
        <w:rPr>
          <w:b/>
          <w:bCs/>
        </w:rPr>
        <w:t>Viscosity + specification + formulation + OEM requirements.</w:t>
      </w:r>
    </w:p>
    <w:p w14:paraId="3971FB19" w14:textId="77777777" w:rsidR="002D0315" w:rsidRPr="002D0315" w:rsidRDefault="002D0315" w:rsidP="002D0315">
      <w:r w:rsidRPr="002D0315">
        <w:t xml:space="preserve">Two products can both be labeled </w:t>
      </w:r>
      <w:r w:rsidRPr="002D0315">
        <w:rPr>
          <w:b/>
          <w:bCs/>
        </w:rPr>
        <w:t>0W-20</w:t>
      </w:r>
      <w:r w:rsidRPr="002D0315">
        <w:t xml:space="preserve"> and still be very different products.</w:t>
      </w:r>
    </w:p>
    <w:p w14:paraId="6D499242" w14:textId="5218A13D" w:rsidR="002D0315" w:rsidRPr="002D0315" w:rsidRDefault="002D0315" w:rsidP="002D0315">
      <w:r>
        <w:t xml:space="preserve">So, the </w:t>
      </w:r>
      <w:r w:rsidRPr="002D0315">
        <w:t>correct question isn't simply:</w:t>
      </w:r>
      <w:r>
        <w:t xml:space="preserve">  </w:t>
      </w:r>
      <w:r w:rsidRPr="002D0315">
        <w:t>“What's your cheapest 0W-20?”</w:t>
      </w:r>
    </w:p>
    <w:p w14:paraId="614F3FFB" w14:textId="55B817AD" w:rsidR="002D0315" w:rsidRPr="002D0315" w:rsidRDefault="002D0315" w:rsidP="002D0315">
      <w:r w:rsidRPr="002D0315">
        <w:t>It's:</w:t>
      </w:r>
      <w:r>
        <w:t xml:space="preserve">  </w:t>
      </w:r>
      <w:r w:rsidRPr="002D0315">
        <w:rPr>
          <w:b/>
          <w:bCs/>
        </w:rPr>
        <w:t>“Which 0W-20 meets the requirements of the vehicles I'm servicing?”</w:t>
      </w:r>
    </w:p>
    <w:p w14:paraId="38567A9E" w14:textId="77777777" w:rsidR="002D0315" w:rsidRPr="002D0315" w:rsidRDefault="002D0315" w:rsidP="002D0315">
      <w:r w:rsidRPr="002D0315">
        <w:lastRenderedPageBreak/>
        <w:t>That's an important distinction—especially when product substitutions or alternative brands become necessary during a supply-constrained market.</w:t>
      </w:r>
    </w:p>
    <w:p w14:paraId="68AAD198" w14:textId="77777777" w:rsidR="002D0315" w:rsidRPr="002D0315" w:rsidRDefault="002D0315" w:rsidP="002D0315">
      <w:r w:rsidRPr="002D0315">
        <w:pict w14:anchorId="7687EE10">
          <v:rect id="_x0000_i1051" style="width:0;height:1.5pt" o:hralign="center" o:hrstd="t" o:hr="t" fillcolor="#a0a0a0" stroked="f"/>
        </w:pict>
      </w:r>
    </w:p>
    <w:p w14:paraId="7C379805" w14:textId="77777777" w:rsidR="002D0315" w:rsidRPr="002D0315" w:rsidRDefault="002D0315" w:rsidP="002D0315">
      <w:pPr>
        <w:rPr>
          <w:b/>
          <w:bCs/>
        </w:rPr>
      </w:pPr>
      <w:r w:rsidRPr="002D0315">
        <w:rPr>
          <w:b/>
          <w:bCs/>
        </w:rPr>
        <w:t>Market Watch: The Group III Supply Crisis Isn't Over Yet</w:t>
      </w:r>
    </w:p>
    <w:p w14:paraId="7BCFF5EB" w14:textId="77777777" w:rsidR="002D0315" w:rsidRPr="002D0315" w:rsidRDefault="002D0315" w:rsidP="002D0315">
      <w:r w:rsidRPr="002D0315">
        <w:t>The good news is that we're not talking about the United States running out of motor oil.</w:t>
      </w:r>
    </w:p>
    <w:p w14:paraId="741A2D2E" w14:textId="77777777" w:rsidR="002D0315" w:rsidRPr="002D0315" w:rsidRDefault="002D0315" w:rsidP="002D0315">
      <w:r w:rsidRPr="002D0315">
        <w:t xml:space="preserve">The bad news is that </w:t>
      </w:r>
      <w:r w:rsidRPr="002D0315">
        <w:rPr>
          <w:b/>
          <w:bCs/>
        </w:rPr>
        <w:t>the supply chain has not returned to normal.</w:t>
      </w:r>
    </w:p>
    <w:p w14:paraId="2B4444CF" w14:textId="3089138A" w:rsidR="002D0315" w:rsidRPr="002D0315" w:rsidRDefault="002D0315" w:rsidP="002D0315">
      <w:r w:rsidRPr="002D0315">
        <w:t xml:space="preserve">ILMA reported in June that even if shipping conditions through the Strait of Hormuz </w:t>
      </w:r>
      <w:proofErr w:type="gramStart"/>
      <w:r w:rsidRPr="002D0315">
        <w:t>improve,</w:t>
      </w:r>
      <w:proofErr w:type="gramEnd"/>
      <w:r w:rsidRPr="002D0315">
        <w:t xml:space="preserve"> normal U.S. Group III availability would not immediately return. </w:t>
      </w:r>
      <w:r>
        <w:t xml:space="preserve">Here at </w:t>
      </w:r>
      <w:proofErr w:type="spellStart"/>
      <w:r>
        <w:t>EmTech</w:t>
      </w:r>
      <w:proofErr w:type="spellEnd"/>
      <w:r>
        <w:t xml:space="preserve"> Oil, we are predicting it will remain volatile </w:t>
      </w:r>
      <w:proofErr w:type="gramStart"/>
      <w:r>
        <w:t>into</w:t>
      </w:r>
      <w:proofErr w:type="gramEnd"/>
      <w:r>
        <w:t xml:space="preserve"> late 2027.  </w:t>
      </w:r>
      <w:r w:rsidRPr="002D0315">
        <w:t xml:space="preserve">The problem has evolved from simply being a shipping disruption into a combination of </w:t>
      </w:r>
      <w:r w:rsidRPr="002D0315">
        <w:rPr>
          <w:b/>
          <w:bCs/>
        </w:rPr>
        <w:t>production losses, depleted inventories, constrained alternative supply and ongoing refinery economics.</w:t>
      </w:r>
    </w:p>
    <w:p w14:paraId="75107FDB" w14:textId="77777777" w:rsidR="002D0315" w:rsidRPr="002D0315" w:rsidRDefault="002D0315" w:rsidP="002D0315">
      <w:r w:rsidRPr="002D0315">
        <w:t>And there are still new developments.</w:t>
      </w:r>
    </w:p>
    <w:p w14:paraId="1505D96A" w14:textId="77777777" w:rsidR="002D0315" w:rsidRPr="002D0315" w:rsidRDefault="002D0315" w:rsidP="002D0315">
      <w:r w:rsidRPr="002D0315">
        <w:t xml:space="preserve">In July, </w:t>
      </w:r>
      <w:proofErr w:type="spellStart"/>
      <w:r w:rsidRPr="002D0315">
        <w:t>Penthol</w:t>
      </w:r>
      <w:proofErr w:type="spellEnd"/>
      <w:r w:rsidRPr="002D0315">
        <w:t xml:space="preserve"> declared force majeure on its supply of ADNOC base oil, citing continuing production and supply-chain disruptions associated with the Iran conflict. </w:t>
      </w:r>
      <w:proofErr w:type="spellStart"/>
      <w:r w:rsidRPr="002D0315">
        <w:t>Penthol</w:t>
      </w:r>
      <w:proofErr w:type="spellEnd"/>
      <w:r w:rsidRPr="002D0315">
        <w:t xml:space="preserve"> said the duration of the disruption was unknown and that it was evaluating alternative sources and logistics.</w:t>
      </w:r>
    </w:p>
    <w:p w14:paraId="1C727DDE" w14:textId="77777777" w:rsidR="002D0315" w:rsidRPr="002D0315" w:rsidRDefault="002D0315" w:rsidP="002D0315">
      <w:r w:rsidRPr="002D0315">
        <w:t>That matters because Group III is a critical component in many of the full synthetic and low-viscosity lubricants being used today.</w:t>
      </w:r>
    </w:p>
    <w:p w14:paraId="6F5376A0" w14:textId="77777777" w:rsidR="002D0315" w:rsidRPr="002D0315" w:rsidRDefault="002D0315" w:rsidP="002D0315">
      <w:proofErr w:type="spellStart"/>
      <w:r w:rsidRPr="002D0315">
        <w:t>JobbersWorld</w:t>
      </w:r>
      <w:proofErr w:type="spellEnd"/>
      <w:r w:rsidRPr="002D0315">
        <w:t xml:space="preserve"> estimates that the 2026 pricing cycle has added roughly </w:t>
      </w:r>
      <w:r w:rsidRPr="002D0315">
        <w:rPr>
          <w:b/>
          <w:bCs/>
        </w:rPr>
        <w:t>$7–$8.45 per gallon of cost pressure to full synthetic/Group III products</w:t>
      </w:r>
      <w:r w:rsidRPr="002D0315">
        <w:t xml:space="preserve"> at the market level, compared with approximately $4.50–$5.95 per gallon for conventional and synthetic-blend products. These are industry-level estimates, not a prediction of what any individual supplier will charge.</w:t>
      </w:r>
    </w:p>
    <w:p w14:paraId="6FFAD52D" w14:textId="77777777" w:rsidR="002D0315" w:rsidRPr="002D0315" w:rsidRDefault="002D0315" w:rsidP="002D0315">
      <w:pPr>
        <w:rPr>
          <w:b/>
          <w:bCs/>
        </w:rPr>
      </w:pPr>
      <w:r w:rsidRPr="002D0315">
        <w:rPr>
          <w:b/>
          <w:bCs/>
        </w:rPr>
        <w:t>What we're watching now:</w:t>
      </w:r>
    </w:p>
    <w:p w14:paraId="04D125B3" w14:textId="77777777" w:rsidR="002D0315" w:rsidRPr="002D0315" w:rsidRDefault="002D0315" w:rsidP="002D0315">
      <w:pPr>
        <w:numPr>
          <w:ilvl w:val="0"/>
          <w:numId w:val="2"/>
        </w:numPr>
      </w:pPr>
      <w:r w:rsidRPr="002D0315">
        <w:t>Group III production recovery</w:t>
      </w:r>
    </w:p>
    <w:p w14:paraId="669FEB5D" w14:textId="77777777" w:rsidR="002D0315" w:rsidRPr="002D0315" w:rsidRDefault="002D0315" w:rsidP="002D0315">
      <w:pPr>
        <w:numPr>
          <w:ilvl w:val="0"/>
          <w:numId w:val="2"/>
        </w:numPr>
      </w:pPr>
      <w:r w:rsidRPr="002D0315">
        <w:t>Availability of approved base oils</w:t>
      </w:r>
    </w:p>
    <w:p w14:paraId="2015367D" w14:textId="77777777" w:rsidR="002D0315" w:rsidRPr="002D0315" w:rsidRDefault="002D0315" w:rsidP="002D0315">
      <w:pPr>
        <w:numPr>
          <w:ilvl w:val="0"/>
          <w:numId w:val="2"/>
        </w:numPr>
      </w:pPr>
      <w:r w:rsidRPr="002D0315">
        <w:t>Product allocations</w:t>
      </w:r>
    </w:p>
    <w:p w14:paraId="68D81BDF" w14:textId="77777777" w:rsidR="002D0315" w:rsidRPr="002D0315" w:rsidRDefault="002D0315" w:rsidP="002D0315">
      <w:pPr>
        <w:numPr>
          <w:ilvl w:val="0"/>
          <w:numId w:val="2"/>
        </w:numPr>
      </w:pPr>
      <w:r w:rsidRPr="002D0315">
        <w:t>Low-viscosity synthetic availability</w:t>
      </w:r>
    </w:p>
    <w:p w14:paraId="45B21846" w14:textId="77777777" w:rsidR="002D0315" w:rsidRPr="002D0315" w:rsidRDefault="002D0315" w:rsidP="002D0315">
      <w:pPr>
        <w:numPr>
          <w:ilvl w:val="0"/>
          <w:numId w:val="2"/>
        </w:numPr>
      </w:pPr>
      <w:r w:rsidRPr="002D0315">
        <w:t>Additive and packaging costs</w:t>
      </w:r>
    </w:p>
    <w:p w14:paraId="5C59FC3C" w14:textId="77777777" w:rsidR="002D0315" w:rsidRPr="002D0315" w:rsidRDefault="002D0315" w:rsidP="002D0315">
      <w:pPr>
        <w:numPr>
          <w:ilvl w:val="0"/>
          <w:numId w:val="2"/>
        </w:numPr>
      </w:pPr>
      <w:r w:rsidRPr="002D0315">
        <w:t>Freight and transportation costs</w:t>
      </w:r>
    </w:p>
    <w:p w14:paraId="032E7C97" w14:textId="77777777" w:rsidR="002D0315" w:rsidRPr="002D0315" w:rsidRDefault="002D0315" w:rsidP="002D0315">
      <w:pPr>
        <w:numPr>
          <w:ilvl w:val="0"/>
          <w:numId w:val="2"/>
        </w:numPr>
      </w:pPr>
      <w:r w:rsidRPr="002D0315">
        <w:t>New supplier price announcements</w:t>
      </w:r>
    </w:p>
    <w:p w14:paraId="296E6AD3" w14:textId="77777777" w:rsidR="002D0315" w:rsidRPr="002D0315" w:rsidRDefault="002D0315" w:rsidP="002D0315">
      <w:pPr>
        <w:numPr>
          <w:ilvl w:val="0"/>
          <w:numId w:val="2"/>
        </w:numPr>
      </w:pPr>
      <w:r w:rsidRPr="002D0315">
        <w:lastRenderedPageBreak/>
        <w:t>OEM-approved alternatives and substitutions</w:t>
      </w:r>
    </w:p>
    <w:p w14:paraId="0C04DC73" w14:textId="7B10AA87" w:rsidR="002D0315" w:rsidRPr="002D0315" w:rsidRDefault="002D0315" w:rsidP="002D0315">
      <w:r w:rsidRPr="002D0315">
        <w:t xml:space="preserve">ILMA's continued focus on the issue underscores that this isn't simply a story from earlier this year. ILMA is hosting a </w:t>
      </w:r>
      <w:r w:rsidRPr="002D0315">
        <w:rPr>
          <w:b/>
          <w:bCs/>
        </w:rPr>
        <w:t xml:space="preserve">“Lubricant Supply Crisis: What the Industry Needs </w:t>
      </w:r>
      <w:proofErr w:type="gramStart"/>
      <w:r w:rsidRPr="002D0315">
        <w:rPr>
          <w:b/>
          <w:bCs/>
        </w:rPr>
        <w:t>To</w:t>
      </w:r>
      <w:proofErr w:type="gramEnd"/>
      <w:r w:rsidRPr="002D0315">
        <w:rPr>
          <w:b/>
          <w:bCs/>
        </w:rPr>
        <w:t xml:space="preserve"> Do Now”</w:t>
      </w:r>
      <w:r w:rsidRPr="002D0315">
        <w:t xml:space="preserve"> webinar on August 13.</w:t>
      </w:r>
      <w:r>
        <w:t xml:space="preserve">  Register here:  </w:t>
      </w:r>
      <w:hyperlink r:id="rId5" w:history="1">
        <w:r w:rsidRPr="002D0315">
          <w:rPr>
            <w:rStyle w:val="Hyperlink"/>
          </w:rPr>
          <w:t>https://www.pathlms.com/stle/webinars/150500</w:t>
        </w:r>
      </w:hyperlink>
    </w:p>
    <w:p w14:paraId="3189F04F" w14:textId="77777777" w:rsidR="002D0315" w:rsidRPr="002D0315" w:rsidRDefault="002D0315" w:rsidP="002D0315">
      <w:pPr>
        <w:rPr>
          <w:b/>
          <w:bCs/>
        </w:rPr>
      </w:pPr>
      <w:r w:rsidRPr="002D0315">
        <w:rPr>
          <w:b/>
          <w:bCs/>
        </w:rPr>
        <w:t xml:space="preserve">What </w:t>
      </w:r>
      <w:proofErr w:type="gramStart"/>
      <w:r w:rsidRPr="002D0315">
        <w:rPr>
          <w:b/>
          <w:bCs/>
        </w:rPr>
        <w:t>this</w:t>
      </w:r>
      <w:proofErr w:type="gramEnd"/>
      <w:r w:rsidRPr="002D0315">
        <w:rPr>
          <w:b/>
          <w:bCs/>
        </w:rPr>
        <w:t xml:space="preserve"> means for your business:</w:t>
      </w:r>
    </w:p>
    <w:p w14:paraId="67B9EB2F" w14:textId="6372D0B2" w:rsidR="002D0315" w:rsidRPr="002D0315" w:rsidRDefault="002D0315" w:rsidP="002D0315">
      <w:r w:rsidRPr="002D0315">
        <w:t>This is not a reason to panic-buy oil.</w:t>
      </w:r>
      <w:r>
        <w:t xml:space="preserve"> </w:t>
      </w:r>
      <w:r w:rsidRPr="002D0315">
        <w:t xml:space="preserve">It </w:t>
      </w:r>
      <w:r w:rsidRPr="002D0315">
        <w:rPr>
          <w:b/>
          <w:bCs/>
        </w:rPr>
        <w:t>is</w:t>
      </w:r>
      <w:r w:rsidRPr="002D0315">
        <w:t xml:space="preserve"> a reason to know what you use, how much you use, and whether you have acceptable alternatives.</w:t>
      </w:r>
    </w:p>
    <w:p w14:paraId="628054D8" w14:textId="77777777" w:rsidR="002D0315" w:rsidRPr="002D0315" w:rsidRDefault="002D0315" w:rsidP="002D0315">
      <w:r w:rsidRPr="002D0315">
        <w:t>If your shop or fleet depends heavily on a handful of full synthetic, low-viscosity or OEM-specific products, now is a good time to review those products with your lubricant supplier.</w:t>
      </w:r>
    </w:p>
    <w:p w14:paraId="7043DC73" w14:textId="77777777" w:rsidR="002D0315" w:rsidRPr="002D0315" w:rsidRDefault="002D0315" w:rsidP="002D0315">
      <w:r w:rsidRPr="002D0315">
        <w:rPr>
          <w:b/>
          <w:bCs/>
        </w:rPr>
        <w:t>Don't wait until the shelf is empty to ask what your second option is.</w:t>
      </w:r>
    </w:p>
    <w:p w14:paraId="766D1CE3" w14:textId="77777777" w:rsidR="002D0315" w:rsidRPr="002D0315" w:rsidRDefault="002D0315" w:rsidP="002D0315">
      <w:r w:rsidRPr="002D0315">
        <w:pict w14:anchorId="57C4C037">
          <v:rect id="_x0000_i1052" style="width:0;height:1.5pt" o:hralign="center" o:hrstd="t" o:hr="t" fillcolor="#a0a0a0" stroked="f"/>
        </w:pict>
      </w:r>
    </w:p>
    <w:p w14:paraId="52FA2D12" w14:textId="77777777" w:rsidR="002D0315" w:rsidRPr="002D0315" w:rsidRDefault="002D0315" w:rsidP="002D0315">
      <w:pPr>
        <w:rPr>
          <w:b/>
          <w:bCs/>
        </w:rPr>
      </w:pPr>
      <w:proofErr w:type="spellStart"/>
      <w:r w:rsidRPr="002D0315">
        <w:rPr>
          <w:b/>
          <w:bCs/>
        </w:rPr>
        <w:t>EmTech</w:t>
      </w:r>
      <w:proofErr w:type="spellEnd"/>
      <w:r w:rsidRPr="002D0315">
        <w:rPr>
          <w:b/>
          <w:bCs/>
        </w:rPr>
        <w:t xml:space="preserve"> Insight</w:t>
      </w:r>
    </w:p>
    <w:p w14:paraId="629FE813" w14:textId="77777777" w:rsidR="002D0315" w:rsidRPr="002D0315" w:rsidRDefault="002D0315" w:rsidP="002D0315">
      <w:r w:rsidRPr="002D0315">
        <w:t>The lubricant market is changing quickly, and we're not interested in simply passing along the latest price increase and telling you to deal with it.</w:t>
      </w:r>
    </w:p>
    <w:p w14:paraId="2B970742" w14:textId="77777777" w:rsidR="002D0315" w:rsidRPr="002D0315" w:rsidRDefault="002D0315" w:rsidP="002D0315">
      <w:r w:rsidRPr="002D0315">
        <w:rPr>
          <w:b/>
          <w:bCs/>
        </w:rPr>
        <w:t>We want you to understand what's driving it.</w:t>
      </w:r>
    </w:p>
    <w:p w14:paraId="5BFE2719" w14:textId="77777777" w:rsidR="002D0315" w:rsidRPr="002D0315" w:rsidRDefault="002D0315" w:rsidP="002D0315">
      <w:r w:rsidRPr="002D0315">
        <w:t>Our job is to watch the market, stay close to our suppliers, identify potential supply problems early and help our customers find the right product when conditions change.</w:t>
      </w:r>
    </w:p>
    <w:p w14:paraId="402EC5CB" w14:textId="77777777" w:rsidR="002D0315" w:rsidRPr="002D0315" w:rsidRDefault="002D0315" w:rsidP="002D0315">
      <w:r w:rsidRPr="002D0315">
        <w:t>Sometimes that means finding a better price.</w:t>
      </w:r>
    </w:p>
    <w:p w14:paraId="5D66E32C" w14:textId="77777777" w:rsidR="002D0315" w:rsidRPr="002D0315" w:rsidRDefault="002D0315" w:rsidP="002D0315">
      <w:r w:rsidRPr="002D0315">
        <w:t>Sometimes it means finding an alternative product.</w:t>
      </w:r>
    </w:p>
    <w:p w14:paraId="4F25F470" w14:textId="77777777" w:rsidR="002D0315" w:rsidRPr="002D0315" w:rsidRDefault="002D0315" w:rsidP="002D0315">
      <w:r w:rsidRPr="002D0315">
        <w:t>And sometimes it simply means telling you:</w:t>
      </w:r>
    </w:p>
    <w:p w14:paraId="7E1F4446" w14:textId="77777777" w:rsidR="002D0315" w:rsidRPr="002D0315" w:rsidRDefault="002D0315" w:rsidP="002D0315">
      <w:r w:rsidRPr="002D0315">
        <w:rPr>
          <w:b/>
          <w:bCs/>
        </w:rPr>
        <w:t>“Buy it now. We don't know what this market is going to look like next month.”</w:t>
      </w:r>
    </w:p>
    <w:p w14:paraId="108B3E99" w14:textId="77777777" w:rsidR="002D0315" w:rsidRPr="002D0315" w:rsidRDefault="002D0315" w:rsidP="002D0315">
      <w:r w:rsidRPr="002D0315">
        <w:t xml:space="preserve">That's what we mean by </w:t>
      </w:r>
      <w:r w:rsidRPr="002D0315">
        <w:rPr>
          <w:b/>
          <w:bCs/>
        </w:rPr>
        <w:t>Oil Delivered. Efficient. Trusted.</w:t>
      </w:r>
    </w:p>
    <w:p w14:paraId="48ED2F26" w14:textId="77777777" w:rsidR="002D0315" w:rsidRPr="002D0315" w:rsidRDefault="002D0315" w:rsidP="002D0315">
      <w:proofErr w:type="spellStart"/>
      <w:r w:rsidRPr="002D0315">
        <w:rPr>
          <w:b/>
          <w:bCs/>
        </w:rPr>
        <w:t>EmTech</w:t>
      </w:r>
      <w:proofErr w:type="spellEnd"/>
      <w:r w:rsidRPr="002D0315">
        <w:rPr>
          <w:b/>
          <w:bCs/>
        </w:rPr>
        <w:t xml:space="preserve"> Oil</w:t>
      </w:r>
    </w:p>
    <w:p w14:paraId="6BCA2AB5" w14:textId="77777777" w:rsidR="00376172" w:rsidRDefault="00376172"/>
    <w:sectPr w:rsidR="003761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37672"/>
    <w:multiLevelType w:val="multilevel"/>
    <w:tmpl w:val="AFA4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CE2E6F"/>
    <w:multiLevelType w:val="multilevel"/>
    <w:tmpl w:val="3F5A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2184850">
    <w:abstractNumId w:val="1"/>
  </w:num>
  <w:num w:numId="2" w16cid:durableId="1042436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315"/>
    <w:rsid w:val="00242B1F"/>
    <w:rsid w:val="002D0315"/>
    <w:rsid w:val="00376172"/>
    <w:rsid w:val="00406446"/>
    <w:rsid w:val="00766615"/>
    <w:rsid w:val="00C81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9AED"/>
  <w15:chartTrackingRefBased/>
  <w15:docId w15:val="{B19EFBFB-1B23-4350-ADBD-6803AA895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3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03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03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03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03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03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3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3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3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3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03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03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03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03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03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3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3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315"/>
    <w:rPr>
      <w:rFonts w:eastAsiaTheme="majorEastAsia" w:cstheme="majorBidi"/>
      <w:color w:val="272727" w:themeColor="text1" w:themeTint="D8"/>
    </w:rPr>
  </w:style>
  <w:style w:type="paragraph" w:styleId="Title">
    <w:name w:val="Title"/>
    <w:basedOn w:val="Normal"/>
    <w:next w:val="Normal"/>
    <w:link w:val="TitleChar"/>
    <w:uiPriority w:val="10"/>
    <w:qFormat/>
    <w:rsid w:val="002D0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3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3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3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315"/>
    <w:pPr>
      <w:spacing w:before="160"/>
      <w:jc w:val="center"/>
    </w:pPr>
    <w:rPr>
      <w:i/>
      <w:iCs/>
      <w:color w:val="404040" w:themeColor="text1" w:themeTint="BF"/>
    </w:rPr>
  </w:style>
  <w:style w:type="character" w:customStyle="1" w:styleId="QuoteChar">
    <w:name w:val="Quote Char"/>
    <w:basedOn w:val="DefaultParagraphFont"/>
    <w:link w:val="Quote"/>
    <w:uiPriority w:val="29"/>
    <w:rsid w:val="002D0315"/>
    <w:rPr>
      <w:i/>
      <w:iCs/>
      <w:color w:val="404040" w:themeColor="text1" w:themeTint="BF"/>
    </w:rPr>
  </w:style>
  <w:style w:type="paragraph" w:styleId="ListParagraph">
    <w:name w:val="List Paragraph"/>
    <w:basedOn w:val="Normal"/>
    <w:uiPriority w:val="34"/>
    <w:qFormat/>
    <w:rsid w:val="002D0315"/>
    <w:pPr>
      <w:ind w:left="720"/>
      <w:contextualSpacing/>
    </w:pPr>
  </w:style>
  <w:style w:type="character" w:styleId="IntenseEmphasis">
    <w:name w:val="Intense Emphasis"/>
    <w:basedOn w:val="DefaultParagraphFont"/>
    <w:uiPriority w:val="21"/>
    <w:qFormat/>
    <w:rsid w:val="002D0315"/>
    <w:rPr>
      <w:i/>
      <w:iCs/>
      <w:color w:val="2F5496" w:themeColor="accent1" w:themeShade="BF"/>
    </w:rPr>
  </w:style>
  <w:style w:type="paragraph" w:styleId="IntenseQuote">
    <w:name w:val="Intense Quote"/>
    <w:basedOn w:val="Normal"/>
    <w:next w:val="Normal"/>
    <w:link w:val="IntenseQuoteChar"/>
    <w:uiPriority w:val="30"/>
    <w:qFormat/>
    <w:rsid w:val="002D03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0315"/>
    <w:rPr>
      <w:i/>
      <w:iCs/>
      <w:color w:val="2F5496" w:themeColor="accent1" w:themeShade="BF"/>
    </w:rPr>
  </w:style>
  <w:style w:type="character" w:styleId="IntenseReference">
    <w:name w:val="Intense Reference"/>
    <w:basedOn w:val="DefaultParagraphFont"/>
    <w:uiPriority w:val="32"/>
    <w:qFormat/>
    <w:rsid w:val="002D0315"/>
    <w:rPr>
      <w:b/>
      <w:bCs/>
      <w:smallCaps/>
      <w:color w:val="2F5496" w:themeColor="accent1" w:themeShade="BF"/>
      <w:spacing w:val="5"/>
    </w:rPr>
  </w:style>
  <w:style w:type="character" w:styleId="Hyperlink">
    <w:name w:val="Hyperlink"/>
    <w:basedOn w:val="DefaultParagraphFont"/>
    <w:uiPriority w:val="99"/>
    <w:unhideWhenUsed/>
    <w:rsid w:val="002D0315"/>
    <w:rPr>
      <w:color w:val="0563C1" w:themeColor="hyperlink"/>
      <w:u w:val="single"/>
    </w:rPr>
  </w:style>
  <w:style w:type="character" w:styleId="UnresolvedMention">
    <w:name w:val="Unresolved Mention"/>
    <w:basedOn w:val="DefaultParagraphFont"/>
    <w:uiPriority w:val="99"/>
    <w:semiHidden/>
    <w:unhideWhenUsed/>
    <w:rsid w:val="002D03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athlms.com/stle/webinars/1505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1117</Words>
  <Characters>6371</Characters>
  <Application>Microsoft Office Word</Application>
  <DocSecurity>0</DocSecurity>
  <Lines>53</Lines>
  <Paragraphs>14</Paragraphs>
  <ScaleCrop>false</ScaleCrop>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Emard</dc:creator>
  <cp:keywords/>
  <dc:description/>
  <cp:lastModifiedBy>John Emard</cp:lastModifiedBy>
  <cp:revision>1</cp:revision>
  <dcterms:created xsi:type="dcterms:W3CDTF">2026-08-11T19:17:00Z</dcterms:created>
  <dcterms:modified xsi:type="dcterms:W3CDTF">2026-08-11T19:32:00Z</dcterms:modified>
</cp:coreProperties>
</file>