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Mar>
          <w:left w:w="0" w:type="dxa"/>
          <w:right w:w="0" w:type="dxa"/>
        </w:tblCellMar>
        <w:tblLook w:val="04A0" w:firstRow="1" w:lastRow="0" w:firstColumn="1" w:lastColumn="0" w:noHBand="0" w:noVBand="1"/>
      </w:tblPr>
      <w:tblGrid>
        <w:gridCol w:w="9360"/>
      </w:tblGrid>
      <w:tr w:rsidR="000E1686" w:rsidRPr="000E1686" w14:paraId="53D63841" w14:textId="77777777">
        <w:tc>
          <w:tcPr>
            <w:tcW w:w="0" w:type="auto"/>
            <w:tcMar>
              <w:top w:w="150" w:type="dxa"/>
              <w:left w:w="300" w:type="dxa"/>
              <w:bottom w:w="150" w:type="dxa"/>
              <w:right w:w="300" w:type="dxa"/>
            </w:tcMar>
            <w:hideMark/>
          </w:tcPr>
          <w:p w14:paraId="571ECE1E" w14:textId="6C29A4CB" w:rsidR="000E1686" w:rsidRPr="000E1686" w:rsidRDefault="000E1686" w:rsidP="000E1686">
            <w:pPr>
              <w:rPr>
                <w:b/>
                <w:bCs/>
              </w:rPr>
            </w:pPr>
            <w:r w:rsidRPr="000E1686">
              <w:rPr>
                <w:b/>
                <w:bCs/>
              </w:rPr>
              <w:drawing>
                <wp:inline distT="0" distB="0" distL="0" distR="0" wp14:anchorId="1F212F43" wp14:editId="753ACF25">
                  <wp:extent cx="5334000" cy="1684020"/>
                  <wp:effectExtent l="0" t="0" r="0" b="0"/>
                  <wp:docPr id="1242721324" name="Picture 2" descr="EmTech-Oil-Full-Color-200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mTech-Oil-Full-Color-2000px"/>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34000" cy="1684020"/>
                          </a:xfrm>
                          <a:prstGeom prst="rect">
                            <a:avLst/>
                          </a:prstGeom>
                          <a:noFill/>
                          <a:ln>
                            <a:noFill/>
                          </a:ln>
                        </pic:spPr>
                      </pic:pic>
                    </a:graphicData>
                  </a:graphic>
                </wp:inline>
              </w:drawing>
            </w:r>
          </w:p>
        </w:tc>
      </w:tr>
    </w:tbl>
    <w:p w14:paraId="5C38E9E8" w14:textId="77777777" w:rsidR="000E1686" w:rsidRPr="000E1686" w:rsidRDefault="000E1686" w:rsidP="000E1686">
      <w:pPr>
        <w:rPr>
          <w:b/>
          <w:bCs/>
          <w:vanish/>
        </w:rPr>
      </w:pPr>
    </w:p>
    <w:tbl>
      <w:tblPr>
        <w:tblW w:w="5000" w:type="pct"/>
        <w:tblCellMar>
          <w:left w:w="0" w:type="dxa"/>
          <w:right w:w="0" w:type="dxa"/>
        </w:tblCellMar>
        <w:tblLook w:val="04A0" w:firstRow="1" w:lastRow="0" w:firstColumn="1" w:lastColumn="0" w:noHBand="0" w:noVBand="1"/>
      </w:tblPr>
      <w:tblGrid>
        <w:gridCol w:w="9360"/>
      </w:tblGrid>
      <w:tr w:rsidR="000E1686" w:rsidRPr="000E1686" w14:paraId="3AFCE687" w14:textId="77777777">
        <w:tc>
          <w:tcPr>
            <w:tcW w:w="0" w:type="auto"/>
            <w:tcMar>
              <w:top w:w="150" w:type="dxa"/>
              <w:left w:w="300" w:type="dxa"/>
              <w:bottom w:w="150" w:type="dxa"/>
              <w:right w:w="300" w:type="dxa"/>
            </w:tcMar>
            <w:vAlign w:val="center"/>
            <w:hideMark/>
          </w:tcPr>
          <w:p w14:paraId="0E725063" w14:textId="77777777" w:rsidR="000E1686" w:rsidRPr="000E1686" w:rsidRDefault="000E1686" w:rsidP="000E1686">
            <w:pPr>
              <w:rPr>
                <w:b/>
                <w:bCs/>
              </w:rPr>
            </w:pPr>
            <w:r w:rsidRPr="000E1686">
              <w:rPr>
                <w:b/>
                <w:bCs/>
              </w:rPr>
              <w:t>September 10, 2026</w:t>
            </w:r>
          </w:p>
          <w:p w14:paraId="5282970B" w14:textId="77777777" w:rsidR="000E1686" w:rsidRPr="000E1686" w:rsidRDefault="000E1686" w:rsidP="000E1686">
            <w:pPr>
              <w:rPr>
                <w:b/>
                <w:bCs/>
              </w:rPr>
            </w:pPr>
            <w:r w:rsidRPr="000E1686">
              <w:rPr>
                <w:b/>
                <w:bCs/>
              </w:rPr>
              <w:t> </w:t>
            </w:r>
          </w:p>
          <w:p w14:paraId="71293718" w14:textId="77777777" w:rsidR="000E1686" w:rsidRPr="000E1686" w:rsidRDefault="000E1686" w:rsidP="000E1686">
            <w:pPr>
              <w:numPr>
                <w:ilvl w:val="1"/>
                <w:numId w:val="4"/>
              </w:numPr>
            </w:pPr>
            <w:r w:rsidRPr="000E1686">
              <w:rPr>
                <w:b/>
                <w:bCs/>
              </w:rPr>
              <w:t xml:space="preserve">Feature: Venezuela's Oil Is Back in Play: </w:t>
            </w:r>
            <w:r w:rsidRPr="000E1686">
              <w:t>What Trump's Deal Could Mean for Energy Markets</w:t>
            </w:r>
          </w:p>
          <w:p w14:paraId="55337C65" w14:textId="77777777" w:rsidR="000E1686" w:rsidRPr="000E1686" w:rsidRDefault="000E1686" w:rsidP="000E1686">
            <w:pPr>
              <w:numPr>
                <w:ilvl w:val="1"/>
                <w:numId w:val="4"/>
              </w:numPr>
              <w:rPr>
                <w:b/>
                <w:bCs/>
              </w:rPr>
            </w:pPr>
            <w:r w:rsidRPr="000E1686">
              <w:rPr>
                <w:b/>
                <w:bCs/>
              </w:rPr>
              <w:t>Industry Watch: </w:t>
            </w:r>
            <w:r w:rsidRPr="000E1686">
              <w:t>Why America's Lubricant Distribution Business Is Consolidating</w:t>
            </w:r>
          </w:p>
          <w:p w14:paraId="3337FF17" w14:textId="77777777" w:rsidR="000E1686" w:rsidRPr="000E1686" w:rsidRDefault="000E1686" w:rsidP="000E1686">
            <w:pPr>
              <w:numPr>
                <w:ilvl w:val="1"/>
                <w:numId w:val="4"/>
              </w:numPr>
              <w:rPr>
                <w:b/>
                <w:bCs/>
              </w:rPr>
            </w:pPr>
            <w:r w:rsidRPr="000E1686">
              <w:rPr>
                <w:b/>
                <w:bCs/>
              </w:rPr>
              <w:t>Market Update: </w:t>
            </w:r>
            <w:r w:rsidRPr="000E1686">
              <w:t>Base Oil Prices Are Surging Faster Than Finished Lubricants</w:t>
            </w:r>
          </w:p>
          <w:p w14:paraId="0641EB61" w14:textId="77777777" w:rsidR="000E1686" w:rsidRPr="00D6500C" w:rsidRDefault="000E1686" w:rsidP="000E1686">
            <w:pPr>
              <w:rPr>
                <w:b/>
                <w:bCs/>
                <w:color w:val="ED7D31" w:themeColor="accent2"/>
              </w:rPr>
            </w:pPr>
            <w:r w:rsidRPr="00D6500C">
              <w:rPr>
                <w:b/>
                <w:bCs/>
                <w:color w:val="ED7D31" w:themeColor="accent2"/>
              </w:rPr>
              <w:t>FEATURE: Venezuela's Oil Is Back in Play</w:t>
            </w:r>
          </w:p>
          <w:p w14:paraId="29EF896F" w14:textId="77777777" w:rsidR="000E1686" w:rsidRPr="000E1686" w:rsidRDefault="000E1686" w:rsidP="000E1686">
            <w:pPr>
              <w:rPr>
                <w:b/>
                <w:bCs/>
              </w:rPr>
            </w:pPr>
            <w:r w:rsidRPr="000E1686">
              <w:rPr>
                <w:b/>
                <w:bCs/>
              </w:rPr>
              <w:t> </w:t>
            </w:r>
          </w:p>
          <w:p w14:paraId="65782CB5" w14:textId="77777777" w:rsidR="000E1686" w:rsidRPr="00D6500C" w:rsidRDefault="000E1686" w:rsidP="000E1686">
            <w:r w:rsidRPr="00D6500C">
              <w:t>President Trump recently announced what his administration calls the “biggest oil deal in world history” — a sweeping agreement aimed at putting Venezuela's enormous oil reserves back into production and increasing U.S. involvement in the country's energy sector.  The numbers are hard to ignore.</w:t>
            </w:r>
          </w:p>
          <w:p w14:paraId="4E57FD3C" w14:textId="77777777" w:rsidR="000E1686" w:rsidRPr="00D6500C" w:rsidRDefault="000E1686" w:rsidP="000E1686">
            <w:r w:rsidRPr="00D6500C">
              <w:t> </w:t>
            </w:r>
          </w:p>
          <w:p w14:paraId="209ACCB4" w14:textId="77777777" w:rsidR="000E1686" w:rsidRPr="00D6500C" w:rsidRDefault="000E1686" w:rsidP="000E1686">
            <w:r w:rsidRPr="00D6500C">
              <w:t>The Trump administration says the agreement gives the United States majority control of more than 65 billion barrels of proven Venezuelan oil reserves. The deal involves North American Blue Energy Partners, a private Venezuelan oil company that has been granted 100-year concessions covering 17 oil fields.</w:t>
            </w:r>
          </w:p>
          <w:p w14:paraId="6DABCA10" w14:textId="77777777" w:rsidR="000E1686" w:rsidRPr="00D6500C" w:rsidRDefault="000E1686" w:rsidP="000E1686">
            <w:r w:rsidRPr="00D6500C">
              <w:t>And the deal is already producing results. Chevron announced in early September that it plans to invest more than $7 billion over the next five years and more than double its Venezuelan production to approximately 600,000 barrels per day.</w:t>
            </w:r>
          </w:p>
          <w:p w14:paraId="7273BC40" w14:textId="77777777" w:rsidR="000E1686" w:rsidRPr="00D6500C" w:rsidRDefault="000E1686" w:rsidP="000E1686">
            <w:r w:rsidRPr="00D6500C">
              <w:lastRenderedPageBreak/>
              <w:t> </w:t>
            </w:r>
          </w:p>
          <w:p w14:paraId="5D09C794" w14:textId="77777777" w:rsidR="000E1686" w:rsidRPr="00D6500C" w:rsidRDefault="000E1686" w:rsidP="000E1686">
            <w:proofErr w:type="gramStart"/>
            <w:r w:rsidRPr="00D6500C">
              <w:t>So</w:t>
            </w:r>
            <w:proofErr w:type="gramEnd"/>
            <w:r w:rsidRPr="00D6500C">
              <w:t xml:space="preserve"> what does </w:t>
            </w:r>
            <w:proofErr w:type="gramStart"/>
            <w:r w:rsidRPr="00D6500C">
              <w:t>all of</w:t>
            </w:r>
            <w:proofErr w:type="gramEnd"/>
            <w:r w:rsidRPr="00D6500C">
              <w:t xml:space="preserve"> this mean for the lubricant industry?</w:t>
            </w:r>
          </w:p>
          <w:p w14:paraId="5B3A5AFF" w14:textId="77777777" w:rsidR="000E1686" w:rsidRPr="000E1686" w:rsidRDefault="000E1686" w:rsidP="000E1686">
            <w:pPr>
              <w:rPr>
                <w:b/>
                <w:bCs/>
              </w:rPr>
            </w:pPr>
            <w:r w:rsidRPr="000E1686">
              <w:rPr>
                <w:b/>
                <w:bCs/>
              </w:rPr>
              <w:t> </w:t>
            </w:r>
          </w:p>
          <w:p w14:paraId="68C1C77E" w14:textId="77777777" w:rsidR="000E1686" w:rsidRPr="000E1686" w:rsidRDefault="000E1686" w:rsidP="000E1686">
            <w:pPr>
              <w:rPr>
                <w:b/>
                <w:bCs/>
              </w:rPr>
            </w:pPr>
            <w:r w:rsidRPr="000E1686">
              <w:rPr>
                <w:b/>
                <w:bCs/>
                <w:i/>
                <w:iCs/>
              </w:rPr>
              <w:t>First, don't expect Venezuelan oil to suddenly make motor oil cheaper.</w:t>
            </w:r>
          </w:p>
          <w:p w14:paraId="6D0F2B53" w14:textId="77777777" w:rsidR="000E1686" w:rsidRPr="000E1686" w:rsidRDefault="000E1686" w:rsidP="000E1686">
            <w:pPr>
              <w:rPr>
                <w:b/>
                <w:bCs/>
              </w:rPr>
            </w:pPr>
            <w:r w:rsidRPr="000E1686">
              <w:rPr>
                <w:b/>
                <w:bCs/>
              </w:rPr>
              <w:t> </w:t>
            </w:r>
          </w:p>
          <w:p w14:paraId="79FE0756" w14:textId="77777777" w:rsidR="000E1686" w:rsidRPr="00D6500C" w:rsidRDefault="000E1686" w:rsidP="000E1686">
            <w:r w:rsidRPr="00D6500C">
              <w:t>That's not how the lubricant supply chain works.</w:t>
            </w:r>
          </w:p>
          <w:p w14:paraId="216C5592" w14:textId="77777777" w:rsidR="000E1686" w:rsidRPr="00D6500C" w:rsidRDefault="000E1686" w:rsidP="000E1686">
            <w:r w:rsidRPr="00D6500C">
              <w:t> </w:t>
            </w:r>
          </w:p>
          <w:p w14:paraId="541B8819" w14:textId="77777777" w:rsidR="000E1686" w:rsidRPr="00D6500C" w:rsidRDefault="000E1686" w:rsidP="000E1686">
            <w:r w:rsidRPr="00D6500C">
              <w:t>Venezuela's oil is primarily heavy, extra-heavy crude, and bringing significant additional production online will require years of investment in drilling, infrastructure, transportation and refining. Chevron itself says its expanded projects are expected to develop over the next five years.</w:t>
            </w:r>
          </w:p>
          <w:p w14:paraId="3F40FA8D" w14:textId="77777777" w:rsidR="000E1686" w:rsidRPr="00D6500C" w:rsidRDefault="000E1686" w:rsidP="000E1686">
            <w:r w:rsidRPr="00D6500C">
              <w:t>But strategically, this is a very big deal.</w:t>
            </w:r>
          </w:p>
          <w:p w14:paraId="3AD8DA66" w14:textId="77777777" w:rsidR="000E1686" w:rsidRPr="00D6500C" w:rsidRDefault="000E1686" w:rsidP="000E1686">
            <w:r w:rsidRPr="00D6500C">
              <w:t> </w:t>
            </w:r>
          </w:p>
          <w:p w14:paraId="2C3F5977" w14:textId="77777777" w:rsidR="000E1686" w:rsidRPr="00D6500C" w:rsidRDefault="000E1686" w:rsidP="000E1686">
            <w:r w:rsidRPr="00D6500C">
              <w:t>More Venezuelan crude entering the global market could eventually increase overall oil supply and put downward pressure on crude prices. It could also change refinery economics, particularly for refiners equipped to process heavier crude. And that matters because crude oil remains one piece of the cost structure behind everything from gasoline and diesel to base oils and finished lubricants.</w:t>
            </w:r>
          </w:p>
          <w:p w14:paraId="1557FEFA" w14:textId="77777777" w:rsidR="000E1686" w:rsidRPr="000E1686" w:rsidRDefault="000E1686" w:rsidP="000E1686">
            <w:pPr>
              <w:rPr>
                <w:b/>
                <w:bCs/>
              </w:rPr>
            </w:pPr>
            <w:r w:rsidRPr="000E1686">
              <w:rPr>
                <w:b/>
                <w:bCs/>
              </w:rPr>
              <w:t> </w:t>
            </w:r>
          </w:p>
          <w:p w14:paraId="6BDD8101" w14:textId="77777777" w:rsidR="000E1686" w:rsidRPr="000E1686" w:rsidRDefault="000E1686" w:rsidP="000E1686">
            <w:pPr>
              <w:rPr>
                <w:b/>
                <w:bCs/>
              </w:rPr>
            </w:pPr>
            <w:r w:rsidRPr="000E1686">
              <w:rPr>
                <w:b/>
                <w:bCs/>
                <w:i/>
                <w:iCs/>
              </w:rPr>
              <w:t>The important word is eventually.</w:t>
            </w:r>
          </w:p>
          <w:p w14:paraId="2BAAE871" w14:textId="77777777" w:rsidR="000E1686" w:rsidRPr="000E1686" w:rsidRDefault="000E1686" w:rsidP="000E1686">
            <w:pPr>
              <w:rPr>
                <w:b/>
                <w:bCs/>
              </w:rPr>
            </w:pPr>
            <w:r w:rsidRPr="000E1686">
              <w:rPr>
                <w:b/>
                <w:bCs/>
              </w:rPr>
              <w:t> </w:t>
            </w:r>
          </w:p>
          <w:p w14:paraId="56A4123D" w14:textId="77777777" w:rsidR="000E1686" w:rsidRPr="00D6500C" w:rsidRDefault="000E1686" w:rsidP="000E1686">
            <w:r w:rsidRPr="00D6500C">
              <w:t>The market doesn't add millions of barrels of new production overnight. Venezuela's oil infrastructure has suffered from years of underinvestment, and turning reserves into reliable production requires enormous capital and time.</w:t>
            </w:r>
          </w:p>
          <w:p w14:paraId="6F5C8A2B" w14:textId="77777777" w:rsidR="000E1686" w:rsidRPr="00D6500C" w:rsidRDefault="000E1686" w:rsidP="000E1686">
            <w:r w:rsidRPr="00D6500C">
              <w:t> </w:t>
            </w:r>
          </w:p>
          <w:p w14:paraId="4C2D95EC" w14:textId="77777777" w:rsidR="000E1686" w:rsidRPr="00D6500C" w:rsidRDefault="000E1686" w:rsidP="000E1686">
            <w:proofErr w:type="gramStart"/>
            <w:r w:rsidRPr="00D6500C">
              <w:t>So</w:t>
            </w:r>
            <w:proofErr w:type="gramEnd"/>
            <w:r w:rsidRPr="00D6500C">
              <w:t xml:space="preserve"> while the headlines are about lower energy prices, the lubricant industry should be watching something slightly different: </w:t>
            </w:r>
            <w:r w:rsidRPr="00D6500C">
              <w:rPr>
                <w:i/>
                <w:iCs/>
              </w:rPr>
              <w:t xml:space="preserve">How quickly can Venezuela </w:t>
            </w:r>
            <w:proofErr w:type="gramStart"/>
            <w:r w:rsidRPr="00D6500C">
              <w:rPr>
                <w:i/>
                <w:iCs/>
              </w:rPr>
              <w:t>actually bring</w:t>
            </w:r>
            <w:proofErr w:type="gramEnd"/>
            <w:r w:rsidRPr="00D6500C">
              <w:rPr>
                <w:i/>
                <w:iCs/>
              </w:rPr>
              <w:t xml:space="preserve"> new production to market — and how does that change the global balance of crude, refining capacity and petroleum-based feedstocks?</w:t>
            </w:r>
          </w:p>
          <w:p w14:paraId="0BDD53C8" w14:textId="77777777" w:rsidR="000E1686" w:rsidRPr="000E1686" w:rsidRDefault="000E1686" w:rsidP="000E1686">
            <w:pPr>
              <w:rPr>
                <w:b/>
                <w:bCs/>
              </w:rPr>
            </w:pPr>
            <w:r w:rsidRPr="000E1686">
              <w:rPr>
                <w:b/>
                <w:bCs/>
              </w:rPr>
              <w:lastRenderedPageBreak/>
              <w:t> </w:t>
            </w:r>
          </w:p>
          <w:p w14:paraId="44E3D95A" w14:textId="77777777" w:rsidR="000E1686" w:rsidRPr="000E1686" w:rsidRDefault="000E1686" w:rsidP="000E1686">
            <w:pPr>
              <w:rPr>
                <w:b/>
                <w:bCs/>
              </w:rPr>
            </w:pPr>
            <w:r w:rsidRPr="000E1686">
              <w:rPr>
                <w:b/>
                <w:bCs/>
              </w:rPr>
              <w:t>The Straight Talk:</w:t>
            </w:r>
          </w:p>
          <w:p w14:paraId="74162649" w14:textId="77777777" w:rsidR="000E1686" w:rsidRPr="00D6500C" w:rsidRDefault="000E1686" w:rsidP="000E1686">
            <w:r w:rsidRPr="00D6500C">
              <w:t>Venezuela has some of the world's largest oil reserves, and the Trump administration is betting that putting those reserves back to work can strengthen U.S. energy security and put downward pressure on energy prices.</w:t>
            </w:r>
          </w:p>
          <w:p w14:paraId="10C7C17F" w14:textId="77777777" w:rsidR="000E1686" w:rsidRPr="00D6500C" w:rsidRDefault="000E1686" w:rsidP="000E1686">
            <w:r w:rsidRPr="00D6500C">
              <w:t>But don't expect this deal to show up in the price of a gallon of motor oil next month. For the lubricant industry, this is a long-term supply story — not an overnight price reduction.</w:t>
            </w:r>
          </w:p>
          <w:p w14:paraId="5A56EC18" w14:textId="77777777" w:rsidR="000E1686" w:rsidRPr="000E1686" w:rsidRDefault="000E1686" w:rsidP="000E1686">
            <w:pPr>
              <w:rPr>
                <w:b/>
                <w:bCs/>
              </w:rPr>
            </w:pPr>
            <w:r w:rsidRPr="000E1686">
              <w:rPr>
                <w:b/>
                <w:bCs/>
              </w:rPr>
              <w:t> </w:t>
            </w:r>
          </w:p>
          <w:p w14:paraId="53AC2F15" w14:textId="77777777" w:rsidR="000E1686" w:rsidRPr="00D6500C" w:rsidRDefault="000E1686" w:rsidP="000E1686">
            <w:pPr>
              <w:rPr>
                <w:b/>
                <w:bCs/>
                <w:color w:val="ED7D31" w:themeColor="accent2"/>
              </w:rPr>
            </w:pPr>
            <w:r w:rsidRPr="00D6500C">
              <w:rPr>
                <w:b/>
                <w:bCs/>
                <w:color w:val="ED7D31" w:themeColor="accent2"/>
              </w:rPr>
              <w:t>INDUSTRY WATCH: Why America's Lubricant Distribution Business Is Consolidating</w:t>
            </w:r>
          </w:p>
          <w:p w14:paraId="0F9714B8" w14:textId="77777777" w:rsidR="000E1686" w:rsidRPr="000E1686" w:rsidRDefault="000E1686" w:rsidP="000E1686">
            <w:pPr>
              <w:rPr>
                <w:b/>
                <w:bCs/>
              </w:rPr>
            </w:pPr>
            <w:r w:rsidRPr="000E1686">
              <w:rPr>
                <w:b/>
                <w:bCs/>
              </w:rPr>
              <w:t> </w:t>
            </w:r>
          </w:p>
          <w:p w14:paraId="32029363" w14:textId="77777777" w:rsidR="000E1686" w:rsidRPr="00D6500C" w:rsidRDefault="000E1686" w:rsidP="000E1686">
            <w:r w:rsidRPr="00D6500C">
              <w:t>Something else is happening across the lubricant industry that is easy to miss if you're focused only on product prices:</w:t>
            </w:r>
          </w:p>
          <w:p w14:paraId="27DD0DD0" w14:textId="77777777" w:rsidR="000E1686" w:rsidRPr="00D6500C" w:rsidRDefault="000E1686" w:rsidP="000E1686">
            <w:pPr>
              <w:rPr>
                <w:b/>
                <w:bCs/>
                <w:i/>
                <w:iCs/>
              </w:rPr>
            </w:pPr>
            <w:r w:rsidRPr="00D6500C">
              <w:rPr>
                <w:b/>
                <w:bCs/>
                <w:i/>
                <w:iCs/>
              </w:rPr>
              <w:t> </w:t>
            </w:r>
          </w:p>
          <w:p w14:paraId="6667BE06" w14:textId="77777777" w:rsidR="000E1686" w:rsidRPr="00D6500C" w:rsidRDefault="000E1686" w:rsidP="000E1686">
            <w:pPr>
              <w:rPr>
                <w:b/>
                <w:bCs/>
                <w:i/>
                <w:iCs/>
              </w:rPr>
            </w:pPr>
            <w:r w:rsidRPr="00D6500C">
              <w:rPr>
                <w:b/>
                <w:bCs/>
                <w:i/>
                <w:iCs/>
              </w:rPr>
              <w:t>The distribution business is consolidating.</w:t>
            </w:r>
          </w:p>
          <w:p w14:paraId="34F1E7BD" w14:textId="77777777" w:rsidR="000E1686" w:rsidRPr="000E1686" w:rsidRDefault="000E1686" w:rsidP="000E1686">
            <w:pPr>
              <w:rPr>
                <w:b/>
                <w:bCs/>
              </w:rPr>
            </w:pPr>
            <w:r w:rsidRPr="000E1686">
              <w:rPr>
                <w:b/>
                <w:bCs/>
              </w:rPr>
              <w:t> </w:t>
            </w:r>
          </w:p>
          <w:p w14:paraId="3F54054B" w14:textId="77777777" w:rsidR="000E1686" w:rsidRPr="008257FB" w:rsidRDefault="000E1686" w:rsidP="000E1686">
            <w:r w:rsidRPr="008257FB">
              <w:t>Large distributors are continuing to acquire smaller, established lubricant and fuel distributors, creating larger regional and national platforms.</w:t>
            </w:r>
          </w:p>
          <w:p w14:paraId="155BDA9A" w14:textId="77777777" w:rsidR="000E1686" w:rsidRPr="008257FB" w:rsidRDefault="000E1686" w:rsidP="000E1686">
            <w:proofErr w:type="spellStart"/>
            <w:r w:rsidRPr="008257FB">
              <w:t>RelaDyne</w:t>
            </w:r>
            <w:proofErr w:type="spellEnd"/>
            <w:r w:rsidRPr="008257FB">
              <w:t xml:space="preserve"> is one of the clearest examples. In 2026 alone, </w:t>
            </w:r>
            <w:proofErr w:type="spellStart"/>
            <w:r w:rsidRPr="008257FB">
              <w:t>RelaDyne</w:t>
            </w:r>
            <w:proofErr w:type="spellEnd"/>
            <w:r w:rsidRPr="008257FB">
              <w:t xml:space="preserve"> has announced acquisitions including Dennis Oil Company, Chart Distribution Group and, most recently, </w:t>
            </w:r>
            <w:proofErr w:type="spellStart"/>
            <w:r w:rsidRPr="008257FB">
              <w:t>OilRed</w:t>
            </w:r>
            <w:proofErr w:type="spellEnd"/>
            <w:r w:rsidRPr="008257FB">
              <w:t xml:space="preserve"> in Colombia. Other distributors and petroleum companies are also actively acquiring regional businesses.</w:t>
            </w:r>
          </w:p>
          <w:p w14:paraId="7FDDFCF0" w14:textId="77777777" w:rsidR="000E1686" w:rsidRPr="000E1686" w:rsidRDefault="000E1686" w:rsidP="000E1686">
            <w:pPr>
              <w:rPr>
                <w:b/>
                <w:bCs/>
              </w:rPr>
            </w:pPr>
            <w:r w:rsidRPr="000E1686">
              <w:rPr>
                <w:b/>
                <w:bCs/>
              </w:rPr>
              <w:t> </w:t>
            </w:r>
          </w:p>
          <w:p w14:paraId="023D8FD5" w14:textId="77777777" w:rsidR="000E1686" w:rsidRPr="008257FB" w:rsidRDefault="000E1686" w:rsidP="000E1686">
            <w:pPr>
              <w:rPr>
                <w:b/>
                <w:bCs/>
                <w:i/>
                <w:iCs/>
              </w:rPr>
            </w:pPr>
            <w:r w:rsidRPr="008257FB">
              <w:rPr>
                <w:b/>
                <w:bCs/>
                <w:i/>
                <w:iCs/>
              </w:rPr>
              <w:t>Why? Scale.</w:t>
            </w:r>
          </w:p>
          <w:p w14:paraId="0EC38F9C" w14:textId="77777777" w:rsidR="000E1686" w:rsidRPr="000E1686" w:rsidRDefault="000E1686" w:rsidP="000E1686">
            <w:pPr>
              <w:rPr>
                <w:b/>
                <w:bCs/>
              </w:rPr>
            </w:pPr>
            <w:r w:rsidRPr="000E1686">
              <w:rPr>
                <w:b/>
                <w:bCs/>
              </w:rPr>
              <w:t> </w:t>
            </w:r>
          </w:p>
          <w:p w14:paraId="7F69141C" w14:textId="77777777" w:rsidR="000E1686" w:rsidRPr="008257FB" w:rsidRDefault="000E1686" w:rsidP="000E1686">
            <w:r w:rsidRPr="008257FB">
              <w:t>The lubricant distribution business is becoming more complicated. Customers expect more products, better availability, faster delivery, technical support, inventory management and competitive pricing. At the same time, distributors are dealing with rising transportation costs, higher inventory requirements, increasingly complex OEM specifications and a lubricant market that is becoming more specialized.</w:t>
            </w:r>
          </w:p>
          <w:p w14:paraId="7D356F1A" w14:textId="77777777" w:rsidR="000E1686" w:rsidRPr="000E1686" w:rsidRDefault="000E1686" w:rsidP="000E1686">
            <w:pPr>
              <w:rPr>
                <w:b/>
                <w:bCs/>
              </w:rPr>
            </w:pPr>
            <w:r w:rsidRPr="000E1686">
              <w:rPr>
                <w:b/>
                <w:bCs/>
              </w:rPr>
              <w:lastRenderedPageBreak/>
              <w:t> </w:t>
            </w:r>
          </w:p>
          <w:p w14:paraId="05F43F3F" w14:textId="77777777" w:rsidR="000E1686" w:rsidRPr="008257FB" w:rsidRDefault="000E1686" w:rsidP="000E1686">
            <w:r w:rsidRPr="008257FB">
              <w:t>Larger companies can spread those costs across a bigger customer base.</w:t>
            </w:r>
          </w:p>
          <w:p w14:paraId="062AFEAD" w14:textId="77777777" w:rsidR="000E1686" w:rsidRPr="008257FB" w:rsidRDefault="000E1686" w:rsidP="000E1686">
            <w:r w:rsidRPr="008257FB">
              <w:t xml:space="preserve">They can also provide something smaller distributors sometimes struggle to </w:t>
            </w:r>
            <w:proofErr w:type="gramStart"/>
            <w:r w:rsidRPr="008257FB">
              <w:t>match:</w:t>
            </w:r>
            <w:proofErr w:type="gramEnd"/>
            <w:r w:rsidRPr="008257FB">
              <w:t xml:space="preserve"> geographic coverage. A large distributor can operate multiple warehouses, maintain larger inventories, negotiate purchasing agreements across a broader footprint and serve customers across multiple states.</w:t>
            </w:r>
          </w:p>
          <w:p w14:paraId="3A78DB76" w14:textId="77777777" w:rsidR="000E1686" w:rsidRPr="008257FB" w:rsidRDefault="000E1686" w:rsidP="000E1686">
            <w:r w:rsidRPr="008257FB">
              <w:t> </w:t>
            </w:r>
          </w:p>
          <w:p w14:paraId="49880294" w14:textId="77777777" w:rsidR="000E1686" w:rsidRPr="008257FB" w:rsidRDefault="000E1686" w:rsidP="000E1686">
            <w:r w:rsidRPr="008257FB">
              <w:t>That doesn't necessarily mean bigger is better. Sometimes it means smaller is better.  In fact, one of the biggest advantages smaller independent distributors still have is something large organizations can struggle to replicate: </w:t>
            </w:r>
            <w:r w:rsidRPr="008257FB">
              <w:rPr>
                <w:i/>
                <w:iCs/>
              </w:rPr>
              <w:t>Relationships.</w:t>
            </w:r>
          </w:p>
          <w:p w14:paraId="01D7B0E6" w14:textId="77777777" w:rsidR="000E1686" w:rsidRPr="008257FB" w:rsidRDefault="000E1686" w:rsidP="000E1686">
            <w:r w:rsidRPr="008257FB">
              <w:t> </w:t>
            </w:r>
          </w:p>
          <w:p w14:paraId="4AAA25D2" w14:textId="77777777" w:rsidR="000E1686" w:rsidRPr="008257FB" w:rsidRDefault="000E1686" w:rsidP="000E1686">
            <w:r w:rsidRPr="008257FB">
              <w:t>A customer who can call someone they know and get an answer today has a different experience than a customer working through a large corporate structure. That's why we don't believe consolidation means independent distributors are going away.</w:t>
            </w:r>
          </w:p>
          <w:p w14:paraId="7C79C0F4" w14:textId="77777777" w:rsidR="000E1686" w:rsidRPr="000E1686" w:rsidRDefault="000E1686" w:rsidP="000E1686">
            <w:pPr>
              <w:rPr>
                <w:b/>
                <w:bCs/>
              </w:rPr>
            </w:pPr>
            <w:r w:rsidRPr="000E1686">
              <w:rPr>
                <w:b/>
                <w:bCs/>
              </w:rPr>
              <w:t> </w:t>
            </w:r>
          </w:p>
          <w:p w14:paraId="65EC5569" w14:textId="77777777" w:rsidR="000E1686" w:rsidRPr="008257FB" w:rsidRDefault="000E1686" w:rsidP="000E1686">
            <w:r w:rsidRPr="008257FB">
              <w:t xml:space="preserve">It means the value proposition </w:t>
            </w:r>
            <w:proofErr w:type="gramStart"/>
            <w:r w:rsidRPr="008257FB">
              <w:t>has to</w:t>
            </w:r>
            <w:proofErr w:type="gramEnd"/>
            <w:r w:rsidRPr="008257FB">
              <w:t xml:space="preserve"> change and it’s our mission at </w:t>
            </w:r>
            <w:proofErr w:type="spellStart"/>
            <w:r w:rsidRPr="008257FB">
              <w:t>EmTech</w:t>
            </w:r>
            <w:proofErr w:type="spellEnd"/>
            <w:r w:rsidRPr="008257FB">
              <w:t>.</w:t>
            </w:r>
          </w:p>
          <w:p w14:paraId="36959841" w14:textId="77777777" w:rsidR="000E1686" w:rsidRPr="008257FB" w:rsidRDefault="000E1686" w:rsidP="000E1686">
            <w:r w:rsidRPr="008257FB">
              <w:t> </w:t>
            </w:r>
          </w:p>
          <w:p w14:paraId="23FEB9CD" w14:textId="77777777" w:rsidR="000E1686" w:rsidRPr="008257FB" w:rsidRDefault="000E1686" w:rsidP="000E1686">
            <w:r w:rsidRPr="008257FB">
              <w:t>Simply delivering the same products as everyone else isn't enough anymore.</w:t>
            </w:r>
          </w:p>
          <w:p w14:paraId="7E2AAC2F" w14:textId="77777777" w:rsidR="000E1686" w:rsidRPr="008257FB" w:rsidRDefault="000E1686" w:rsidP="000E1686">
            <w:r w:rsidRPr="008257FB">
              <w:t>The distributors that continue to thrive will be the ones that combine competitive pricing and reliable supply with something customers can't get from a catalog:</w:t>
            </w:r>
          </w:p>
          <w:p w14:paraId="461C888D" w14:textId="77777777" w:rsidR="000E1686" w:rsidRPr="008257FB" w:rsidRDefault="000E1686" w:rsidP="000E1686">
            <w:r w:rsidRPr="008257FB">
              <w:t>Knowledge, responsiveness and problem-solving.</w:t>
            </w:r>
          </w:p>
          <w:p w14:paraId="4FAF5E44" w14:textId="77777777" w:rsidR="000E1686" w:rsidRPr="008257FB" w:rsidRDefault="000E1686" w:rsidP="000E1686">
            <w:r w:rsidRPr="008257FB">
              <w:t> </w:t>
            </w:r>
          </w:p>
          <w:p w14:paraId="15C036C4" w14:textId="77777777" w:rsidR="000E1686" w:rsidRPr="008257FB" w:rsidRDefault="000E1686" w:rsidP="000E1686">
            <w:r w:rsidRPr="008257FB">
              <w:t>What we're watching:</w:t>
            </w:r>
          </w:p>
          <w:p w14:paraId="0A01AB70" w14:textId="77777777" w:rsidR="000E1686" w:rsidRPr="008257FB" w:rsidRDefault="000E1686" w:rsidP="000E1686">
            <w:r w:rsidRPr="008257FB">
              <w:t>• Continued acquisitions of regional lubricant distributors</w:t>
            </w:r>
            <w:r w:rsidRPr="008257FB">
              <w:br/>
              <w:t>• Expansion of large multi-state distribution networks</w:t>
            </w:r>
            <w:r w:rsidRPr="008257FB">
              <w:br/>
              <w:t>• Increased private-label and alternative-brand opportunities</w:t>
            </w:r>
            <w:r w:rsidRPr="008257FB">
              <w:br/>
              <w:t>• Supplier consolidation</w:t>
            </w:r>
            <w:r w:rsidRPr="008257FB">
              <w:br/>
              <w:t>• Inventory and supply-chain efficiencies</w:t>
            </w:r>
            <w:r w:rsidRPr="008257FB">
              <w:br/>
            </w:r>
            <w:r w:rsidRPr="008257FB">
              <w:rPr>
                <w:i/>
                <w:iCs/>
              </w:rPr>
              <w:t>• The continued importance of local customer relationships</w:t>
            </w:r>
          </w:p>
          <w:p w14:paraId="7D1A9DEF" w14:textId="77777777" w:rsidR="000E1686" w:rsidRPr="008257FB" w:rsidRDefault="000E1686" w:rsidP="000E1686">
            <w:r w:rsidRPr="008257FB">
              <w:lastRenderedPageBreak/>
              <w:t> </w:t>
            </w:r>
          </w:p>
          <w:p w14:paraId="0129C726" w14:textId="77777777" w:rsidR="000E1686" w:rsidRPr="008257FB" w:rsidRDefault="000E1686" w:rsidP="000E1686">
            <w:r w:rsidRPr="008257FB">
              <w:t>For customers, consolidation can create advantages — but it can also create opportunities. When a large distributor acquires a smaller company, product lines, pricing structures, sales territories and supplier relationships can change.</w:t>
            </w:r>
          </w:p>
          <w:p w14:paraId="3AC9B0E1" w14:textId="77777777" w:rsidR="000E1686" w:rsidRPr="008257FB" w:rsidRDefault="000E1686" w:rsidP="000E1686">
            <w:r w:rsidRPr="008257FB">
              <w:t>That creates an opportunity for independent distributors to win business by being more flexible, more accessible and more willing to find solutions.</w:t>
            </w:r>
          </w:p>
          <w:p w14:paraId="66938ACB" w14:textId="77777777" w:rsidR="000E1686" w:rsidRPr="008257FB" w:rsidRDefault="000E1686" w:rsidP="000E1686">
            <w:r w:rsidRPr="008257FB">
              <w:t xml:space="preserve">At </w:t>
            </w:r>
            <w:proofErr w:type="spellStart"/>
            <w:r w:rsidRPr="008257FB">
              <w:t>EmTech</w:t>
            </w:r>
            <w:proofErr w:type="spellEnd"/>
            <w:r w:rsidRPr="008257FB">
              <w:t xml:space="preserve"> Oil, that's the part of the market we're paying attention to.</w:t>
            </w:r>
          </w:p>
          <w:p w14:paraId="454077FF" w14:textId="77777777" w:rsidR="000E1686" w:rsidRPr="000E1686" w:rsidRDefault="000E1686" w:rsidP="000E1686">
            <w:pPr>
              <w:rPr>
                <w:b/>
                <w:bCs/>
              </w:rPr>
            </w:pPr>
            <w:r w:rsidRPr="000E1686">
              <w:rPr>
                <w:b/>
                <w:bCs/>
              </w:rPr>
              <w:t> </w:t>
            </w:r>
          </w:p>
          <w:p w14:paraId="55483AD7" w14:textId="77777777" w:rsidR="000E1686" w:rsidRPr="000E1686" w:rsidRDefault="000E1686" w:rsidP="000E1686">
            <w:pPr>
              <w:rPr>
                <w:b/>
                <w:bCs/>
              </w:rPr>
            </w:pPr>
            <w:r w:rsidRPr="000E1686">
              <w:rPr>
                <w:b/>
                <w:bCs/>
              </w:rPr>
              <w:t> </w:t>
            </w:r>
          </w:p>
          <w:p w14:paraId="4F0635B4" w14:textId="77777777" w:rsidR="000E1686" w:rsidRPr="00D6500C" w:rsidRDefault="000E1686" w:rsidP="000E1686">
            <w:pPr>
              <w:rPr>
                <w:b/>
                <w:bCs/>
                <w:color w:val="ED7D31" w:themeColor="accent2"/>
              </w:rPr>
            </w:pPr>
            <w:r w:rsidRPr="00D6500C">
              <w:rPr>
                <w:b/>
                <w:bCs/>
                <w:color w:val="ED7D31" w:themeColor="accent2"/>
              </w:rPr>
              <w:t>MARKET UPDATE: Base Oil Prices Are Surging Faster Than Finished Lubricants</w:t>
            </w:r>
          </w:p>
          <w:p w14:paraId="3C470DF0" w14:textId="77777777" w:rsidR="000E1686" w:rsidRPr="000E1686" w:rsidRDefault="000E1686" w:rsidP="000E1686">
            <w:pPr>
              <w:rPr>
                <w:b/>
                <w:bCs/>
              </w:rPr>
            </w:pPr>
            <w:r w:rsidRPr="000E1686">
              <w:rPr>
                <w:b/>
                <w:bCs/>
              </w:rPr>
              <w:t> </w:t>
            </w:r>
          </w:p>
          <w:p w14:paraId="0CEE77F9" w14:textId="77777777" w:rsidR="000E1686" w:rsidRPr="008257FB" w:rsidRDefault="000E1686" w:rsidP="000E1686">
            <w:r w:rsidRPr="008257FB">
              <w:t>Here's one of the most interesting numbers in the lubricant market right now:</w:t>
            </w:r>
          </w:p>
          <w:p w14:paraId="337D3F62" w14:textId="77777777" w:rsidR="000E1686" w:rsidRPr="008257FB" w:rsidRDefault="000E1686" w:rsidP="000E1686">
            <w:r w:rsidRPr="008257FB">
              <w:t xml:space="preserve">According to a recent </w:t>
            </w:r>
            <w:proofErr w:type="spellStart"/>
            <w:r w:rsidRPr="008257FB">
              <w:t>JobbersWorld</w:t>
            </w:r>
            <w:proofErr w:type="spellEnd"/>
            <w:r w:rsidRPr="008257FB">
              <w:t xml:space="preserve"> analysis of U.S. Bureau of Labor Statistics data, the producer price index for lubricating oil base stocks was up 95.7% year-over-year in July.</w:t>
            </w:r>
          </w:p>
          <w:p w14:paraId="66F567B8" w14:textId="77777777" w:rsidR="000E1686" w:rsidRPr="008257FB" w:rsidRDefault="000E1686" w:rsidP="000E1686">
            <w:r w:rsidRPr="008257FB">
              <w:t> </w:t>
            </w:r>
          </w:p>
          <w:p w14:paraId="6F98E4DE" w14:textId="77777777" w:rsidR="000E1686" w:rsidRPr="008257FB" w:rsidRDefault="000E1686" w:rsidP="000E1686">
            <w:r w:rsidRPr="008257FB">
              <w:t>Finished lubricant prices have increased too — but nowhere near as dramatically. The broad BLS Finished Lubricants index was up approximately 15% year-over-year in July. That gap tells us something important.</w:t>
            </w:r>
          </w:p>
          <w:p w14:paraId="57910F7C" w14:textId="77777777" w:rsidR="000E1686" w:rsidRPr="008257FB" w:rsidRDefault="000E1686" w:rsidP="000E1686">
            <w:r w:rsidRPr="008257FB">
              <w:t> </w:t>
            </w:r>
          </w:p>
          <w:p w14:paraId="730BE52E" w14:textId="77777777" w:rsidR="000E1686" w:rsidRPr="008257FB" w:rsidRDefault="000E1686" w:rsidP="000E1686">
            <w:r w:rsidRPr="008257FB">
              <w:t>The biggest cost increases are occurring upstream in the lubricant supply chain.</w:t>
            </w:r>
          </w:p>
          <w:p w14:paraId="2A640D73" w14:textId="77777777" w:rsidR="000E1686" w:rsidRPr="008257FB" w:rsidRDefault="000E1686" w:rsidP="000E1686">
            <w:r w:rsidRPr="008257FB">
              <w:t>Base oils are the foundation of finished lubricants. They are blended with additives and other components to create the engine oils, hydraulic fluids, gear oils and other products that ultimately reach the customer. When the cost of that foundation moves dramatically higher, the pressure eventually works its way downstream.</w:t>
            </w:r>
          </w:p>
          <w:p w14:paraId="5B64B271" w14:textId="77777777" w:rsidR="000E1686" w:rsidRPr="008257FB" w:rsidRDefault="000E1686" w:rsidP="000E1686">
            <w:r w:rsidRPr="008257FB">
              <w:t> </w:t>
            </w:r>
          </w:p>
          <w:p w14:paraId="411E85B2" w14:textId="77777777" w:rsidR="000E1686" w:rsidRPr="008257FB" w:rsidRDefault="000E1686" w:rsidP="000E1686">
            <w:r w:rsidRPr="008257FB">
              <w:t>But it doesn't happen all at once.</w:t>
            </w:r>
          </w:p>
          <w:p w14:paraId="4AFBE60A" w14:textId="77777777" w:rsidR="000E1686" w:rsidRPr="008257FB" w:rsidRDefault="000E1686" w:rsidP="000E1686">
            <w:r w:rsidRPr="008257FB">
              <w:t> </w:t>
            </w:r>
          </w:p>
          <w:p w14:paraId="3CB4E872" w14:textId="77777777" w:rsidR="000E1686" w:rsidRPr="008257FB" w:rsidRDefault="000E1686" w:rsidP="000E1686">
            <w:r w:rsidRPr="008257FB">
              <w:lastRenderedPageBreak/>
              <w:t>Finished lubricant prices also depend on additives, packaging, freight, labor, inventory and competitive conditions. Suppliers may also be carrying inventory that was purchased at a different cost than today's replacement product.</w:t>
            </w:r>
          </w:p>
          <w:p w14:paraId="03463CF4" w14:textId="77777777" w:rsidR="000E1686" w:rsidRPr="008257FB" w:rsidRDefault="000E1686" w:rsidP="000E1686">
            <w:r w:rsidRPr="008257FB">
              <w:t>That's why the price of finished lubricants doesn't move in perfect lockstep with base oil prices.</w:t>
            </w:r>
          </w:p>
          <w:p w14:paraId="389D0075" w14:textId="77777777" w:rsidR="000E1686" w:rsidRPr="008257FB" w:rsidRDefault="000E1686" w:rsidP="000E1686">
            <w:r w:rsidRPr="008257FB">
              <w:t> </w:t>
            </w:r>
          </w:p>
          <w:p w14:paraId="7A275B99" w14:textId="77777777" w:rsidR="000E1686" w:rsidRPr="008257FB" w:rsidRDefault="000E1686" w:rsidP="000E1686">
            <w:proofErr w:type="spellStart"/>
            <w:r w:rsidRPr="008257FB">
              <w:t>JobbersWorld's</w:t>
            </w:r>
            <w:proofErr w:type="spellEnd"/>
            <w:r w:rsidRPr="008257FB">
              <w:t xml:space="preserve"> data illustrates just how unusual the current situation is. From March through July, the BLS base-stock index more than doubled, while the finished-lubricants index increased much more gradually.</w:t>
            </w:r>
          </w:p>
          <w:p w14:paraId="52F1FE48" w14:textId="77777777" w:rsidR="000E1686" w:rsidRPr="008257FB" w:rsidRDefault="000E1686" w:rsidP="000E1686">
            <w:r w:rsidRPr="008257FB">
              <w:t> </w:t>
            </w:r>
          </w:p>
          <w:p w14:paraId="28B4FA2E" w14:textId="77777777" w:rsidR="000E1686" w:rsidRPr="008257FB" w:rsidRDefault="000E1686" w:rsidP="000E1686">
            <w:pPr>
              <w:rPr>
                <w:b/>
                <w:bCs/>
                <w:i/>
                <w:iCs/>
              </w:rPr>
            </w:pPr>
            <w:proofErr w:type="gramStart"/>
            <w:r w:rsidRPr="008257FB">
              <w:rPr>
                <w:b/>
                <w:bCs/>
                <w:i/>
                <w:iCs/>
              </w:rPr>
              <w:t>So</w:t>
            </w:r>
            <w:proofErr w:type="gramEnd"/>
            <w:r w:rsidRPr="008257FB">
              <w:rPr>
                <w:b/>
                <w:bCs/>
                <w:i/>
                <w:iCs/>
              </w:rPr>
              <w:t xml:space="preserve"> what should customers </w:t>
            </w:r>
            <w:proofErr w:type="gramStart"/>
            <w:r w:rsidRPr="008257FB">
              <w:rPr>
                <w:b/>
                <w:bCs/>
                <w:i/>
                <w:iCs/>
              </w:rPr>
              <w:t>be watching</w:t>
            </w:r>
            <w:proofErr w:type="gramEnd"/>
            <w:r w:rsidRPr="008257FB">
              <w:rPr>
                <w:b/>
                <w:bCs/>
                <w:i/>
                <w:iCs/>
              </w:rPr>
              <w:t>?</w:t>
            </w:r>
          </w:p>
          <w:p w14:paraId="784BE178" w14:textId="1504459F" w:rsidR="000E1686" w:rsidRPr="000E1686" w:rsidRDefault="000E1686" w:rsidP="008257FB">
            <w:pPr>
              <w:rPr>
                <w:b/>
                <w:bCs/>
              </w:rPr>
            </w:pPr>
            <w:r w:rsidRPr="000E1686">
              <w:rPr>
                <w:b/>
                <w:bCs/>
              </w:rPr>
              <w:t> Not just the price on today's invoice.</w:t>
            </w:r>
          </w:p>
          <w:p w14:paraId="1215B162" w14:textId="77777777" w:rsidR="000E1686" w:rsidRPr="000E1686" w:rsidRDefault="000E1686" w:rsidP="000E1686">
            <w:pPr>
              <w:numPr>
                <w:ilvl w:val="0"/>
                <w:numId w:val="5"/>
              </w:numPr>
              <w:rPr>
                <w:b/>
                <w:bCs/>
              </w:rPr>
            </w:pPr>
            <w:r w:rsidRPr="000E1686">
              <w:rPr>
                <w:b/>
                <w:bCs/>
              </w:rPr>
              <w:t>Watch replacement cost.</w:t>
            </w:r>
          </w:p>
          <w:p w14:paraId="6542A895" w14:textId="77777777" w:rsidR="000E1686" w:rsidRPr="000E1686" w:rsidRDefault="000E1686" w:rsidP="000E1686">
            <w:pPr>
              <w:numPr>
                <w:ilvl w:val="0"/>
                <w:numId w:val="5"/>
              </w:numPr>
              <w:rPr>
                <w:b/>
                <w:bCs/>
              </w:rPr>
            </w:pPr>
            <w:r w:rsidRPr="000E1686">
              <w:rPr>
                <w:b/>
                <w:bCs/>
              </w:rPr>
              <w:t>Watch supplier announcements.</w:t>
            </w:r>
          </w:p>
          <w:p w14:paraId="494A4DDF" w14:textId="77777777" w:rsidR="000E1686" w:rsidRPr="000E1686" w:rsidRDefault="000E1686" w:rsidP="000E1686">
            <w:pPr>
              <w:numPr>
                <w:ilvl w:val="0"/>
                <w:numId w:val="5"/>
              </w:numPr>
              <w:rPr>
                <w:b/>
                <w:bCs/>
              </w:rPr>
            </w:pPr>
            <w:r w:rsidRPr="000E1686">
              <w:rPr>
                <w:b/>
                <w:bCs/>
              </w:rPr>
              <w:t>Watch availability.</w:t>
            </w:r>
          </w:p>
          <w:p w14:paraId="429A3383" w14:textId="77777777" w:rsidR="000E1686" w:rsidRPr="008257FB" w:rsidRDefault="000E1686" w:rsidP="000E1686">
            <w:r w:rsidRPr="008257FB">
              <w:t>And watch whether base oil prices begin to stabilize. If upstream costs remain elevated, there will continue to be pressure on finished lubricant pricing.</w:t>
            </w:r>
          </w:p>
          <w:p w14:paraId="30B6F7B7" w14:textId="77777777" w:rsidR="000E1686" w:rsidRPr="008257FB" w:rsidRDefault="000E1686" w:rsidP="000E1686">
            <w:r w:rsidRPr="008257FB">
              <w:t>The good news is that the market is giving us more information than it was earlier this year. The better we understand what's happening upstream, the better decisions we can make downstream.</w:t>
            </w:r>
          </w:p>
          <w:p w14:paraId="7649FA20" w14:textId="77777777" w:rsidR="000E1686" w:rsidRPr="000E1686" w:rsidRDefault="000E1686" w:rsidP="000E1686">
            <w:pPr>
              <w:rPr>
                <w:b/>
                <w:bCs/>
              </w:rPr>
            </w:pPr>
            <w:r w:rsidRPr="000E1686">
              <w:rPr>
                <w:b/>
                <w:bCs/>
              </w:rPr>
              <w:t> </w:t>
            </w:r>
          </w:p>
          <w:p w14:paraId="0F0D84E1" w14:textId="77777777" w:rsidR="000E1686" w:rsidRPr="008257FB" w:rsidRDefault="000E1686" w:rsidP="000E1686">
            <w:r w:rsidRPr="008257FB">
              <w:t>What we're watching now:</w:t>
            </w:r>
          </w:p>
          <w:p w14:paraId="14AF6AE8" w14:textId="77777777" w:rsidR="000E1686" w:rsidRPr="008257FB" w:rsidRDefault="000E1686" w:rsidP="000E1686">
            <w:r w:rsidRPr="008257FB">
              <w:t>• Base oil replacement costs</w:t>
            </w:r>
            <w:r w:rsidRPr="008257FB">
              <w:br/>
              <w:t>• Group II and Group III availability</w:t>
            </w:r>
            <w:r w:rsidRPr="008257FB">
              <w:br/>
              <w:t>• Supplier price announcements</w:t>
            </w:r>
            <w:r w:rsidRPr="008257FB">
              <w:br/>
              <w:t>• Additive costs</w:t>
            </w:r>
            <w:r w:rsidRPr="008257FB">
              <w:br/>
              <w:t>• Freight and transportation</w:t>
            </w:r>
            <w:r w:rsidRPr="008257FB">
              <w:br/>
              <w:t>• Inventory levels</w:t>
            </w:r>
            <w:r w:rsidRPr="008257FB">
              <w:br/>
              <w:t>• Finished lubricant demand</w:t>
            </w:r>
            <w:r w:rsidRPr="008257FB">
              <w:br/>
              <w:t>• Global crude and refining economics</w:t>
            </w:r>
          </w:p>
          <w:p w14:paraId="28A4FE7B" w14:textId="77777777" w:rsidR="000E1686" w:rsidRPr="000E1686" w:rsidRDefault="000E1686" w:rsidP="000E1686">
            <w:pPr>
              <w:rPr>
                <w:b/>
                <w:bCs/>
              </w:rPr>
            </w:pPr>
            <w:r w:rsidRPr="000E1686">
              <w:rPr>
                <w:b/>
                <w:bCs/>
              </w:rPr>
              <w:lastRenderedPageBreak/>
              <w:t> </w:t>
            </w:r>
          </w:p>
          <w:p w14:paraId="5CC37100" w14:textId="77777777" w:rsidR="000E1686" w:rsidRPr="000E1686" w:rsidRDefault="000E1686" w:rsidP="000E1686">
            <w:pPr>
              <w:rPr>
                <w:b/>
                <w:bCs/>
              </w:rPr>
            </w:pPr>
            <w:proofErr w:type="spellStart"/>
            <w:r w:rsidRPr="000E1686">
              <w:rPr>
                <w:b/>
                <w:bCs/>
              </w:rPr>
              <w:t>EmTech</w:t>
            </w:r>
            <w:proofErr w:type="spellEnd"/>
            <w:r w:rsidRPr="000E1686">
              <w:rPr>
                <w:b/>
                <w:bCs/>
              </w:rPr>
              <w:t xml:space="preserve"> Insight:</w:t>
            </w:r>
          </w:p>
          <w:p w14:paraId="50D2EF4E" w14:textId="77777777" w:rsidR="000E1686" w:rsidRPr="008257FB" w:rsidRDefault="000E1686" w:rsidP="000E1686">
            <w:r w:rsidRPr="008257FB">
              <w:t>The lubricant market isn't getting simpler. We're seeing geopolitical changes, major shifts in global oil supply, continued consolidation among distributors and some of the most unusual base oil pricing conditions we've seen in years.</w:t>
            </w:r>
          </w:p>
          <w:p w14:paraId="4733692A" w14:textId="77777777" w:rsidR="000E1686" w:rsidRPr="008257FB" w:rsidRDefault="000E1686" w:rsidP="000E1686">
            <w:r w:rsidRPr="008257FB">
              <w:t>For customers, that makes having a good lubricant supplier more important — not less.</w:t>
            </w:r>
          </w:p>
          <w:p w14:paraId="1A564454" w14:textId="77777777" w:rsidR="000E1686" w:rsidRPr="008257FB" w:rsidRDefault="000E1686" w:rsidP="000E1686">
            <w:r w:rsidRPr="008257FB">
              <w:t> </w:t>
            </w:r>
          </w:p>
          <w:p w14:paraId="7A881CB5" w14:textId="77777777" w:rsidR="000E1686" w:rsidRPr="008257FB" w:rsidRDefault="000E1686" w:rsidP="000E1686">
            <w:r w:rsidRPr="008257FB">
              <w:t xml:space="preserve">Our job at </w:t>
            </w:r>
            <w:proofErr w:type="spellStart"/>
            <w:r w:rsidRPr="008257FB">
              <w:t>EmTech</w:t>
            </w:r>
            <w:proofErr w:type="spellEnd"/>
            <w:r w:rsidRPr="008257FB">
              <w:t xml:space="preserve"> isn't simply to sell you </w:t>
            </w:r>
            <w:proofErr w:type="gramStart"/>
            <w:r w:rsidRPr="008257FB">
              <w:t>a drum</w:t>
            </w:r>
            <w:proofErr w:type="gramEnd"/>
            <w:r w:rsidRPr="008257FB">
              <w:t xml:space="preserve"> of oil. It's to understand what's happening behind that drum. We watch the market, stay close to our suppliers, monitor availability and pricing, and help our customers find the right product when conditions change.</w:t>
            </w:r>
          </w:p>
          <w:p w14:paraId="52C255EC" w14:textId="77777777" w:rsidR="000E1686" w:rsidRPr="000E1686" w:rsidRDefault="000E1686" w:rsidP="000E1686">
            <w:pPr>
              <w:rPr>
                <w:b/>
                <w:bCs/>
              </w:rPr>
            </w:pPr>
            <w:r w:rsidRPr="000E1686">
              <w:rPr>
                <w:b/>
                <w:bCs/>
              </w:rPr>
              <w:t> </w:t>
            </w:r>
          </w:p>
          <w:p w14:paraId="0467167B" w14:textId="77777777" w:rsidR="000E1686" w:rsidRPr="00724E37" w:rsidRDefault="000E1686" w:rsidP="000E1686">
            <w:pPr>
              <w:rPr>
                <w:b/>
                <w:bCs/>
                <w:i/>
                <w:iCs/>
              </w:rPr>
            </w:pPr>
            <w:r w:rsidRPr="00724E37">
              <w:rPr>
                <w:b/>
                <w:bCs/>
                <w:i/>
                <w:iCs/>
              </w:rPr>
              <w:t>Sometimes that means finding a better price.</w:t>
            </w:r>
          </w:p>
          <w:p w14:paraId="01D614B3" w14:textId="77777777" w:rsidR="000E1686" w:rsidRPr="00724E37" w:rsidRDefault="000E1686" w:rsidP="000E1686">
            <w:pPr>
              <w:rPr>
                <w:b/>
                <w:bCs/>
                <w:i/>
                <w:iCs/>
              </w:rPr>
            </w:pPr>
            <w:r w:rsidRPr="00724E37">
              <w:rPr>
                <w:b/>
                <w:bCs/>
                <w:i/>
                <w:iCs/>
              </w:rPr>
              <w:t>Sometimes it means finding an alternative product.</w:t>
            </w:r>
          </w:p>
          <w:p w14:paraId="0CE4CA5B" w14:textId="77777777" w:rsidR="000E1686" w:rsidRPr="00724E37" w:rsidRDefault="000E1686" w:rsidP="000E1686">
            <w:pPr>
              <w:rPr>
                <w:b/>
                <w:bCs/>
                <w:i/>
                <w:iCs/>
              </w:rPr>
            </w:pPr>
            <w:r w:rsidRPr="00724E37">
              <w:rPr>
                <w:b/>
                <w:bCs/>
                <w:i/>
                <w:iCs/>
              </w:rPr>
              <w:t>But it always means telling you the truth.</w:t>
            </w:r>
          </w:p>
          <w:p w14:paraId="4033C8CC" w14:textId="77777777" w:rsidR="000E1686" w:rsidRPr="000E1686" w:rsidRDefault="000E1686" w:rsidP="000E1686">
            <w:pPr>
              <w:rPr>
                <w:b/>
                <w:bCs/>
              </w:rPr>
            </w:pPr>
            <w:r w:rsidRPr="000E1686">
              <w:rPr>
                <w:b/>
                <w:bCs/>
              </w:rPr>
              <w:t> </w:t>
            </w:r>
          </w:p>
          <w:p w14:paraId="1DAB0C60" w14:textId="77777777" w:rsidR="000E1686" w:rsidRPr="00724E37" w:rsidRDefault="000E1686" w:rsidP="000E1686">
            <w:r w:rsidRPr="00724E37">
              <w:t>That's what we mean by Oil Delivered. Efficient. Trusted.</w:t>
            </w:r>
          </w:p>
          <w:p w14:paraId="46067400" w14:textId="77777777" w:rsidR="000E1686" w:rsidRPr="00724E37" w:rsidRDefault="000E1686" w:rsidP="000E1686">
            <w:r w:rsidRPr="00724E37">
              <w:t>Stay lubed my friends!</w:t>
            </w:r>
          </w:p>
          <w:p w14:paraId="009CF587" w14:textId="77777777" w:rsidR="000E1686" w:rsidRPr="000E1686" w:rsidRDefault="000E1686" w:rsidP="000E1686">
            <w:pPr>
              <w:rPr>
                <w:b/>
                <w:bCs/>
              </w:rPr>
            </w:pPr>
            <w:r w:rsidRPr="000E1686">
              <w:rPr>
                <w:b/>
                <w:bCs/>
              </w:rPr>
              <w:t> </w:t>
            </w:r>
          </w:p>
          <w:p w14:paraId="2083E122" w14:textId="72ED8994" w:rsidR="000E1686" w:rsidRPr="000E1686" w:rsidRDefault="000E1686" w:rsidP="000E1686">
            <w:pPr>
              <w:rPr>
                <w:b/>
                <w:bCs/>
              </w:rPr>
            </w:pPr>
            <w:proofErr w:type="spellStart"/>
            <w:r w:rsidRPr="000E1686">
              <w:rPr>
                <w:b/>
                <w:bCs/>
              </w:rPr>
              <w:t>EmTech</w:t>
            </w:r>
            <w:proofErr w:type="spellEnd"/>
            <w:r w:rsidRPr="000E1686">
              <w:rPr>
                <w:b/>
                <w:bCs/>
              </w:rPr>
              <w:t xml:space="preserve"> Oil</w:t>
            </w:r>
          </w:p>
          <w:p w14:paraId="7E60ABD1" w14:textId="77777777" w:rsidR="000E1686" w:rsidRPr="000E1686" w:rsidRDefault="000E1686" w:rsidP="000E1686">
            <w:pPr>
              <w:rPr>
                <w:b/>
                <w:bCs/>
              </w:rPr>
            </w:pPr>
            <w:hyperlink r:id="rId6" w:tooltip="https://dxXLL204.na2.hubspotlinksfree.com/Ctc/JC+113/dxXLL204/VWTtmt5nN3DMVFM0yV3WYCDVW7vv0b_5TNrTmN7zrx0K3m2nnW6N1vHY6lZ3lZW7vbq9s6YsY0sW4dFGRK5Qv7B_W1z7wQL2wjF7JN2pg5wssCWzrW7hg8x51fXjKwN61JQ9MC03Q4W7Vf8V56DpLDFW5XvLdn2VVhQRVYXkys6zkqZPW3yP4656Hq4sfW5K-SH72DbSblW6F8K0k1yYJF0W5Kt6j22P4DHCW38L20Z5B3nz4W2Y0vDN9cGWQpW3RZqj56p51kLW6hXwCW5JBC0fVzs2kq28S3pgW5J_GBW2P6ppXV8T-TR8VJ0nFW99QGbM1lv2plW1prDgS6WG9kTd_GdHC04" w:history="1">
              <w:r w:rsidRPr="000E1686">
                <w:rPr>
                  <w:rStyle w:val="Hyperlink"/>
                  <w:b/>
                  <w:bCs/>
                </w:rPr>
                <w:t>www.e</w:t>
              </w:r>
              <w:r w:rsidRPr="000E1686">
                <w:rPr>
                  <w:rStyle w:val="Hyperlink"/>
                  <w:b/>
                  <w:bCs/>
                </w:rPr>
                <w:t>m</w:t>
              </w:r>
              <w:r w:rsidRPr="000E1686">
                <w:rPr>
                  <w:rStyle w:val="Hyperlink"/>
                  <w:b/>
                  <w:bCs/>
                </w:rPr>
                <w:t>techoil.com</w:t>
              </w:r>
            </w:hyperlink>
          </w:p>
          <w:p w14:paraId="5DAC6DCB" w14:textId="77777777" w:rsidR="000E1686" w:rsidRPr="000E1686" w:rsidRDefault="000E1686" w:rsidP="000E1686">
            <w:pPr>
              <w:rPr>
                <w:b/>
                <w:bCs/>
              </w:rPr>
            </w:pPr>
            <w:r w:rsidRPr="000E1686">
              <w:rPr>
                <w:b/>
                <w:bCs/>
              </w:rPr>
              <w:t>866-497-LUBE</w:t>
            </w:r>
          </w:p>
        </w:tc>
      </w:tr>
    </w:tbl>
    <w:p w14:paraId="6BCA2AB5" w14:textId="77777777" w:rsidR="00376172" w:rsidRPr="008B476C" w:rsidRDefault="00376172" w:rsidP="00B239A0"/>
    <w:sectPr w:rsidR="00376172" w:rsidRPr="008B47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64A28"/>
    <w:multiLevelType w:val="multilevel"/>
    <w:tmpl w:val="36B2B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B37672"/>
    <w:multiLevelType w:val="multilevel"/>
    <w:tmpl w:val="AFA4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E75377"/>
    <w:multiLevelType w:val="multilevel"/>
    <w:tmpl w:val="8B76C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E464E5"/>
    <w:multiLevelType w:val="multilevel"/>
    <w:tmpl w:val="C03076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CE2E6F"/>
    <w:multiLevelType w:val="multilevel"/>
    <w:tmpl w:val="3F5AA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62184850">
    <w:abstractNumId w:val="4"/>
  </w:num>
  <w:num w:numId="2" w16cid:durableId="1042436485">
    <w:abstractNumId w:val="1"/>
  </w:num>
  <w:num w:numId="3" w16cid:durableId="600920005">
    <w:abstractNumId w:val="0"/>
  </w:num>
  <w:num w:numId="4" w16cid:durableId="1827895187">
    <w:abstractNumId w:val="3"/>
  </w:num>
  <w:num w:numId="5" w16cid:durableId="4677485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315"/>
    <w:rsid w:val="000E1686"/>
    <w:rsid w:val="000F70C8"/>
    <w:rsid w:val="00242B1F"/>
    <w:rsid w:val="002D0315"/>
    <w:rsid w:val="00376172"/>
    <w:rsid w:val="003B0A86"/>
    <w:rsid w:val="00406446"/>
    <w:rsid w:val="00724E37"/>
    <w:rsid w:val="00766615"/>
    <w:rsid w:val="008257FB"/>
    <w:rsid w:val="008B476C"/>
    <w:rsid w:val="009E40E2"/>
    <w:rsid w:val="00B239A0"/>
    <w:rsid w:val="00C81414"/>
    <w:rsid w:val="00CD460E"/>
    <w:rsid w:val="00D6500C"/>
    <w:rsid w:val="00DD314F"/>
    <w:rsid w:val="00FB7013"/>
    <w:rsid w:val="00FD02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29AED"/>
  <w15:chartTrackingRefBased/>
  <w15:docId w15:val="{B19EFBFB-1B23-4350-ADBD-6803AA895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031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D031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D031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D031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D031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D03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03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03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03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031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D031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D031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D031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D031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D03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03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03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0315"/>
    <w:rPr>
      <w:rFonts w:eastAsiaTheme="majorEastAsia" w:cstheme="majorBidi"/>
      <w:color w:val="272727" w:themeColor="text1" w:themeTint="D8"/>
    </w:rPr>
  </w:style>
  <w:style w:type="paragraph" w:styleId="Title">
    <w:name w:val="Title"/>
    <w:basedOn w:val="Normal"/>
    <w:next w:val="Normal"/>
    <w:link w:val="TitleChar"/>
    <w:uiPriority w:val="10"/>
    <w:qFormat/>
    <w:rsid w:val="002D03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03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03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03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0315"/>
    <w:pPr>
      <w:spacing w:before="160"/>
      <w:jc w:val="center"/>
    </w:pPr>
    <w:rPr>
      <w:i/>
      <w:iCs/>
      <w:color w:val="404040" w:themeColor="text1" w:themeTint="BF"/>
    </w:rPr>
  </w:style>
  <w:style w:type="character" w:customStyle="1" w:styleId="QuoteChar">
    <w:name w:val="Quote Char"/>
    <w:basedOn w:val="DefaultParagraphFont"/>
    <w:link w:val="Quote"/>
    <w:uiPriority w:val="29"/>
    <w:rsid w:val="002D0315"/>
    <w:rPr>
      <w:i/>
      <w:iCs/>
      <w:color w:val="404040" w:themeColor="text1" w:themeTint="BF"/>
    </w:rPr>
  </w:style>
  <w:style w:type="paragraph" w:styleId="ListParagraph">
    <w:name w:val="List Paragraph"/>
    <w:basedOn w:val="Normal"/>
    <w:uiPriority w:val="34"/>
    <w:qFormat/>
    <w:rsid w:val="002D0315"/>
    <w:pPr>
      <w:ind w:left="720"/>
      <w:contextualSpacing/>
    </w:pPr>
  </w:style>
  <w:style w:type="character" w:styleId="IntenseEmphasis">
    <w:name w:val="Intense Emphasis"/>
    <w:basedOn w:val="DefaultParagraphFont"/>
    <w:uiPriority w:val="21"/>
    <w:qFormat/>
    <w:rsid w:val="002D0315"/>
    <w:rPr>
      <w:i/>
      <w:iCs/>
      <w:color w:val="2F5496" w:themeColor="accent1" w:themeShade="BF"/>
    </w:rPr>
  </w:style>
  <w:style w:type="paragraph" w:styleId="IntenseQuote">
    <w:name w:val="Intense Quote"/>
    <w:basedOn w:val="Normal"/>
    <w:next w:val="Normal"/>
    <w:link w:val="IntenseQuoteChar"/>
    <w:uiPriority w:val="30"/>
    <w:qFormat/>
    <w:rsid w:val="002D031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D0315"/>
    <w:rPr>
      <w:i/>
      <w:iCs/>
      <w:color w:val="2F5496" w:themeColor="accent1" w:themeShade="BF"/>
    </w:rPr>
  </w:style>
  <w:style w:type="character" w:styleId="IntenseReference">
    <w:name w:val="Intense Reference"/>
    <w:basedOn w:val="DefaultParagraphFont"/>
    <w:uiPriority w:val="32"/>
    <w:qFormat/>
    <w:rsid w:val="002D0315"/>
    <w:rPr>
      <w:b/>
      <w:bCs/>
      <w:smallCaps/>
      <w:color w:val="2F5496" w:themeColor="accent1" w:themeShade="BF"/>
      <w:spacing w:val="5"/>
    </w:rPr>
  </w:style>
  <w:style w:type="character" w:styleId="Hyperlink">
    <w:name w:val="Hyperlink"/>
    <w:basedOn w:val="DefaultParagraphFont"/>
    <w:uiPriority w:val="99"/>
    <w:unhideWhenUsed/>
    <w:rsid w:val="002D0315"/>
    <w:rPr>
      <w:color w:val="0563C1" w:themeColor="hyperlink"/>
      <w:u w:val="single"/>
    </w:rPr>
  </w:style>
  <w:style w:type="character" w:styleId="UnresolvedMention">
    <w:name w:val="Unresolved Mention"/>
    <w:basedOn w:val="DefaultParagraphFont"/>
    <w:uiPriority w:val="99"/>
    <w:semiHidden/>
    <w:unhideWhenUsed/>
    <w:rsid w:val="002D0315"/>
    <w:rPr>
      <w:color w:val="605E5C"/>
      <w:shd w:val="clear" w:color="auto" w:fill="E1DFDD"/>
    </w:rPr>
  </w:style>
  <w:style w:type="character" w:styleId="FollowedHyperlink">
    <w:name w:val="FollowedHyperlink"/>
    <w:basedOn w:val="DefaultParagraphFont"/>
    <w:uiPriority w:val="99"/>
    <w:semiHidden/>
    <w:unhideWhenUsed/>
    <w:rsid w:val="00FD02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xxll204.na2.hubspotlinksfree.com/Ctc/JC+113/dxXLL204/VWTtmt5nN3DMVFM0yV3WYCDVW7vv0b_5TNrTmN7zrx0K3m2nnW6N1vHY6lZ3lZW7vbq9s6YsY0sW4dFGRK5Qv7B_W1z7wQL2wjF7JN2pg5wssCWzrW7hg8x51fXjKwN61JQ9MC03Q4W7Vf8V56DpLDFW5XvLdn2VVhQRVYXkys6zkqZPW3yP4656Hq4sfW5K-SH72DbSblW6F8K0k1yYJF0W5Kt6j22P4DHCW38L20Z5B3nz4W2Y0vDN9cGWQpW3RZqj56p51kLW6hXwCW5JBC0fVzs2kq28S3pgW5J_GBW2P6ppXV8T-TR8VJ0nFW99QGbM1lv2plW1prDgS6WG9kTd_GdHC04"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2595</TotalTime>
  <Pages>7</Pages>
  <Words>1521</Words>
  <Characters>8672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Emard</dc:creator>
  <cp:keywords/>
  <dc:description/>
  <cp:lastModifiedBy>John Emard</cp:lastModifiedBy>
  <cp:revision>12</cp:revision>
  <dcterms:created xsi:type="dcterms:W3CDTF">2026-08-11T19:17:00Z</dcterms:created>
  <dcterms:modified xsi:type="dcterms:W3CDTF">2026-09-10T13:14:00Z</dcterms:modified>
</cp:coreProperties>
</file>