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FBE97" w14:textId="3EC92DDE" w:rsidR="00DA63D8" w:rsidRPr="00C73F6A" w:rsidRDefault="00CF5CD8" w:rsidP="00AF33B5">
      <w:pPr>
        <w:spacing w:after="0"/>
        <w:jc w:val="center"/>
        <w:rPr>
          <w:b/>
          <w:sz w:val="36"/>
          <w:szCs w:val="36"/>
        </w:rPr>
      </w:pPr>
      <w:r w:rsidRPr="00C73F6A">
        <w:rPr>
          <w:b/>
          <w:color w:val="FF0000"/>
          <w:sz w:val="36"/>
          <w:szCs w:val="36"/>
        </w:rPr>
        <w:t>5,</w:t>
      </w:r>
      <w:r w:rsidR="004B2C38">
        <w:rPr>
          <w:b/>
          <w:color w:val="FF0000"/>
          <w:sz w:val="36"/>
          <w:szCs w:val="36"/>
        </w:rPr>
        <w:t>838,705*</w:t>
      </w:r>
      <w:r w:rsidR="00BB6A83" w:rsidRPr="00C73F6A">
        <w:rPr>
          <w:b/>
          <w:color w:val="FF0000"/>
          <w:sz w:val="36"/>
          <w:szCs w:val="36"/>
        </w:rPr>
        <w:t xml:space="preserve"> </w:t>
      </w:r>
      <w:r w:rsidR="00BB6A83" w:rsidRPr="00C73F6A">
        <w:rPr>
          <w:b/>
          <w:sz w:val="36"/>
          <w:szCs w:val="36"/>
        </w:rPr>
        <w:t xml:space="preserve">people passing this </w:t>
      </w:r>
      <w:r w:rsidRPr="00C73F6A">
        <w:rPr>
          <w:b/>
          <w:sz w:val="36"/>
          <w:szCs w:val="36"/>
        </w:rPr>
        <w:t>digital</w:t>
      </w:r>
      <w:r w:rsidR="00BB6A83" w:rsidRPr="00C73F6A">
        <w:rPr>
          <w:b/>
          <w:sz w:val="36"/>
          <w:szCs w:val="36"/>
        </w:rPr>
        <w:t xml:space="preserve"> </w:t>
      </w:r>
      <w:r w:rsidR="006735EE" w:rsidRPr="00C73F6A">
        <w:rPr>
          <w:b/>
          <w:sz w:val="36"/>
          <w:szCs w:val="36"/>
        </w:rPr>
        <w:t>sign a month</w:t>
      </w:r>
      <w:r w:rsidRPr="00C73F6A">
        <w:rPr>
          <w:b/>
          <w:sz w:val="36"/>
          <w:szCs w:val="36"/>
        </w:rPr>
        <w:t>!</w:t>
      </w:r>
    </w:p>
    <w:p w14:paraId="795A6BF7" w14:textId="77777777" w:rsidR="00DB1CED" w:rsidRDefault="008C7E0C" w:rsidP="00B172A9">
      <w:pPr>
        <w:spacing w:after="0"/>
        <w:jc w:val="center"/>
        <w:rPr>
          <w:b/>
          <w:sz w:val="32"/>
          <w:szCs w:val="32"/>
        </w:rPr>
      </w:pPr>
      <w:r w:rsidRPr="00C73F6A">
        <w:rPr>
          <w:b/>
          <w:sz w:val="32"/>
          <w:szCs w:val="32"/>
        </w:rPr>
        <w:t xml:space="preserve">AFTERNOON </w:t>
      </w:r>
      <w:r w:rsidR="003919B9" w:rsidRPr="00C73F6A">
        <w:rPr>
          <w:b/>
          <w:sz w:val="32"/>
          <w:szCs w:val="32"/>
        </w:rPr>
        <w:t>TRAFFIC</w:t>
      </w:r>
      <w:r w:rsidR="00AA0EB9" w:rsidRPr="00C73F6A">
        <w:rPr>
          <w:b/>
          <w:sz w:val="32"/>
          <w:szCs w:val="32"/>
        </w:rPr>
        <w:t xml:space="preserve"> SEES THIS SIGN FOR 40 SECONDS!</w:t>
      </w:r>
      <w:r w:rsidR="00DB1CED">
        <w:rPr>
          <w:b/>
          <w:sz w:val="32"/>
          <w:szCs w:val="32"/>
        </w:rPr>
        <w:t xml:space="preserve"> </w:t>
      </w:r>
    </w:p>
    <w:p w14:paraId="399E4A98" w14:textId="3D4774D9" w:rsidR="00B172A9" w:rsidRDefault="00DB1CED" w:rsidP="00B172A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http://thechattanoogasign.com</w:t>
      </w:r>
    </w:p>
    <w:p w14:paraId="0BB4B398" w14:textId="44786D29" w:rsidR="00125862" w:rsidRPr="00B172A9" w:rsidRDefault="00C73F6A" w:rsidP="00B172A9">
      <w:pPr>
        <w:spacing w:after="0"/>
        <w:jc w:val="center"/>
        <w:rPr>
          <w:b/>
          <w:sz w:val="32"/>
          <w:szCs w:val="32"/>
        </w:rPr>
      </w:pPr>
      <w:r>
        <w:t xml:space="preserve"> </w:t>
      </w:r>
      <w:hyperlink r:id="rId6" w:history="1">
        <w:r w:rsidRPr="001D5FFE">
          <w:rPr>
            <w:rStyle w:val="Hyperlink"/>
          </w:rPr>
          <w:t>https://youtu.be/8NTI1jEx-cY</w:t>
        </w:r>
      </w:hyperlink>
      <w:r w:rsidR="00BB7EE9">
        <w:t xml:space="preserve"> and </w:t>
      </w:r>
      <w:hyperlink r:id="rId7" w:history="1">
        <w:r w:rsidR="00BB7EE9">
          <w:rPr>
            <w:rStyle w:val="Hyperlink"/>
          </w:rPr>
          <w:t>https://youtu.be/YzgMB3jeijw</w:t>
        </w:r>
      </w:hyperlink>
    </w:p>
    <w:p w14:paraId="3E931809" w14:textId="77777777" w:rsidR="00DA63D8" w:rsidRDefault="00BB6A83">
      <w:pPr>
        <w:spacing w:after="534"/>
        <w:ind w:right="-1512"/>
      </w:pPr>
      <w:r>
        <w:rPr>
          <w:noProof/>
        </w:rPr>
        <w:drawing>
          <wp:inline distT="0" distB="0" distL="0" distR="0" wp14:anchorId="2D859CE5" wp14:editId="5E8FA606">
            <wp:extent cx="7305675" cy="3400425"/>
            <wp:effectExtent l="228600" t="228600" r="238125" b="2381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th\AppData\Local\Microsoft\Windows\INetCache\Content.Word\IMG_75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965" cy="34010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AB949D" w14:textId="3670DFE1" w:rsidR="008C7E0C" w:rsidRDefault="00BB6A83" w:rsidP="008C7E0C">
      <w:pPr>
        <w:spacing w:after="0"/>
        <w:jc w:val="center"/>
        <w:rPr>
          <w:rStyle w:val="Hyperlink"/>
          <w:rFonts w:eastAsiaTheme="minorHAnsi" w:cstheme="minorBidi"/>
          <w:b/>
          <w:color w:val="auto"/>
          <w:sz w:val="24"/>
          <w:szCs w:val="24"/>
          <w:u w:val="none"/>
        </w:rPr>
      </w:pPr>
      <w:r>
        <w:rPr>
          <w:b/>
          <w:sz w:val="24"/>
        </w:rPr>
        <w:t xml:space="preserve"> </w:t>
      </w:r>
      <w:r w:rsidR="004B2C38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8C7E0C" w:rsidRPr="00CF5CD8">
        <w:rPr>
          <w:b/>
          <w:sz w:val="24"/>
          <w:szCs w:val="24"/>
        </w:rPr>
        <w:t>I-75 at the BMW dealership at 6806 E.</w:t>
      </w:r>
      <w:r w:rsidR="008C7E0C" w:rsidRPr="00CF5CD8">
        <w:rPr>
          <w:b/>
        </w:rPr>
        <w:t xml:space="preserve"> </w:t>
      </w:r>
      <w:r w:rsidR="008C7E0C" w:rsidRPr="00CF5CD8">
        <w:rPr>
          <w:rStyle w:val="Hyperlink"/>
          <w:rFonts w:eastAsiaTheme="minorHAnsi" w:cstheme="minorBidi"/>
          <w:b/>
          <w:color w:val="auto"/>
          <w:sz w:val="24"/>
          <w:szCs w:val="24"/>
          <w:u w:val="none"/>
        </w:rPr>
        <w:t>B</w:t>
      </w:r>
      <w:r w:rsidR="008C7E0C" w:rsidRPr="00CF5CD8">
        <w:rPr>
          <w:rStyle w:val="Hyperlink"/>
          <w:rFonts w:eastAsiaTheme="minorHAnsi" w:cstheme="minorBidi"/>
          <w:b/>
          <w:color w:val="000000" w:themeColor="text1"/>
          <w:sz w:val="24"/>
          <w:szCs w:val="24"/>
          <w:u w:val="none"/>
        </w:rPr>
        <w:t>rained Road Chattanooga, TN. 37421 (35.014050, -85.183016</w:t>
      </w:r>
      <w:r w:rsidR="008C7E0C" w:rsidRPr="00CF5CD8">
        <w:rPr>
          <w:rStyle w:val="Hyperlink"/>
          <w:rFonts w:eastAsiaTheme="minorHAnsi" w:cstheme="minorBidi"/>
          <w:b/>
          <w:color w:val="auto"/>
          <w:sz w:val="24"/>
          <w:szCs w:val="24"/>
          <w:u w:val="none"/>
        </w:rPr>
        <w:t>)</w:t>
      </w:r>
      <w:r w:rsidR="008C7E0C">
        <w:rPr>
          <w:rStyle w:val="Hyperlink"/>
          <w:rFonts w:eastAsiaTheme="minorHAnsi" w:cstheme="minorBidi"/>
          <w:b/>
          <w:color w:val="auto"/>
          <w:sz w:val="24"/>
          <w:szCs w:val="24"/>
          <w:u w:val="none"/>
        </w:rPr>
        <w:t xml:space="preserve"> </w:t>
      </w:r>
    </w:p>
    <w:p w14:paraId="3B116744" w14:textId="792BAD53" w:rsidR="008C7E0C" w:rsidRDefault="00DB1CED" w:rsidP="008C7E0C">
      <w:pPr>
        <w:spacing w:after="0"/>
        <w:jc w:val="center"/>
        <w:rPr>
          <w:rStyle w:val="Hyperlink"/>
          <w:rFonts w:eastAsiaTheme="minorHAnsi" w:cstheme="minorBidi"/>
          <w:b/>
          <w:color w:val="auto"/>
          <w:sz w:val="24"/>
          <w:szCs w:val="24"/>
          <w:u w:val="none"/>
        </w:rPr>
      </w:pPr>
      <w:r>
        <w:rPr>
          <w:rStyle w:val="Hyperlink"/>
          <w:rFonts w:eastAsiaTheme="minorHAnsi" w:cstheme="minorBidi"/>
          <w:b/>
          <w:color w:val="auto"/>
          <w:sz w:val="24"/>
          <w:szCs w:val="24"/>
          <w:u w:val="none"/>
        </w:rPr>
        <w:t>Left</w:t>
      </w:r>
      <w:r w:rsidR="008C7E0C">
        <w:rPr>
          <w:rStyle w:val="Hyperlink"/>
          <w:rFonts w:eastAsiaTheme="minorHAnsi" w:cstheme="minorBidi"/>
          <w:b/>
          <w:color w:val="auto"/>
          <w:sz w:val="24"/>
          <w:szCs w:val="24"/>
          <w:u w:val="none"/>
        </w:rPr>
        <w:t xml:space="preserve"> hand read on I-75 going </w:t>
      </w:r>
      <w:r>
        <w:rPr>
          <w:rStyle w:val="Hyperlink"/>
          <w:rFonts w:eastAsiaTheme="minorHAnsi" w:cstheme="minorBidi"/>
          <w:b/>
          <w:color w:val="auto"/>
          <w:sz w:val="24"/>
          <w:szCs w:val="24"/>
          <w:u w:val="none"/>
        </w:rPr>
        <w:t>North</w:t>
      </w:r>
      <w:r w:rsidR="008C7E0C">
        <w:rPr>
          <w:rStyle w:val="Hyperlink"/>
          <w:rFonts w:eastAsiaTheme="minorHAnsi" w:cstheme="minorBidi"/>
          <w:b/>
          <w:color w:val="auto"/>
          <w:sz w:val="24"/>
          <w:szCs w:val="24"/>
          <w:u w:val="none"/>
        </w:rPr>
        <w:t xml:space="preserve">bound to </w:t>
      </w:r>
      <w:r>
        <w:rPr>
          <w:rStyle w:val="Hyperlink"/>
          <w:rFonts w:eastAsiaTheme="minorHAnsi" w:cstheme="minorBidi"/>
          <w:b/>
          <w:color w:val="auto"/>
          <w:sz w:val="24"/>
          <w:szCs w:val="24"/>
          <w:u w:val="none"/>
        </w:rPr>
        <w:t>Hamilton Place Shopping and Knoxville</w:t>
      </w:r>
      <w:r w:rsidR="00774013">
        <w:rPr>
          <w:rStyle w:val="Hyperlink"/>
          <w:rFonts w:eastAsiaTheme="minorHAnsi" w:cstheme="minorBidi"/>
          <w:b/>
          <w:color w:val="auto"/>
          <w:sz w:val="24"/>
          <w:szCs w:val="24"/>
          <w:u w:val="none"/>
        </w:rPr>
        <w:t xml:space="preserve"> </w:t>
      </w:r>
    </w:p>
    <w:p w14:paraId="49A36F0C" w14:textId="3FEE4262" w:rsidR="004B2C38" w:rsidRDefault="006735EE" w:rsidP="008C7E0C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Blanning Company, LLC 1600 Fair House Road-Spring Hill, Tn. 37174-(615) 587 </w:t>
      </w:r>
      <w:hyperlink r:id="rId9" w:history="1">
        <w:r w:rsidR="004B2C38" w:rsidRPr="00E76610">
          <w:rPr>
            <w:rStyle w:val="Hyperlink"/>
            <w:b/>
            <w:sz w:val="24"/>
          </w:rPr>
          <w:t>5969-keith@blanningco.com</w:t>
        </w:r>
      </w:hyperlink>
    </w:p>
    <w:p w14:paraId="37032B7F" w14:textId="385F226E" w:rsidR="004B2C38" w:rsidRDefault="004B2C38" w:rsidP="004B2C38">
      <w:pPr>
        <w:pStyle w:val="Footer"/>
        <w:rPr>
          <w:rFonts w:asciiTheme="minorHAnsi" w:eastAsiaTheme="minorHAnsi" w:hAnsiTheme="minorHAnsi" w:cstheme="minorBidi"/>
          <w:color w:val="auto"/>
        </w:rPr>
      </w:pPr>
      <w:r>
        <w:t xml:space="preserve">                           </w:t>
      </w:r>
      <w:r>
        <w:t>*2017 TDOT COUNTING STATION #0163-129,749 CARS PER DAY*30 DAYS*1.5 PEOPLE PER CAR AVG.</w:t>
      </w:r>
    </w:p>
    <w:p w14:paraId="3CA92B59" w14:textId="212CAADC" w:rsidR="00125862" w:rsidRDefault="006735EE" w:rsidP="008C7E0C">
      <w:pPr>
        <w:spacing w:after="0"/>
        <w:jc w:val="center"/>
      </w:pPr>
      <w:r>
        <w:rPr>
          <w:b/>
          <w:sz w:val="24"/>
        </w:rPr>
        <w:lastRenderedPageBreak/>
        <w:t xml:space="preserve"> </w:t>
      </w:r>
      <w:r>
        <w:t xml:space="preserve"> </w:t>
      </w:r>
    </w:p>
    <w:sectPr w:rsidR="00125862">
      <w:headerReference w:type="default" r:id="rId10"/>
      <w:pgSz w:w="15840" w:h="12240" w:orient="landscape"/>
      <w:pgMar w:top="1440" w:right="2166" w:bottom="12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020B3" w14:textId="77777777" w:rsidR="002C7157" w:rsidRDefault="002C7157" w:rsidP="008C7E0C">
      <w:pPr>
        <w:spacing w:after="0" w:line="240" w:lineRule="auto"/>
      </w:pPr>
      <w:r>
        <w:separator/>
      </w:r>
    </w:p>
  </w:endnote>
  <w:endnote w:type="continuationSeparator" w:id="0">
    <w:p w14:paraId="3125FDF6" w14:textId="77777777" w:rsidR="002C7157" w:rsidRDefault="002C7157" w:rsidP="008C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6AD05" w14:textId="77777777" w:rsidR="002C7157" w:rsidRDefault="002C7157" w:rsidP="008C7E0C">
      <w:pPr>
        <w:spacing w:after="0" w:line="240" w:lineRule="auto"/>
      </w:pPr>
      <w:r>
        <w:separator/>
      </w:r>
    </w:p>
  </w:footnote>
  <w:footnote w:type="continuationSeparator" w:id="0">
    <w:p w14:paraId="7656CF5A" w14:textId="77777777" w:rsidR="002C7157" w:rsidRDefault="002C7157" w:rsidP="008C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32C9B" w14:textId="64A9FAB2" w:rsidR="008C7E0C" w:rsidRPr="004B2C38" w:rsidRDefault="008C7E0C" w:rsidP="008C7E0C">
    <w:pPr>
      <w:pStyle w:val="Header"/>
      <w:jc w:val="center"/>
      <w:rPr>
        <w:b/>
        <w:color w:val="000000" w:themeColor="text1"/>
        <w:sz w:val="44"/>
        <w:szCs w:val="44"/>
      </w:rPr>
    </w:pPr>
    <w:r w:rsidRPr="004B2C38">
      <w:rPr>
        <w:b/>
        <w:color w:val="FF0000"/>
        <w:sz w:val="44"/>
        <w:szCs w:val="44"/>
      </w:rPr>
      <w:t>THE CHATTANOOGA SIGN</w:t>
    </w:r>
    <w:r w:rsidR="00AA0EB9" w:rsidRPr="004B2C38">
      <w:rPr>
        <w:b/>
        <w:color w:val="FF0000"/>
        <w:sz w:val="44"/>
        <w:szCs w:val="44"/>
      </w:rPr>
      <w:t xml:space="preserve"> </w:t>
    </w:r>
    <w:r w:rsidR="00AA0EB9" w:rsidRPr="004B2C38">
      <w:rPr>
        <w:b/>
        <w:color w:val="000000" w:themeColor="text1"/>
        <w:sz w:val="20"/>
        <w:szCs w:val="20"/>
      </w:rPr>
      <w:t>SM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D8"/>
    <w:rsid w:val="000A5025"/>
    <w:rsid w:val="00125862"/>
    <w:rsid w:val="00132BEA"/>
    <w:rsid w:val="002C7157"/>
    <w:rsid w:val="002F6989"/>
    <w:rsid w:val="003919B9"/>
    <w:rsid w:val="004157E2"/>
    <w:rsid w:val="004B2C38"/>
    <w:rsid w:val="005122A4"/>
    <w:rsid w:val="00555A58"/>
    <w:rsid w:val="006735EE"/>
    <w:rsid w:val="006E08F2"/>
    <w:rsid w:val="0072338C"/>
    <w:rsid w:val="00774013"/>
    <w:rsid w:val="008B0BDE"/>
    <w:rsid w:val="008C5F29"/>
    <w:rsid w:val="008C7E0C"/>
    <w:rsid w:val="009018B1"/>
    <w:rsid w:val="00913077"/>
    <w:rsid w:val="00952CDF"/>
    <w:rsid w:val="00A02BD5"/>
    <w:rsid w:val="00A23947"/>
    <w:rsid w:val="00AA0EB9"/>
    <w:rsid w:val="00AF33B5"/>
    <w:rsid w:val="00B172A9"/>
    <w:rsid w:val="00BB6A83"/>
    <w:rsid w:val="00BB7EE9"/>
    <w:rsid w:val="00C73F6A"/>
    <w:rsid w:val="00C74EFA"/>
    <w:rsid w:val="00CF5CD8"/>
    <w:rsid w:val="00DA63D8"/>
    <w:rsid w:val="00DB1CED"/>
    <w:rsid w:val="00DB68B9"/>
    <w:rsid w:val="00DE7C3B"/>
    <w:rsid w:val="00E43A57"/>
    <w:rsid w:val="00FA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037AE"/>
  <w15:docId w15:val="{CF383FE9-028D-49E8-A8B4-B87EA03B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8B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68B9"/>
    <w:pPr>
      <w:spacing w:after="0" w:line="240" w:lineRule="auto"/>
    </w:pPr>
    <w:rPr>
      <w:rFonts w:eastAsiaTheme="minorHAns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68B9"/>
    <w:rPr>
      <w:rFonts w:ascii="Calibri" w:eastAsiaTheme="minorHAns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BD5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7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E0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C7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E0C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3F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58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youtu.be/YzgMB3jeij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8NTI1jEx-c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5969-keith@blanning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Howell</dc:creator>
  <cp:keywords/>
  <cp:lastModifiedBy>Keith Howell</cp:lastModifiedBy>
  <cp:revision>2</cp:revision>
  <cp:lastPrinted>2018-12-04T13:55:00Z</cp:lastPrinted>
  <dcterms:created xsi:type="dcterms:W3CDTF">2019-04-15T16:11:00Z</dcterms:created>
  <dcterms:modified xsi:type="dcterms:W3CDTF">2019-04-15T16:11:00Z</dcterms:modified>
</cp:coreProperties>
</file>