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A08B" w14:textId="77777777" w:rsidR="00E96117" w:rsidRPr="00047BB4" w:rsidRDefault="00E96117" w:rsidP="00E96117">
      <w:pPr>
        <w:jc w:val="center"/>
        <w:rPr>
          <w:b/>
          <w:sz w:val="28"/>
          <w:szCs w:val="28"/>
        </w:rPr>
      </w:pPr>
      <w:r>
        <w:rPr>
          <w:b/>
          <w:sz w:val="28"/>
          <w:szCs w:val="28"/>
        </w:rPr>
        <w:t>MS 455 – Pastoral Care &amp; Counseling</w:t>
      </w:r>
    </w:p>
    <w:p w14:paraId="24D10902" w14:textId="1C25D9B0" w:rsidR="00E96117" w:rsidRDefault="00E96117" w:rsidP="00D32739">
      <w:pPr>
        <w:jc w:val="center"/>
        <w:rPr>
          <w:b/>
          <w:sz w:val="28"/>
          <w:szCs w:val="28"/>
        </w:rPr>
      </w:pPr>
      <w:r>
        <w:rPr>
          <w:b/>
          <w:sz w:val="28"/>
          <w:szCs w:val="28"/>
        </w:rPr>
        <w:t>Course Syllabus</w:t>
      </w:r>
    </w:p>
    <w:p w14:paraId="731CE63D" w14:textId="00F8F37F" w:rsidR="00D32739" w:rsidRDefault="00D32739" w:rsidP="00D32739">
      <w:pPr>
        <w:jc w:val="center"/>
        <w:rPr>
          <w:b/>
          <w:sz w:val="28"/>
          <w:szCs w:val="28"/>
        </w:rPr>
      </w:pPr>
      <w:r>
        <w:rPr>
          <w:b/>
          <w:sz w:val="28"/>
          <w:szCs w:val="28"/>
        </w:rPr>
        <w:t xml:space="preserve">Appalachian School of Theology, Inc. </w:t>
      </w:r>
    </w:p>
    <w:p w14:paraId="0253511F" w14:textId="2D6F7D92" w:rsidR="00E96117" w:rsidRDefault="00E96117" w:rsidP="00E96117">
      <w:pPr>
        <w:tabs>
          <w:tab w:val="left" w:pos="6255"/>
        </w:tabs>
        <w:jc w:val="center"/>
        <w:rPr>
          <w:b/>
        </w:rPr>
      </w:pPr>
      <w:r>
        <w:rPr>
          <w:b/>
        </w:rPr>
        <w:t>Fall 20</w:t>
      </w:r>
      <w:r w:rsidR="00D32739">
        <w:rPr>
          <w:b/>
        </w:rPr>
        <w:t>21</w:t>
      </w:r>
    </w:p>
    <w:p w14:paraId="4FADA238" w14:textId="77777777" w:rsidR="00D32739" w:rsidRDefault="00D32739" w:rsidP="00D32739">
      <w:pPr>
        <w:tabs>
          <w:tab w:val="left" w:pos="6255"/>
        </w:tabs>
        <w:jc w:val="center"/>
      </w:pPr>
    </w:p>
    <w:p w14:paraId="44C92FE9" w14:textId="17AC7FC0" w:rsidR="00D32739" w:rsidRDefault="00D32739" w:rsidP="00D32739">
      <w:pPr>
        <w:tabs>
          <w:tab w:val="left" w:pos="6255"/>
        </w:tabs>
        <w:jc w:val="center"/>
      </w:pPr>
      <w:r>
        <w:t>Instructor: Steve J. Collins, B.A., M.A</w:t>
      </w:r>
    </w:p>
    <w:p w14:paraId="753FE711" w14:textId="77777777" w:rsidR="00D32739" w:rsidRDefault="00D32739" w:rsidP="00D32739">
      <w:pPr>
        <w:tabs>
          <w:tab w:val="left" w:pos="6255"/>
        </w:tabs>
        <w:jc w:val="center"/>
      </w:pPr>
      <w:r>
        <w:t>Church Office Phone: 276-479-3222</w:t>
      </w:r>
    </w:p>
    <w:p w14:paraId="2F9066D2" w14:textId="77777777" w:rsidR="00D32739" w:rsidRDefault="00D32739" w:rsidP="00D32739">
      <w:pPr>
        <w:tabs>
          <w:tab w:val="left" w:pos="6255"/>
        </w:tabs>
        <w:jc w:val="center"/>
        <w:rPr>
          <w:bCs/>
        </w:rPr>
      </w:pPr>
      <w:r>
        <w:rPr>
          <w:bCs/>
        </w:rPr>
        <w:t>Mobile Phone: 276-393-2741</w:t>
      </w:r>
    </w:p>
    <w:p w14:paraId="51C552A4" w14:textId="77777777" w:rsidR="00D32739" w:rsidRDefault="00D32739" w:rsidP="00D32739">
      <w:pPr>
        <w:tabs>
          <w:tab w:val="left" w:pos="6255"/>
        </w:tabs>
        <w:jc w:val="center"/>
        <w:rPr>
          <w:b/>
        </w:rPr>
      </w:pPr>
      <w:r>
        <w:t>Home Phone: 276-467-2389</w:t>
      </w:r>
      <w:r>
        <w:rPr>
          <w:b/>
        </w:rPr>
        <w:t xml:space="preserve"> </w:t>
      </w:r>
    </w:p>
    <w:p w14:paraId="1A003AF1" w14:textId="77777777" w:rsidR="00D32739" w:rsidRDefault="00D32739" w:rsidP="00D32739">
      <w:pPr>
        <w:tabs>
          <w:tab w:val="left" w:pos="6255"/>
        </w:tabs>
        <w:jc w:val="center"/>
        <w:rPr>
          <w:bCs/>
        </w:rPr>
      </w:pPr>
      <w:r>
        <w:rPr>
          <w:bCs/>
        </w:rPr>
        <w:t>Fax number: 276-479-4222</w:t>
      </w:r>
    </w:p>
    <w:p w14:paraId="15E1EF78" w14:textId="77777777" w:rsidR="00D32739" w:rsidRDefault="00D32739" w:rsidP="00D32739">
      <w:pPr>
        <w:tabs>
          <w:tab w:val="left" w:pos="6255"/>
        </w:tabs>
        <w:jc w:val="center"/>
      </w:pPr>
      <w:r>
        <w:t xml:space="preserve">E-mail: </w:t>
      </w:r>
      <w:hyperlink r:id="rId5" w:history="1">
        <w:r>
          <w:rPr>
            <w:rStyle w:val="Hyperlink"/>
          </w:rPr>
          <w:t>astvainc@gmail.com</w:t>
        </w:r>
      </w:hyperlink>
    </w:p>
    <w:p w14:paraId="515BB900" w14:textId="77777777" w:rsidR="00E96117" w:rsidRDefault="00E96117" w:rsidP="00E96117">
      <w:pPr>
        <w:tabs>
          <w:tab w:val="left" w:pos="6255"/>
        </w:tabs>
        <w:jc w:val="center"/>
        <w:rPr>
          <w:b/>
        </w:rPr>
      </w:pPr>
    </w:p>
    <w:p w14:paraId="589D7100" w14:textId="77777777" w:rsidR="00E96117" w:rsidRDefault="00E96117" w:rsidP="00E96117">
      <w:pPr>
        <w:tabs>
          <w:tab w:val="left" w:pos="6255"/>
        </w:tabs>
        <w:jc w:val="center"/>
      </w:pPr>
    </w:p>
    <w:p w14:paraId="2B04FD9E" w14:textId="77777777" w:rsidR="00E96117" w:rsidRPr="00DD7B56" w:rsidRDefault="00E96117" w:rsidP="00E96117">
      <w:pPr>
        <w:tabs>
          <w:tab w:val="left" w:pos="6255"/>
        </w:tabs>
        <w:rPr>
          <w:b/>
          <w:u w:val="single"/>
        </w:rPr>
      </w:pPr>
      <w:r w:rsidRPr="00DD7B56">
        <w:rPr>
          <w:b/>
          <w:u w:val="single"/>
        </w:rPr>
        <w:t xml:space="preserve">Class </w:t>
      </w:r>
      <w:smartTag w:uri="urn:schemas-microsoft-com:office:smarttags" w:element="address">
        <w:smartTag w:uri="urn:schemas-microsoft-com:office:smarttags" w:element="Street">
          <w:r w:rsidRPr="00DD7B56">
            <w:rPr>
              <w:b/>
              <w:u w:val="single"/>
            </w:rPr>
            <w:t>Meeting Place</w:t>
          </w:r>
        </w:smartTag>
      </w:smartTag>
      <w:r w:rsidRPr="00DD7B56">
        <w:rPr>
          <w:b/>
          <w:u w:val="single"/>
        </w:rPr>
        <w:t>, Dates, and Time</w:t>
      </w:r>
    </w:p>
    <w:p w14:paraId="79827076" w14:textId="77777777" w:rsidR="00E96117" w:rsidRDefault="00E96117" w:rsidP="00E96117">
      <w:pPr>
        <w:tabs>
          <w:tab w:val="left" w:pos="6255"/>
        </w:tabs>
      </w:pPr>
    </w:p>
    <w:p w14:paraId="3D5FE94C" w14:textId="5483190B" w:rsidR="00652127" w:rsidRDefault="00652127" w:rsidP="00652127">
      <w:pPr>
        <w:tabs>
          <w:tab w:val="left" w:pos="1620"/>
          <w:tab w:val="left" w:pos="6255"/>
        </w:tabs>
        <w:rPr>
          <w:iCs/>
          <w:color w:val="231F20"/>
        </w:rPr>
      </w:pPr>
      <w:r>
        <w:t>Meeting Place</w:t>
      </w:r>
      <w:r w:rsidRPr="001D091E">
        <w:t xml:space="preserve">: </w:t>
      </w:r>
      <w:r>
        <w:t xml:space="preserve">This is a hybrid class that will be offered both online and in person. Those joining us online will connect with us weekly utilizing a Zoom link provided by the instructor. Those who choose to meet with us in person will be meeting weekly in the Family Life Center at First Baptist Church in Nickelsville, </w:t>
      </w:r>
      <w:r>
        <w:rPr>
          <w:iCs/>
          <w:color w:val="231F20"/>
        </w:rPr>
        <w:t xml:space="preserve">VA.                   </w:t>
      </w:r>
    </w:p>
    <w:p w14:paraId="2385E4B3" w14:textId="77777777" w:rsidR="00652127" w:rsidRPr="00561A22" w:rsidRDefault="00652127" w:rsidP="00652127">
      <w:pPr>
        <w:tabs>
          <w:tab w:val="left" w:pos="6255"/>
        </w:tabs>
        <w:rPr>
          <w:iCs/>
          <w:color w:val="231F20"/>
          <w:sz w:val="20"/>
          <w:szCs w:val="20"/>
        </w:rPr>
      </w:pPr>
    </w:p>
    <w:p w14:paraId="0597E546" w14:textId="2A2271C8" w:rsidR="00E96117" w:rsidRDefault="00E96117" w:rsidP="00E96117">
      <w:pPr>
        <w:tabs>
          <w:tab w:val="left" w:pos="1620"/>
          <w:tab w:val="left" w:pos="6255"/>
        </w:tabs>
        <w:rPr>
          <w:iCs/>
          <w:color w:val="231F20"/>
        </w:rPr>
      </w:pPr>
      <w:r>
        <w:rPr>
          <w:iCs/>
          <w:color w:val="231F20"/>
        </w:rPr>
        <w:t>Dates: Each Monday Night beginning August 23</w:t>
      </w:r>
      <w:r w:rsidRPr="00E96117">
        <w:rPr>
          <w:iCs/>
          <w:color w:val="231F20"/>
          <w:vertAlign w:val="superscript"/>
        </w:rPr>
        <w:t>rd</w:t>
      </w:r>
      <w:r>
        <w:rPr>
          <w:iCs/>
          <w:color w:val="231F20"/>
        </w:rPr>
        <w:t xml:space="preserve"> and ending December 13</w:t>
      </w:r>
      <w:r w:rsidRPr="00BD3AB3">
        <w:rPr>
          <w:iCs/>
          <w:color w:val="231F20"/>
          <w:vertAlign w:val="superscript"/>
        </w:rPr>
        <w:t>th</w:t>
      </w:r>
      <w:r>
        <w:rPr>
          <w:iCs/>
          <w:color w:val="231F20"/>
        </w:rPr>
        <w:t xml:space="preserve">. </w:t>
      </w:r>
    </w:p>
    <w:p w14:paraId="2F436B7F" w14:textId="77777777" w:rsidR="00E96117" w:rsidRDefault="00E96117" w:rsidP="00E96117">
      <w:pPr>
        <w:tabs>
          <w:tab w:val="left" w:pos="1620"/>
          <w:tab w:val="left" w:pos="6255"/>
        </w:tabs>
        <w:rPr>
          <w:iCs/>
          <w:color w:val="231F20"/>
        </w:rPr>
      </w:pPr>
      <w:r>
        <w:rPr>
          <w:iCs/>
          <w:color w:val="231F20"/>
        </w:rPr>
        <w:t xml:space="preserve"> </w:t>
      </w:r>
    </w:p>
    <w:p w14:paraId="487FC266" w14:textId="2B0E722E" w:rsidR="00E96117" w:rsidRPr="001D091E" w:rsidRDefault="00E96117" w:rsidP="00E96117">
      <w:pPr>
        <w:tabs>
          <w:tab w:val="left" w:pos="1620"/>
          <w:tab w:val="left" w:pos="6255"/>
        </w:tabs>
      </w:pPr>
      <w:r>
        <w:rPr>
          <w:iCs/>
          <w:color w:val="231F20"/>
        </w:rPr>
        <w:t>Time: 6:30 – 9</w:t>
      </w:r>
      <w:r w:rsidR="00652127">
        <w:rPr>
          <w:rFonts w:ascii="Segoe UI Emoji" w:eastAsia="Segoe UI Emoji" w:hAnsi="Segoe UI Emoji" w:cs="Segoe UI Emoji"/>
          <w:iCs/>
          <w:color w:val="231F20"/>
        </w:rPr>
        <w:t>:00</w:t>
      </w:r>
      <w:r>
        <w:rPr>
          <w:iCs/>
          <w:color w:val="231F20"/>
        </w:rPr>
        <w:t xml:space="preserve"> PM </w:t>
      </w:r>
    </w:p>
    <w:p w14:paraId="6851A608" w14:textId="77777777" w:rsidR="00E96117" w:rsidRDefault="00E96117" w:rsidP="00E96117">
      <w:pPr>
        <w:tabs>
          <w:tab w:val="left" w:pos="6255"/>
        </w:tabs>
        <w:jc w:val="center"/>
        <w:rPr>
          <w:b/>
        </w:rPr>
      </w:pPr>
    </w:p>
    <w:p w14:paraId="1F5B7F16" w14:textId="77777777" w:rsidR="00E96117" w:rsidRDefault="00E96117" w:rsidP="00E96117">
      <w:pPr>
        <w:jc w:val="both"/>
        <w:rPr>
          <w:b/>
          <w:u w:val="single"/>
        </w:rPr>
      </w:pPr>
      <w:r w:rsidRPr="003E751C">
        <w:rPr>
          <w:b/>
          <w:u w:val="single"/>
        </w:rPr>
        <w:t xml:space="preserve">Course Description </w:t>
      </w:r>
    </w:p>
    <w:p w14:paraId="14274457" w14:textId="77777777" w:rsidR="00E96117" w:rsidRPr="003E751C" w:rsidRDefault="00E96117" w:rsidP="00E96117">
      <w:pPr>
        <w:jc w:val="both"/>
        <w:rPr>
          <w:b/>
          <w:u w:val="single"/>
        </w:rPr>
      </w:pPr>
    </w:p>
    <w:p w14:paraId="41756CCF" w14:textId="77777777" w:rsidR="00E96117" w:rsidRDefault="00E96117" w:rsidP="00E96117">
      <w:pPr>
        <w:jc w:val="both"/>
      </w:pPr>
      <w:r>
        <w:t>This course is a study of the role of the minister as leader and counselor in the church, with special attention given to the guidelines and techniques for counseling people during important times of life, such as marriage, birth, death, illness, family crisis, etc.</w:t>
      </w:r>
    </w:p>
    <w:p w14:paraId="50DC2BAC" w14:textId="77777777" w:rsidR="00E96117" w:rsidRPr="009C737A" w:rsidRDefault="00E96117" w:rsidP="00E96117">
      <w:pPr>
        <w:jc w:val="both"/>
      </w:pPr>
    </w:p>
    <w:p w14:paraId="29844399" w14:textId="77777777" w:rsidR="00E96117" w:rsidRDefault="00E96117" w:rsidP="00E96117">
      <w:pPr>
        <w:jc w:val="both"/>
        <w:rPr>
          <w:b/>
          <w:u w:val="single"/>
        </w:rPr>
      </w:pPr>
      <w:r w:rsidRPr="003E751C">
        <w:rPr>
          <w:b/>
          <w:u w:val="single"/>
        </w:rPr>
        <w:t>Course Objectives</w:t>
      </w:r>
    </w:p>
    <w:p w14:paraId="5221FD74" w14:textId="77777777" w:rsidR="00E96117" w:rsidRDefault="00E96117" w:rsidP="00E96117">
      <w:pPr>
        <w:jc w:val="both"/>
        <w:rPr>
          <w:b/>
          <w:u w:val="single"/>
        </w:rPr>
      </w:pPr>
    </w:p>
    <w:p w14:paraId="7D051FCE" w14:textId="77777777" w:rsidR="008B4A59" w:rsidRDefault="008B4A59" w:rsidP="008B4A59">
      <w:pPr>
        <w:jc w:val="both"/>
      </w:pPr>
      <w:r>
        <w:t xml:space="preserve">This course is designed to introduce and acquaint participants with </w:t>
      </w:r>
      <w:r w:rsidRPr="00500693">
        <w:rPr>
          <w:i/>
        </w:rPr>
        <w:t>an overview</w:t>
      </w:r>
      <w:r>
        <w:t xml:space="preserve"> of the role of the minister in the areas of pastoral care and counseling. As a result of enrollment, and participation, each class member will:</w:t>
      </w:r>
    </w:p>
    <w:p w14:paraId="48A22BC7" w14:textId="77777777" w:rsidR="008B4A59" w:rsidRDefault="008B4A59" w:rsidP="008B4A59">
      <w:pPr>
        <w:numPr>
          <w:ilvl w:val="0"/>
          <w:numId w:val="1"/>
        </w:numPr>
        <w:jc w:val="both"/>
      </w:pPr>
      <w:r>
        <w:t xml:space="preserve">Become familiar with the basic goals and processes of competent pastoral care and counseling practices. </w:t>
      </w:r>
    </w:p>
    <w:p w14:paraId="10765A92" w14:textId="77777777" w:rsidR="008B4A59" w:rsidRDefault="008B4A59" w:rsidP="008B4A59">
      <w:pPr>
        <w:numPr>
          <w:ilvl w:val="0"/>
          <w:numId w:val="1"/>
        </w:numPr>
        <w:jc w:val="both"/>
      </w:pPr>
      <w:r>
        <w:t xml:space="preserve">Understand the types of contemporary situations and issues they will encounter and address as they engage in ministry. </w:t>
      </w:r>
    </w:p>
    <w:p w14:paraId="277D4E62" w14:textId="77777777" w:rsidR="008B4A59" w:rsidRDefault="008B4A59" w:rsidP="008B4A59">
      <w:pPr>
        <w:numPr>
          <w:ilvl w:val="0"/>
          <w:numId w:val="1"/>
        </w:numPr>
        <w:jc w:val="both"/>
      </w:pPr>
      <w:r>
        <w:t xml:space="preserve">Identify resources, both within and beyond the church, that are readily available to help struggling parishioners. </w:t>
      </w:r>
    </w:p>
    <w:p w14:paraId="0D34DA0D" w14:textId="77777777" w:rsidR="008B4A59" w:rsidRDefault="008B4A59" w:rsidP="008B4A59">
      <w:pPr>
        <w:numPr>
          <w:ilvl w:val="0"/>
          <w:numId w:val="1"/>
        </w:numPr>
        <w:jc w:val="both"/>
      </w:pPr>
      <w:r>
        <w:t xml:space="preserve">Enhance and improve their listening, caring, and leadership skills. </w:t>
      </w:r>
    </w:p>
    <w:p w14:paraId="3F9DCD09" w14:textId="77777777" w:rsidR="008B4A59" w:rsidRDefault="008B4A59" w:rsidP="008B4A59">
      <w:pPr>
        <w:numPr>
          <w:ilvl w:val="0"/>
          <w:numId w:val="1"/>
        </w:numPr>
        <w:jc w:val="both"/>
      </w:pPr>
      <w:r>
        <w:t xml:space="preserve">Develop greater appreciation and understanding of the developmental issues people encounter and struggle with in life. </w:t>
      </w:r>
    </w:p>
    <w:p w14:paraId="23CFA179" w14:textId="77777777" w:rsidR="008B4A59" w:rsidRDefault="008B4A59" w:rsidP="008B4A59">
      <w:pPr>
        <w:numPr>
          <w:ilvl w:val="0"/>
          <w:numId w:val="1"/>
        </w:numPr>
        <w:jc w:val="both"/>
      </w:pPr>
      <w:r>
        <w:t xml:space="preserve">Sharpen their God-given skills in introducing and implementing positive change in their personal life as well as in the lives of others.  </w:t>
      </w:r>
    </w:p>
    <w:p w14:paraId="6F725235" w14:textId="77777777" w:rsidR="008B4A59" w:rsidRDefault="008B4A59" w:rsidP="008B4A59">
      <w:pPr>
        <w:numPr>
          <w:ilvl w:val="0"/>
          <w:numId w:val="1"/>
        </w:numPr>
        <w:jc w:val="both"/>
      </w:pPr>
      <w:r>
        <w:lastRenderedPageBreak/>
        <w:t xml:space="preserve">Experience and become better acquainted with the life altering Jesus who reveals Himself through Scripture and the power of the Holy Spirit. </w:t>
      </w:r>
    </w:p>
    <w:p w14:paraId="0FC89E63" w14:textId="77777777" w:rsidR="008B4A59" w:rsidRDefault="008B4A59" w:rsidP="008B4A59">
      <w:pPr>
        <w:numPr>
          <w:ilvl w:val="0"/>
          <w:numId w:val="1"/>
        </w:numPr>
        <w:tabs>
          <w:tab w:val="left" w:pos="360"/>
          <w:tab w:val="left" w:pos="720"/>
        </w:tabs>
        <w:jc w:val="both"/>
      </w:pPr>
      <w:r>
        <w:t xml:space="preserve">Enhance and improve their ability to help others mature in the areas of bible study, leadership, care-giving, counseling, and ministry. </w:t>
      </w:r>
    </w:p>
    <w:p w14:paraId="1E70FB6E" w14:textId="77777777" w:rsidR="008B4A59" w:rsidRDefault="008B4A59" w:rsidP="008B4A59">
      <w:pPr>
        <w:numPr>
          <w:ilvl w:val="0"/>
          <w:numId w:val="1"/>
        </w:numPr>
        <w:tabs>
          <w:tab w:val="left" w:pos="360"/>
          <w:tab w:val="left" w:pos="720"/>
        </w:tabs>
        <w:jc w:val="both"/>
      </w:pPr>
      <w:r>
        <w:t>Cultivate and integrate their learning experiences into the formation of a Christian worldview.</w:t>
      </w:r>
    </w:p>
    <w:p w14:paraId="6F6A7F07" w14:textId="77777777" w:rsidR="008B4A59" w:rsidRDefault="008B4A59" w:rsidP="008B4A59">
      <w:pPr>
        <w:tabs>
          <w:tab w:val="left" w:pos="360"/>
        </w:tabs>
        <w:jc w:val="both"/>
        <w:rPr>
          <w:b/>
          <w:u w:val="single"/>
        </w:rPr>
      </w:pPr>
    </w:p>
    <w:p w14:paraId="6398281A" w14:textId="77777777" w:rsidR="008B4A59" w:rsidRDefault="008B4A59" w:rsidP="008B4A59">
      <w:pPr>
        <w:tabs>
          <w:tab w:val="left" w:pos="360"/>
        </w:tabs>
        <w:jc w:val="both"/>
        <w:rPr>
          <w:b/>
          <w:u w:val="single"/>
        </w:rPr>
      </w:pPr>
      <w:r w:rsidRPr="003E751C">
        <w:rPr>
          <w:b/>
          <w:u w:val="single"/>
        </w:rPr>
        <w:t xml:space="preserve">Required Texts </w:t>
      </w:r>
    </w:p>
    <w:p w14:paraId="5F475153" w14:textId="77777777" w:rsidR="008B4A59" w:rsidRPr="003E751C" w:rsidRDefault="008B4A59" w:rsidP="008B4A59">
      <w:pPr>
        <w:tabs>
          <w:tab w:val="left" w:pos="360"/>
        </w:tabs>
        <w:jc w:val="both"/>
        <w:rPr>
          <w:b/>
          <w:u w:val="single"/>
        </w:rPr>
      </w:pPr>
    </w:p>
    <w:p w14:paraId="4E07BBDC" w14:textId="77777777" w:rsidR="008B4A59" w:rsidRDefault="008B4A59" w:rsidP="008B4A59">
      <w:pPr>
        <w:numPr>
          <w:ilvl w:val="0"/>
          <w:numId w:val="5"/>
        </w:numPr>
      </w:pPr>
      <w:r>
        <w:t xml:space="preserve">Bruce L. Peterson, </w:t>
      </w:r>
      <w:r>
        <w:rPr>
          <w:i/>
        </w:rPr>
        <w:t xml:space="preserve">Foundations of Pastoral Care, </w:t>
      </w:r>
      <w:r>
        <w:t>Beacon Hill Press of Kansas City, 2007, ISBN-13: 978-0-8341-2305-2</w:t>
      </w:r>
    </w:p>
    <w:p w14:paraId="19BED78B" w14:textId="77777777" w:rsidR="008B4A59" w:rsidRDefault="008B4A59" w:rsidP="008B4A59">
      <w:pPr>
        <w:numPr>
          <w:ilvl w:val="0"/>
          <w:numId w:val="5"/>
        </w:numPr>
      </w:pPr>
      <w:r>
        <w:t xml:space="preserve">David W. Wiersbe, </w:t>
      </w:r>
      <w:r>
        <w:rPr>
          <w:i/>
        </w:rPr>
        <w:t xml:space="preserve">The Dynamics of Pastoral Care, </w:t>
      </w:r>
      <w:r>
        <w:t xml:space="preserve">Baker Book House, 2000, ISBN: 0-8010-9094-6 </w:t>
      </w:r>
    </w:p>
    <w:p w14:paraId="495FA332" w14:textId="77777777" w:rsidR="008B4A59" w:rsidRDefault="008B4A59" w:rsidP="008B4A59">
      <w:pPr>
        <w:numPr>
          <w:ilvl w:val="0"/>
          <w:numId w:val="5"/>
        </w:numPr>
      </w:pPr>
      <w:r>
        <w:t xml:space="preserve">The Bible (your choice of a reputable translation) </w:t>
      </w:r>
    </w:p>
    <w:p w14:paraId="75049BBD" w14:textId="77777777" w:rsidR="008B4A59" w:rsidRDefault="008B4A59" w:rsidP="008B4A59">
      <w:pPr>
        <w:numPr>
          <w:ilvl w:val="0"/>
          <w:numId w:val="5"/>
        </w:numPr>
        <w:tabs>
          <w:tab w:val="left" w:pos="360"/>
        </w:tabs>
        <w:jc w:val="both"/>
      </w:pPr>
      <w:r>
        <w:t xml:space="preserve">Supplemental </w:t>
      </w:r>
      <w:smartTag w:uri="urn:schemas-microsoft-com:office:smarttags" w:element="City">
        <w:smartTag w:uri="urn:schemas-microsoft-com:office:smarttags" w:element="place">
          <w:r>
            <w:t>Readings</w:t>
          </w:r>
        </w:smartTag>
      </w:smartTag>
      <w:r>
        <w:t>: As distributed by the instructor (no purchase of texts required).</w:t>
      </w:r>
    </w:p>
    <w:p w14:paraId="4CD7950D" w14:textId="77777777" w:rsidR="008B4A59" w:rsidRPr="003E751C" w:rsidRDefault="008B4A59" w:rsidP="00E96117">
      <w:pPr>
        <w:jc w:val="both"/>
        <w:rPr>
          <w:b/>
          <w:u w:val="single"/>
        </w:rPr>
      </w:pPr>
    </w:p>
    <w:p w14:paraId="057DE313" w14:textId="77777777" w:rsidR="00E96117" w:rsidRDefault="00E96117" w:rsidP="00E96117">
      <w:pPr>
        <w:tabs>
          <w:tab w:val="left" w:pos="360"/>
        </w:tabs>
        <w:ind w:left="360"/>
        <w:jc w:val="center"/>
        <w:rPr>
          <w:b/>
          <w:u w:val="single"/>
        </w:rPr>
      </w:pPr>
    </w:p>
    <w:p w14:paraId="497D1117" w14:textId="77777777" w:rsidR="00E96117" w:rsidRDefault="00E96117" w:rsidP="00E96117">
      <w:pPr>
        <w:tabs>
          <w:tab w:val="left" w:pos="360"/>
        </w:tabs>
        <w:ind w:left="360"/>
        <w:jc w:val="center"/>
        <w:rPr>
          <w:b/>
          <w:u w:val="single"/>
        </w:rPr>
      </w:pPr>
      <w:r>
        <w:rPr>
          <w:b/>
          <w:u w:val="single"/>
        </w:rPr>
        <w:t>CLASS SCHEDULE</w:t>
      </w:r>
    </w:p>
    <w:p w14:paraId="5E057A3E" w14:textId="77777777" w:rsidR="00E96117" w:rsidRDefault="00E96117" w:rsidP="00E96117">
      <w:pPr>
        <w:tabs>
          <w:tab w:val="left" w:pos="360"/>
        </w:tabs>
        <w:jc w:val="both"/>
      </w:pPr>
    </w:p>
    <w:p w14:paraId="132F8307" w14:textId="77777777" w:rsidR="00204B61" w:rsidRDefault="00F22CD8" w:rsidP="00204B61">
      <w:pPr>
        <w:tabs>
          <w:tab w:val="left" w:pos="360"/>
        </w:tabs>
        <w:jc w:val="both"/>
      </w:pPr>
      <w:r>
        <w:t>Week 1</w:t>
      </w:r>
      <w:r>
        <w:tab/>
        <w:t>Aug. 23</w:t>
      </w:r>
      <w:r w:rsidR="00E96117">
        <w:tab/>
      </w:r>
      <w:r w:rsidR="00204B61">
        <w:t xml:space="preserve">Course Introduction, Syllabus Overview </w:t>
      </w:r>
    </w:p>
    <w:p w14:paraId="20C2699A" w14:textId="77777777" w:rsidR="00204B61" w:rsidRDefault="00204B61" w:rsidP="00204B61">
      <w:pPr>
        <w:tabs>
          <w:tab w:val="left" w:pos="360"/>
        </w:tabs>
        <w:jc w:val="both"/>
      </w:pPr>
      <w:r>
        <w:tab/>
      </w:r>
      <w:r>
        <w:tab/>
      </w:r>
      <w:r>
        <w:tab/>
      </w:r>
      <w:r>
        <w:tab/>
      </w:r>
      <w:r>
        <w:tab/>
        <w:t xml:space="preserve">Unit 1: Pastoral Care Foundations </w:t>
      </w:r>
    </w:p>
    <w:p w14:paraId="5D5A0C6A" w14:textId="77777777" w:rsidR="00204B61" w:rsidRDefault="00204B61" w:rsidP="00204B61">
      <w:pPr>
        <w:tabs>
          <w:tab w:val="left" w:pos="360"/>
        </w:tabs>
        <w:jc w:val="both"/>
      </w:pPr>
      <w:r>
        <w:tab/>
      </w:r>
      <w:r>
        <w:tab/>
      </w:r>
      <w:r>
        <w:tab/>
      </w:r>
      <w:r>
        <w:tab/>
      </w:r>
      <w:r>
        <w:tab/>
        <w:t>Peterson, An Introduction to Pastoral Care, pgs. 11-22</w:t>
      </w:r>
    </w:p>
    <w:p w14:paraId="629B25AF" w14:textId="77777777" w:rsidR="00204B61" w:rsidRDefault="00204B61" w:rsidP="00204B61">
      <w:pPr>
        <w:tabs>
          <w:tab w:val="left" w:pos="360"/>
        </w:tabs>
        <w:jc w:val="both"/>
      </w:pPr>
      <w:r>
        <w:tab/>
      </w:r>
      <w:r>
        <w:tab/>
      </w:r>
      <w:r>
        <w:tab/>
      </w:r>
      <w:r>
        <w:tab/>
      </w:r>
      <w:r>
        <w:tab/>
        <w:t>Wiersbe, Introduction &amp; Clarifying the Call, pgs. 13-24</w:t>
      </w:r>
    </w:p>
    <w:p w14:paraId="750188FB" w14:textId="77777777" w:rsidR="00204B61" w:rsidRPr="00CA047E" w:rsidRDefault="00204B61" w:rsidP="00204B61">
      <w:pPr>
        <w:tabs>
          <w:tab w:val="left" w:pos="360"/>
        </w:tabs>
        <w:jc w:val="both"/>
        <w:rPr>
          <w:sz w:val="20"/>
          <w:szCs w:val="20"/>
        </w:rPr>
      </w:pPr>
    </w:p>
    <w:p w14:paraId="56F1004A" w14:textId="1C6B0E9E" w:rsidR="00204B61" w:rsidRDefault="00F22CD8" w:rsidP="00204B61">
      <w:pPr>
        <w:tabs>
          <w:tab w:val="left" w:pos="360"/>
        </w:tabs>
        <w:jc w:val="both"/>
      </w:pPr>
      <w:r>
        <w:t xml:space="preserve">Week 2 </w:t>
      </w:r>
      <w:r>
        <w:tab/>
        <w:t>Aug. 30</w:t>
      </w:r>
      <w:r w:rsidR="00E96117">
        <w:tab/>
      </w:r>
      <w:r w:rsidR="00204B61">
        <w:t xml:space="preserve">Unit 1: Pastoral Care Foundations </w:t>
      </w:r>
    </w:p>
    <w:p w14:paraId="76A50181" w14:textId="77777777" w:rsidR="00204B61" w:rsidRDefault="00204B61" w:rsidP="00204B61">
      <w:pPr>
        <w:tabs>
          <w:tab w:val="left" w:pos="360"/>
        </w:tabs>
        <w:jc w:val="both"/>
      </w:pPr>
      <w:r>
        <w:tab/>
      </w:r>
      <w:r>
        <w:tab/>
      </w:r>
      <w:r>
        <w:tab/>
      </w:r>
      <w:r>
        <w:tab/>
      </w:r>
      <w:r>
        <w:tab/>
        <w:t>Peterson, Providing Pastoral Soul Care, pgs. 23-36</w:t>
      </w:r>
    </w:p>
    <w:p w14:paraId="33379DE9" w14:textId="77777777" w:rsidR="00204B61" w:rsidRDefault="00204B61" w:rsidP="00E96117">
      <w:pPr>
        <w:tabs>
          <w:tab w:val="left" w:pos="360"/>
        </w:tabs>
        <w:jc w:val="both"/>
      </w:pPr>
    </w:p>
    <w:p w14:paraId="77B1CAC8" w14:textId="77777777" w:rsidR="00E96117" w:rsidRDefault="00317017" w:rsidP="00E96117">
      <w:pPr>
        <w:tabs>
          <w:tab w:val="left" w:pos="360"/>
        </w:tabs>
        <w:jc w:val="both"/>
      </w:pPr>
      <w:r>
        <w:t>Week 3</w:t>
      </w:r>
      <w:r w:rsidR="00204B61">
        <w:tab/>
      </w:r>
      <w:r w:rsidR="00F22CD8">
        <w:t>Sept. 6</w:t>
      </w:r>
      <w:r w:rsidR="00F22CD8">
        <w:tab/>
      </w:r>
      <w:r w:rsidR="00E96117">
        <w:tab/>
        <w:t xml:space="preserve">Labor Day – No Classes  </w:t>
      </w:r>
    </w:p>
    <w:p w14:paraId="7ABD645F" w14:textId="77777777" w:rsidR="00E96117" w:rsidRDefault="00E96117" w:rsidP="00E96117">
      <w:pPr>
        <w:tabs>
          <w:tab w:val="left" w:pos="360"/>
        </w:tabs>
        <w:jc w:val="both"/>
      </w:pPr>
    </w:p>
    <w:p w14:paraId="4EC08B52" w14:textId="77777777" w:rsidR="00204B61" w:rsidRDefault="00317017" w:rsidP="00204B61">
      <w:pPr>
        <w:tabs>
          <w:tab w:val="left" w:pos="360"/>
        </w:tabs>
        <w:jc w:val="both"/>
      </w:pPr>
      <w:r>
        <w:t>Week 4</w:t>
      </w:r>
      <w:r w:rsidR="00E96117">
        <w:tab/>
        <w:t>Sept. 1</w:t>
      </w:r>
      <w:r w:rsidR="00F22CD8">
        <w:t>3</w:t>
      </w:r>
      <w:r w:rsidR="00E96117">
        <w:tab/>
      </w:r>
      <w:r w:rsidR="00204B61">
        <w:t xml:space="preserve">Unit 1: Pastoral Care Foundations </w:t>
      </w:r>
    </w:p>
    <w:p w14:paraId="4BAD978A" w14:textId="77777777" w:rsidR="00204B61" w:rsidRDefault="00204B61" w:rsidP="00204B61">
      <w:pPr>
        <w:tabs>
          <w:tab w:val="left" w:pos="360"/>
        </w:tabs>
        <w:jc w:val="both"/>
      </w:pPr>
      <w:r>
        <w:tab/>
      </w:r>
      <w:r>
        <w:tab/>
      </w:r>
      <w:r>
        <w:tab/>
      </w:r>
      <w:r>
        <w:tab/>
      </w:r>
      <w:r>
        <w:tab/>
        <w:t xml:space="preserve">Peterson, Unleashing the Laity,  Lay Led Pastoral Care </w:t>
      </w:r>
      <w:r>
        <w:tab/>
      </w:r>
      <w:r>
        <w:tab/>
      </w:r>
      <w:r>
        <w:tab/>
      </w:r>
      <w:r>
        <w:tab/>
      </w:r>
      <w:r>
        <w:tab/>
      </w:r>
      <w:r>
        <w:tab/>
        <w:t>pgs. 37-66</w:t>
      </w:r>
    </w:p>
    <w:p w14:paraId="5D9B5F4D" w14:textId="77777777" w:rsidR="00204B61" w:rsidRDefault="00204B61" w:rsidP="00E96117">
      <w:pPr>
        <w:tabs>
          <w:tab w:val="left" w:pos="360"/>
        </w:tabs>
        <w:jc w:val="both"/>
      </w:pPr>
    </w:p>
    <w:p w14:paraId="2CA3E278" w14:textId="77777777" w:rsidR="00204B61" w:rsidRDefault="00317017" w:rsidP="00204B61">
      <w:pPr>
        <w:tabs>
          <w:tab w:val="left" w:pos="360"/>
        </w:tabs>
        <w:jc w:val="both"/>
      </w:pPr>
      <w:r>
        <w:t>Week 5</w:t>
      </w:r>
      <w:r w:rsidR="00F22CD8">
        <w:tab/>
        <w:t>Sept. 20</w:t>
      </w:r>
      <w:r w:rsidR="00E96117">
        <w:tab/>
      </w:r>
      <w:r w:rsidR="00204B61">
        <w:t xml:space="preserve">Unit 1: Pastoral Care Foundations </w:t>
      </w:r>
    </w:p>
    <w:p w14:paraId="2633D2BD" w14:textId="77777777" w:rsidR="00204B61" w:rsidRDefault="00204B61" w:rsidP="00204B61">
      <w:pPr>
        <w:tabs>
          <w:tab w:val="left" w:pos="360"/>
        </w:tabs>
        <w:jc w:val="both"/>
      </w:pPr>
      <w:r>
        <w:tab/>
      </w:r>
      <w:r>
        <w:tab/>
      </w:r>
      <w:r>
        <w:tab/>
      </w:r>
      <w:r>
        <w:tab/>
      </w:r>
      <w:r>
        <w:tab/>
        <w:t>Peterson, Caring Through Small Groups, pgs. 67-80</w:t>
      </w:r>
    </w:p>
    <w:p w14:paraId="2D285888" w14:textId="77777777" w:rsidR="00204B61" w:rsidRPr="002E3007" w:rsidRDefault="00204B61" w:rsidP="00204B61">
      <w:pPr>
        <w:tabs>
          <w:tab w:val="left" w:pos="360"/>
        </w:tabs>
        <w:jc w:val="both"/>
        <w:rPr>
          <w:sz w:val="20"/>
          <w:szCs w:val="20"/>
        </w:rPr>
      </w:pPr>
      <w:r>
        <w:tab/>
      </w:r>
      <w:r>
        <w:tab/>
      </w:r>
      <w:r>
        <w:tab/>
      </w:r>
      <w:r>
        <w:tab/>
      </w:r>
      <w:r>
        <w:tab/>
        <w:t>Wiersbe, Earning Trust, pgs. 42-54</w:t>
      </w:r>
    </w:p>
    <w:p w14:paraId="7FD911E6" w14:textId="77777777" w:rsidR="00E96117" w:rsidRPr="00670AE6" w:rsidRDefault="00E96117" w:rsidP="00E96117">
      <w:pPr>
        <w:tabs>
          <w:tab w:val="left" w:pos="360"/>
        </w:tabs>
        <w:jc w:val="both"/>
      </w:pPr>
    </w:p>
    <w:p w14:paraId="4590A31C" w14:textId="77777777" w:rsidR="00204B61" w:rsidRDefault="00317017" w:rsidP="00204B61">
      <w:pPr>
        <w:tabs>
          <w:tab w:val="left" w:pos="360"/>
        </w:tabs>
        <w:jc w:val="both"/>
      </w:pPr>
      <w:r>
        <w:t>Week 6</w:t>
      </w:r>
      <w:r w:rsidR="00F22CD8">
        <w:tab/>
        <w:t>Sept. 27</w:t>
      </w:r>
      <w:r w:rsidR="00E96117">
        <w:t xml:space="preserve"> </w:t>
      </w:r>
      <w:r w:rsidR="00E96117">
        <w:tab/>
      </w:r>
      <w:r w:rsidR="00204B61">
        <w:t>Unit 2: Pastoral Care Roles</w:t>
      </w:r>
    </w:p>
    <w:p w14:paraId="58CE3B11" w14:textId="77777777" w:rsidR="00204B61" w:rsidRDefault="00204B61" w:rsidP="00204B61">
      <w:pPr>
        <w:tabs>
          <w:tab w:val="left" w:pos="360"/>
        </w:tabs>
        <w:jc w:val="both"/>
      </w:pPr>
      <w:r>
        <w:tab/>
      </w:r>
      <w:r>
        <w:tab/>
      </w:r>
      <w:r>
        <w:tab/>
      </w:r>
      <w:r>
        <w:tab/>
      </w:r>
      <w:r>
        <w:tab/>
        <w:t>Peterson, Pastoral Care as Shepherding, pgs. 83-98</w:t>
      </w:r>
    </w:p>
    <w:p w14:paraId="7ABCE978" w14:textId="77777777" w:rsidR="00204B61" w:rsidRDefault="00204B61" w:rsidP="00204B61">
      <w:pPr>
        <w:tabs>
          <w:tab w:val="left" w:pos="360"/>
        </w:tabs>
        <w:jc w:val="both"/>
      </w:pPr>
      <w:r>
        <w:tab/>
      </w:r>
      <w:r>
        <w:tab/>
      </w:r>
      <w:r>
        <w:tab/>
      </w:r>
      <w:r>
        <w:tab/>
      </w:r>
      <w:r>
        <w:tab/>
        <w:t>Wiersbe, Shepherding the Flock, pgs. 25-34</w:t>
      </w:r>
    </w:p>
    <w:p w14:paraId="3C5588D2" w14:textId="77777777" w:rsidR="00E96117" w:rsidRPr="002E3007" w:rsidRDefault="00E96117" w:rsidP="00E96117">
      <w:pPr>
        <w:tabs>
          <w:tab w:val="left" w:pos="360"/>
        </w:tabs>
        <w:jc w:val="both"/>
        <w:rPr>
          <w:sz w:val="20"/>
          <w:szCs w:val="20"/>
        </w:rPr>
      </w:pPr>
    </w:p>
    <w:p w14:paraId="386EAD3E" w14:textId="77777777" w:rsidR="00204B61" w:rsidRDefault="00317017" w:rsidP="00204B61">
      <w:pPr>
        <w:tabs>
          <w:tab w:val="left" w:pos="360"/>
        </w:tabs>
        <w:jc w:val="both"/>
      </w:pPr>
      <w:r>
        <w:t>Week 7</w:t>
      </w:r>
      <w:r w:rsidR="00F22CD8">
        <w:t xml:space="preserve"> </w:t>
      </w:r>
      <w:r w:rsidR="00F22CD8">
        <w:tab/>
        <w:t>Oct. 4</w:t>
      </w:r>
      <w:r w:rsidR="00E96117">
        <w:tab/>
        <w:t xml:space="preserve"> </w:t>
      </w:r>
      <w:r w:rsidR="00E96117">
        <w:tab/>
      </w:r>
      <w:r w:rsidR="00204B61">
        <w:t xml:space="preserve">Unit 2: Pastoral Care Roles </w:t>
      </w:r>
    </w:p>
    <w:p w14:paraId="08F8EBE8" w14:textId="77777777" w:rsidR="00204B61" w:rsidRDefault="00204B61" w:rsidP="00204B61">
      <w:pPr>
        <w:tabs>
          <w:tab w:val="left" w:pos="360"/>
        </w:tabs>
        <w:jc w:val="both"/>
      </w:pPr>
      <w:r>
        <w:tab/>
      </w:r>
      <w:r>
        <w:tab/>
      </w:r>
      <w:r>
        <w:tab/>
      </w:r>
      <w:r>
        <w:tab/>
      </w:r>
      <w:r>
        <w:tab/>
        <w:t xml:space="preserve">Peterson, Pastoral Care as Counseling, pgs. 99-112  </w:t>
      </w:r>
    </w:p>
    <w:p w14:paraId="507EE897" w14:textId="77777777" w:rsidR="00E96117" w:rsidRDefault="00E96117" w:rsidP="00E96117">
      <w:pPr>
        <w:tabs>
          <w:tab w:val="left" w:pos="360"/>
        </w:tabs>
        <w:jc w:val="both"/>
      </w:pPr>
    </w:p>
    <w:p w14:paraId="2FADC35F" w14:textId="77777777" w:rsidR="00204B61" w:rsidRPr="00204B61" w:rsidRDefault="00317017" w:rsidP="00204B61">
      <w:pPr>
        <w:tabs>
          <w:tab w:val="left" w:pos="360"/>
        </w:tabs>
        <w:jc w:val="both"/>
        <w:rPr>
          <w:b/>
        </w:rPr>
      </w:pPr>
      <w:r>
        <w:t>Week 8</w:t>
      </w:r>
      <w:r w:rsidR="00F22CD8">
        <w:tab/>
        <w:t>Oct. 11</w:t>
      </w:r>
      <w:r w:rsidR="00E96117">
        <w:tab/>
      </w:r>
      <w:r w:rsidR="00E96117">
        <w:tab/>
      </w:r>
      <w:r w:rsidR="00204B61">
        <w:rPr>
          <w:b/>
        </w:rPr>
        <w:t xml:space="preserve">READING DAYS – NO CLASS </w:t>
      </w:r>
    </w:p>
    <w:p w14:paraId="382CD72C" w14:textId="77777777" w:rsidR="00E96117" w:rsidRPr="00397477" w:rsidRDefault="00E96117" w:rsidP="00E96117">
      <w:pPr>
        <w:tabs>
          <w:tab w:val="left" w:pos="360"/>
        </w:tabs>
        <w:jc w:val="both"/>
        <w:rPr>
          <w:b/>
        </w:rPr>
      </w:pPr>
    </w:p>
    <w:p w14:paraId="2B478DA6" w14:textId="77777777" w:rsidR="00802060" w:rsidRDefault="00317017" w:rsidP="00802060">
      <w:pPr>
        <w:tabs>
          <w:tab w:val="left" w:pos="360"/>
        </w:tabs>
        <w:jc w:val="both"/>
      </w:pPr>
      <w:r>
        <w:lastRenderedPageBreak/>
        <w:t>Week 9</w:t>
      </w:r>
      <w:r w:rsidR="00F22CD8">
        <w:tab/>
        <w:t>Oct. 18</w:t>
      </w:r>
      <w:r w:rsidR="00E96117">
        <w:tab/>
      </w:r>
      <w:r w:rsidR="00E96117">
        <w:tab/>
      </w:r>
      <w:r w:rsidR="00802060">
        <w:t>Unit 2: Pastoral Care Roles</w:t>
      </w:r>
    </w:p>
    <w:p w14:paraId="7311EAE6" w14:textId="77777777" w:rsidR="00802060" w:rsidRDefault="00802060" w:rsidP="00802060">
      <w:pPr>
        <w:tabs>
          <w:tab w:val="left" w:pos="360"/>
        </w:tabs>
        <w:jc w:val="both"/>
      </w:pPr>
      <w:r>
        <w:tab/>
      </w:r>
      <w:r>
        <w:tab/>
      </w:r>
      <w:r>
        <w:tab/>
      </w:r>
      <w:r>
        <w:tab/>
      </w:r>
      <w:r>
        <w:tab/>
        <w:t>Peterson, Pastoral Care as Collaboration, pgs. 113-126</w:t>
      </w:r>
    </w:p>
    <w:p w14:paraId="116D7258" w14:textId="77777777" w:rsidR="00204B61" w:rsidRDefault="00802060" w:rsidP="00802060">
      <w:pPr>
        <w:tabs>
          <w:tab w:val="left" w:pos="360"/>
        </w:tabs>
        <w:jc w:val="both"/>
      </w:pPr>
      <w:r>
        <w:tab/>
      </w:r>
      <w:r>
        <w:tab/>
      </w:r>
      <w:r>
        <w:tab/>
      </w:r>
      <w:r>
        <w:tab/>
      </w:r>
      <w:r>
        <w:tab/>
        <w:t>Wiersbe, Building Relationships, pgs. 35-41</w:t>
      </w:r>
      <w:r w:rsidR="00204B61">
        <w:t xml:space="preserve"> </w:t>
      </w:r>
    </w:p>
    <w:p w14:paraId="2EC845F4" w14:textId="77777777" w:rsidR="00E96117" w:rsidRDefault="00E96117" w:rsidP="00E96117">
      <w:pPr>
        <w:tabs>
          <w:tab w:val="left" w:pos="360"/>
        </w:tabs>
        <w:jc w:val="both"/>
      </w:pPr>
      <w:r>
        <w:tab/>
        <w:t xml:space="preserve"> </w:t>
      </w:r>
    </w:p>
    <w:p w14:paraId="54306D05" w14:textId="77777777" w:rsidR="00E96117" w:rsidRPr="002E3007" w:rsidRDefault="00E96117" w:rsidP="00E96117">
      <w:pPr>
        <w:tabs>
          <w:tab w:val="left" w:pos="360"/>
        </w:tabs>
        <w:jc w:val="both"/>
        <w:rPr>
          <w:sz w:val="20"/>
          <w:szCs w:val="20"/>
        </w:rPr>
      </w:pPr>
      <w:r>
        <w:tab/>
      </w:r>
      <w:r>
        <w:tab/>
      </w:r>
      <w:r>
        <w:tab/>
      </w:r>
      <w:r>
        <w:tab/>
      </w:r>
      <w:r>
        <w:tab/>
      </w:r>
    </w:p>
    <w:p w14:paraId="60D32850" w14:textId="77777777" w:rsidR="00802060" w:rsidRDefault="00317017" w:rsidP="00802060">
      <w:pPr>
        <w:tabs>
          <w:tab w:val="left" w:pos="360"/>
        </w:tabs>
        <w:jc w:val="both"/>
      </w:pPr>
      <w:r>
        <w:t>Week 10</w:t>
      </w:r>
      <w:r w:rsidR="00F22CD8">
        <w:tab/>
        <w:t>Oct. 25</w:t>
      </w:r>
      <w:r w:rsidR="00E96117">
        <w:tab/>
      </w:r>
      <w:r w:rsidR="00E96117">
        <w:tab/>
      </w:r>
      <w:r w:rsidR="00802060">
        <w:t>Unit 2: Pastoral Care Roles</w:t>
      </w:r>
    </w:p>
    <w:p w14:paraId="1FBE7A8D" w14:textId="77777777" w:rsidR="00802060" w:rsidRDefault="00802060" w:rsidP="00802060">
      <w:pPr>
        <w:tabs>
          <w:tab w:val="left" w:pos="360"/>
        </w:tabs>
        <w:jc w:val="both"/>
      </w:pPr>
      <w:r>
        <w:tab/>
      </w:r>
      <w:r>
        <w:tab/>
      </w:r>
      <w:r>
        <w:tab/>
      </w:r>
      <w:r>
        <w:tab/>
      </w:r>
      <w:r>
        <w:tab/>
        <w:t>Peterson, Pastoral Care &amp; the Means of Grace, pgs.127-146</w:t>
      </w:r>
    </w:p>
    <w:p w14:paraId="697045DE" w14:textId="77777777" w:rsidR="00204B61" w:rsidRDefault="00802060" w:rsidP="00802060">
      <w:pPr>
        <w:tabs>
          <w:tab w:val="left" w:pos="360"/>
        </w:tabs>
        <w:jc w:val="both"/>
      </w:pPr>
      <w:r>
        <w:tab/>
      </w:r>
      <w:r>
        <w:tab/>
      </w:r>
      <w:r>
        <w:tab/>
      </w:r>
      <w:r>
        <w:tab/>
      </w:r>
      <w:r>
        <w:tab/>
        <w:t>Wiersbe, Serving, pgs. 55-63</w:t>
      </w:r>
    </w:p>
    <w:p w14:paraId="13353CE7" w14:textId="77777777" w:rsidR="00E96117" w:rsidRPr="0076391C" w:rsidRDefault="00E96117" w:rsidP="00E96117">
      <w:pPr>
        <w:tabs>
          <w:tab w:val="left" w:pos="360"/>
        </w:tabs>
        <w:jc w:val="both"/>
        <w:rPr>
          <w:sz w:val="20"/>
          <w:szCs w:val="20"/>
        </w:rPr>
      </w:pPr>
      <w:r>
        <w:t xml:space="preserve"> </w:t>
      </w:r>
    </w:p>
    <w:p w14:paraId="7C6E28EE" w14:textId="77777777" w:rsidR="00802060" w:rsidRDefault="00317017" w:rsidP="00802060">
      <w:pPr>
        <w:tabs>
          <w:tab w:val="left" w:pos="360"/>
        </w:tabs>
      </w:pPr>
      <w:r>
        <w:t>Week 11</w:t>
      </w:r>
      <w:r w:rsidR="00F22CD8">
        <w:tab/>
        <w:t>Nov. 1</w:t>
      </w:r>
      <w:r w:rsidR="00F22CD8">
        <w:tab/>
      </w:r>
      <w:r w:rsidR="00E96117">
        <w:tab/>
      </w:r>
      <w:r w:rsidR="00802060">
        <w:t xml:space="preserve">Unit 3: Pastoral Presence </w:t>
      </w:r>
    </w:p>
    <w:p w14:paraId="29252973" w14:textId="77777777" w:rsidR="00802060" w:rsidRDefault="00802060" w:rsidP="00802060">
      <w:pPr>
        <w:tabs>
          <w:tab w:val="left" w:pos="360"/>
        </w:tabs>
      </w:pPr>
      <w:r>
        <w:tab/>
      </w:r>
      <w:r>
        <w:tab/>
      </w:r>
      <w:r>
        <w:tab/>
      </w:r>
      <w:r>
        <w:tab/>
      </w:r>
      <w:r>
        <w:tab/>
        <w:t xml:space="preserve">Peterson, … in Resolving Conflict, pgs. 149-166 </w:t>
      </w:r>
    </w:p>
    <w:p w14:paraId="11B3E557" w14:textId="77777777" w:rsidR="00204B61" w:rsidRDefault="00802060" w:rsidP="00802060">
      <w:pPr>
        <w:tabs>
          <w:tab w:val="left" w:pos="360"/>
        </w:tabs>
        <w:jc w:val="both"/>
      </w:pPr>
      <w:r>
        <w:tab/>
      </w:r>
      <w:r>
        <w:tab/>
      </w:r>
      <w:r>
        <w:tab/>
      </w:r>
      <w:r>
        <w:tab/>
      </w:r>
      <w:r>
        <w:tab/>
        <w:t>Wiersbe, Listening &amp; Loving, pgs. 64-83</w:t>
      </w:r>
      <w:r w:rsidR="00204B61">
        <w:t xml:space="preserve"> </w:t>
      </w:r>
    </w:p>
    <w:p w14:paraId="3D71F5CD" w14:textId="77777777" w:rsidR="00E96117" w:rsidRPr="0076391C" w:rsidRDefault="00E96117" w:rsidP="00E96117">
      <w:pPr>
        <w:tabs>
          <w:tab w:val="left" w:pos="360"/>
        </w:tabs>
        <w:jc w:val="both"/>
        <w:rPr>
          <w:sz w:val="20"/>
          <w:szCs w:val="20"/>
        </w:rPr>
      </w:pPr>
    </w:p>
    <w:p w14:paraId="57EF7FFB" w14:textId="77777777" w:rsidR="00802060" w:rsidRDefault="00317017" w:rsidP="00802060">
      <w:pPr>
        <w:tabs>
          <w:tab w:val="left" w:pos="360"/>
        </w:tabs>
      </w:pPr>
      <w:r>
        <w:t>Week 12</w:t>
      </w:r>
      <w:r w:rsidR="00F22CD8">
        <w:tab/>
        <w:t>Nov. 8</w:t>
      </w:r>
      <w:r w:rsidR="00F22CD8">
        <w:tab/>
      </w:r>
      <w:r w:rsidR="00E96117">
        <w:rPr>
          <w:b/>
        </w:rPr>
        <w:tab/>
      </w:r>
      <w:r w:rsidR="00802060">
        <w:t xml:space="preserve">Unit 3: Pastoral Presence </w:t>
      </w:r>
    </w:p>
    <w:p w14:paraId="1A0D971A" w14:textId="77777777" w:rsidR="00802060" w:rsidRDefault="00802060" w:rsidP="00802060">
      <w:pPr>
        <w:tabs>
          <w:tab w:val="left" w:pos="360"/>
        </w:tabs>
        <w:ind w:left="2880"/>
        <w:jc w:val="both"/>
      </w:pPr>
      <w:r>
        <w:t>Peterson, … in Crisis, pgs. 167-184</w:t>
      </w:r>
    </w:p>
    <w:p w14:paraId="166A8EE6" w14:textId="77777777" w:rsidR="00E96117" w:rsidRPr="00E63F2E" w:rsidRDefault="00802060" w:rsidP="00802060">
      <w:pPr>
        <w:tabs>
          <w:tab w:val="left" w:pos="360"/>
        </w:tabs>
        <w:jc w:val="both"/>
      </w:pPr>
      <w:r>
        <w:tab/>
      </w:r>
      <w:r>
        <w:tab/>
      </w:r>
      <w:r>
        <w:tab/>
      </w:r>
      <w:r>
        <w:tab/>
      </w:r>
      <w:r>
        <w:tab/>
        <w:t xml:space="preserve">Wiersbe, Visiting &amp; Comforting, pgs. 84-106 </w:t>
      </w:r>
      <w:r w:rsidR="00E96117">
        <w:t xml:space="preserve"> </w:t>
      </w:r>
    </w:p>
    <w:p w14:paraId="10F8C7DA" w14:textId="77777777" w:rsidR="00E96117" w:rsidRPr="0076391C" w:rsidRDefault="00E96117" w:rsidP="00E96117">
      <w:pPr>
        <w:tabs>
          <w:tab w:val="left" w:pos="360"/>
        </w:tabs>
        <w:rPr>
          <w:sz w:val="20"/>
          <w:szCs w:val="20"/>
        </w:rPr>
      </w:pPr>
    </w:p>
    <w:p w14:paraId="3317B5D0" w14:textId="77777777" w:rsidR="00802060" w:rsidRDefault="00317017" w:rsidP="00802060">
      <w:pPr>
        <w:tabs>
          <w:tab w:val="left" w:pos="360"/>
        </w:tabs>
      </w:pPr>
      <w:r>
        <w:t>Week 13</w:t>
      </w:r>
      <w:r w:rsidR="00E96117">
        <w:t xml:space="preserve"> </w:t>
      </w:r>
      <w:r w:rsidR="00E96117">
        <w:tab/>
        <w:t>Nov. 1</w:t>
      </w:r>
      <w:r w:rsidR="00F22CD8">
        <w:t>5</w:t>
      </w:r>
      <w:r w:rsidR="00E96117">
        <w:tab/>
      </w:r>
      <w:r w:rsidR="00802060">
        <w:t xml:space="preserve">Unit 3: Pastoral Presence </w:t>
      </w:r>
    </w:p>
    <w:p w14:paraId="2FA6A835" w14:textId="77777777" w:rsidR="00802060" w:rsidRDefault="00802060" w:rsidP="00802060">
      <w:pPr>
        <w:tabs>
          <w:tab w:val="left" w:pos="360"/>
        </w:tabs>
        <w:ind w:left="2880"/>
      </w:pPr>
      <w:r>
        <w:t xml:space="preserve">Peterson, … in Celebration, pgs. 185-206 </w:t>
      </w:r>
    </w:p>
    <w:p w14:paraId="278FC336" w14:textId="77777777" w:rsidR="00802060" w:rsidRDefault="00802060" w:rsidP="00802060">
      <w:pPr>
        <w:tabs>
          <w:tab w:val="left" w:pos="360"/>
        </w:tabs>
        <w:ind w:left="2880"/>
        <w:rPr>
          <w:b/>
        </w:rPr>
      </w:pPr>
      <w:r>
        <w:t xml:space="preserve">Wiersbe, Worship &amp; Celebrating, pgs. 107-129 </w:t>
      </w:r>
    </w:p>
    <w:p w14:paraId="5140ACCF" w14:textId="77777777" w:rsidR="008328F1" w:rsidRPr="0076391C" w:rsidRDefault="008328F1" w:rsidP="008328F1">
      <w:pPr>
        <w:tabs>
          <w:tab w:val="left" w:pos="360"/>
        </w:tabs>
        <w:rPr>
          <w:sz w:val="20"/>
          <w:szCs w:val="20"/>
        </w:rPr>
      </w:pPr>
    </w:p>
    <w:p w14:paraId="393251E6" w14:textId="77777777" w:rsidR="00802060" w:rsidRDefault="00317017" w:rsidP="00802060">
      <w:pPr>
        <w:tabs>
          <w:tab w:val="left" w:pos="360"/>
        </w:tabs>
      </w:pPr>
      <w:r>
        <w:t>Week 14</w:t>
      </w:r>
      <w:r w:rsidR="00F22CD8">
        <w:tab/>
        <w:t>Nov. 22</w:t>
      </w:r>
      <w:r w:rsidR="00E96117">
        <w:tab/>
      </w:r>
      <w:r w:rsidR="00802060">
        <w:t>Unit 3: Pastoral Presence</w:t>
      </w:r>
    </w:p>
    <w:p w14:paraId="5A7CB015" w14:textId="77777777" w:rsidR="00802060" w:rsidRDefault="00802060" w:rsidP="00802060">
      <w:pPr>
        <w:tabs>
          <w:tab w:val="left" w:pos="360"/>
        </w:tabs>
      </w:pPr>
      <w:r>
        <w:tab/>
      </w:r>
      <w:r>
        <w:tab/>
      </w:r>
      <w:r>
        <w:tab/>
      </w:r>
      <w:r>
        <w:tab/>
      </w:r>
      <w:r>
        <w:tab/>
        <w:t xml:space="preserve">Peterson, … in Human Suffering, Death &amp; Dying, </w:t>
      </w:r>
      <w:r>
        <w:tab/>
      </w:r>
      <w:r>
        <w:tab/>
      </w:r>
      <w:r>
        <w:tab/>
      </w:r>
      <w:r>
        <w:tab/>
      </w:r>
      <w:r>
        <w:tab/>
      </w:r>
      <w:r>
        <w:tab/>
      </w:r>
      <w:r>
        <w:tab/>
        <w:t>pgs. 207-249</w:t>
      </w:r>
    </w:p>
    <w:p w14:paraId="7C7BF310" w14:textId="77777777" w:rsidR="00802060" w:rsidRDefault="00802060" w:rsidP="00802060">
      <w:pPr>
        <w:tabs>
          <w:tab w:val="left" w:pos="360"/>
        </w:tabs>
      </w:pPr>
      <w:r>
        <w:tab/>
      </w:r>
      <w:r>
        <w:tab/>
      </w:r>
      <w:r>
        <w:tab/>
      </w:r>
      <w:r>
        <w:tab/>
      </w:r>
      <w:r>
        <w:tab/>
        <w:t xml:space="preserve">Wiersbe, Interceding, pgs. 130-135  </w:t>
      </w:r>
    </w:p>
    <w:p w14:paraId="3A289A0F" w14:textId="77777777" w:rsidR="00802060" w:rsidRPr="0076391C" w:rsidRDefault="00802060" w:rsidP="00802060">
      <w:pPr>
        <w:tabs>
          <w:tab w:val="left" w:pos="360"/>
        </w:tabs>
        <w:rPr>
          <w:sz w:val="20"/>
          <w:szCs w:val="20"/>
        </w:rPr>
      </w:pPr>
      <w:r>
        <w:t xml:space="preserve"> </w:t>
      </w:r>
    </w:p>
    <w:p w14:paraId="42AB04FF" w14:textId="77777777" w:rsidR="00802060" w:rsidRDefault="00F22CD8" w:rsidP="00802060">
      <w:pPr>
        <w:tabs>
          <w:tab w:val="left" w:pos="360"/>
        </w:tabs>
        <w:jc w:val="both"/>
      </w:pPr>
      <w:r>
        <w:t xml:space="preserve">Week </w:t>
      </w:r>
      <w:r w:rsidR="00317017">
        <w:t>15</w:t>
      </w:r>
      <w:r>
        <w:tab/>
        <w:t>Nov. 29</w:t>
      </w:r>
      <w:r w:rsidR="00E96117">
        <w:tab/>
      </w:r>
      <w:r w:rsidR="00802060">
        <w:t>Unit 4: The Pastor is a Person</w:t>
      </w:r>
      <w:r w:rsidR="00802060">
        <w:tab/>
      </w:r>
    </w:p>
    <w:p w14:paraId="35EB726B" w14:textId="77777777" w:rsidR="00802060" w:rsidRDefault="00802060" w:rsidP="00802060">
      <w:pPr>
        <w:tabs>
          <w:tab w:val="left" w:pos="360"/>
        </w:tabs>
        <w:jc w:val="both"/>
      </w:pPr>
      <w:r>
        <w:tab/>
      </w:r>
      <w:r>
        <w:tab/>
      </w:r>
      <w:r>
        <w:tab/>
      </w:r>
      <w:r>
        <w:tab/>
      </w:r>
      <w:r>
        <w:tab/>
        <w:t>Peterson, Character &amp; Conduct, pgs. 253-274</w:t>
      </w:r>
    </w:p>
    <w:p w14:paraId="24914D29" w14:textId="77777777" w:rsidR="00802060" w:rsidRDefault="00802060" w:rsidP="00802060">
      <w:pPr>
        <w:tabs>
          <w:tab w:val="left" w:pos="360"/>
        </w:tabs>
        <w:jc w:val="both"/>
      </w:pPr>
      <w:r>
        <w:tab/>
      </w:r>
      <w:r>
        <w:tab/>
      </w:r>
      <w:r>
        <w:tab/>
      </w:r>
      <w:r>
        <w:tab/>
      </w:r>
      <w:r>
        <w:tab/>
        <w:t>Wiersbe, Postscript, pgs. 136-139</w:t>
      </w:r>
    </w:p>
    <w:p w14:paraId="7549F303" w14:textId="77777777" w:rsidR="00E96117" w:rsidRPr="0076391C" w:rsidRDefault="00E96117" w:rsidP="00E96117">
      <w:pPr>
        <w:tabs>
          <w:tab w:val="left" w:pos="360"/>
        </w:tabs>
        <w:jc w:val="both"/>
        <w:rPr>
          <w:sz w:val="20"/>
          <w:szCs w:val="20"/>
        </w:rPr>
      </w:pPr>
      <w:r>
        <w:t xml:space="preserve"> </w:t>
      </w:r>
    </w:p>
    <w:p w14:paraId="30FCA11E" w14:textId="77777777" w:rsidR="00802060" w:rsidRDefault="00E96117" w:rsidP="00802060">
      <w:pPr>
        <w:tabs>
          <w:tab w:val="left" w:pos="360"/>
        </w:tabs>
        <w:jc w:val="both"/>
      </w:pPr>
      <w:r>
        <w:t>Week</w:t>
      </w:r>
      <w:r w:rsidR="00317017">
        <w:t xml:space="preserve"> 16</w:t>
      </w:r>
      <w:r w:rsidR="00F22CD8">
        <w:t xml:space="preserve"> </w:t>
      </w:r>
      <w:r w:rsidR="00F22CD8">
        <w:tab/>
        <w:t>Dec. 6</w:t>
      </w:r>
      <w:r w:rsidR="00F22CD8">
        <w:tab/>
      </w:r>
      <w:r>
        <w:tab/>
      </w:r>
      <w:r w:rsidR="00802060">
        <w:t xml:space="preserve">Papers presented orally in class </w:t>
      </w:r>
    </w:p>
    <w:p w14:paraId="66BDCC72" w14:textId="77777777" w:rsidR="00802060" w:rsidRDefault="00802060" w:rsidP="00802060">
      <w:pPr>
        <w:tabs>
          <w:tab w:val="left" w:pos="360"/>
        </w:tabs>
        <w:jc w:val="both"/>
      </w:pPr>
      <w:r>
        <w:tab/>
      </w:r>
      <w:r>
        <w:tab/>
      </w:r>
      <w:r>
        <w:tab/>
      </w:r>
      <w:r>
        <w:tab/>
      </w:r>
      <w:r>
        <w:tab/>
        <w:t xml:space="preserve">Unit 4: The Pastor is a Person </w:t>
      </w:r>
    </w:p>
    <w:p w14:paraId="1A59155F" w14:textId="77777777" w:rsidR="00E96117" w:rsidRPr="00397477" w:rsidRDefault="00802060" w:rsidP="00802060">
      <w:pPr>
        <w:tabs>
          <w:tab w:val="left" w:pos="360"/>
        </w:tabs>
        <w:jc w:val="both"/>
        <w:rPr>
          <w:b/>
        </w:rPr>
      </w:pPr>
      <w:r>
        <w:tab/>
      </w:r>
      <w:r>
        <w:tab/>
      </w:r>
      <w:r>
        <w:tab/>
      </w:r>
      <w:r>
        <w:tab/>
      </w:r>
      <w:r>
        <w:tab/>
        <w:t>Peterson, … Personal Life, 275-297</w:t>
      </w:r>
      <w:r>
        <w:rPr>
          <w:b/>
        </w:rPr>
        <w:t xml:space="preserve"> </w:t>
      </w:r>
      <w:r w:rsidR="00E96117">
        <w:rPr>
          <w:b/>
        </w:rPr>
        <w:t xml:space="preserve"> </w:t>
      </w:r>
    </w:p>
    <w:p w14:paraId="66959CD3" w14:textId="77777777" w:rsidR="00E96117" w:rsidRPr="0076391C" w:rsidRDefault="00E96117" w:rsidP="00E96117">
      <w:pPr>
        <w:tabs>
          <w:tab w:val="left" w:pos="360"/>
        </w:tabs>
        <w:jc w:val="both"/>
        <w:rPr>
          <w:sz w:val="20"/>
          <w:szCs w:val="20"/>
        </w:rPr>
      </w:pPr>
    </w:p>
    <w:p w14:paraId="14AE3727" w14:textId="77777777" w:rsidR="00E96117" w:rsidRDefault="00317017" w:rsidP="00E96117">
      <w:pPr>
        <w:tabs>
          <w:tab w:val="left" w:pos="360"/>
        </w:tabs>
        <w:jc w:val="both"/>
      </w:pPr>
      <w:r>
        <w:t>Week 17</w:t>
      </w:r>
      <w:r w:rsidR="00E96117">
        <w:t xml:space="preserve"> </w:t>
      </w:r>
      <w:r w:rsidR="00E96117">
        <w:tab/>
        <w:t>Dec. 1</w:t>
      </w:r>
      <w:r w:rsidR="00F22CD8">
        <w:t>3</w:t>
      </w:r>
      <w:r w:rsidR="00E96117">
        <w:tab/>
        <w:t>Review</w:t>
      </w:r>
      <w:r w:rsidR="005006EC">
        <w:t xml:space="preserve"> &amp; Wrap-up </w:t>
      </w:r>
      <w:r w:rsidR="00E96117">
        <w:rPr>
          <w:b/>
        </w:rPr>
        <w:t xml:space="preserve"> </w:t>
      </w:r>
    </w:p>
    <w:p w14:paraId="7A86873D" w14:textId="77777777" w:rsidR="00E96117" w:rsidRDefault="00E96117" w:rsidP="00E96117">
      <w:pPr>
        <w:tabs>
          <w:tab w:val="left" w:pos="360"/>
        </w:tabs>
        <w:ind w:left="360"/>
        <w:jc w:val="center"/>
        <w:rPr>
          <w:b/>
          <w:u w:val="single"/>
        </w:rPr>
      </w:pPr>
    </w:p>
    <w:p w14:paraId="15FF3895" w14:textId="77777777" w:rsidR="00E96117" w:rsidRDefault="00E96117" w:rsidP="00E96117">
      <w:pPr>
        <w:tabs>
          <w:tab w:val="left" w:pos="360"/>
        </w:tabs>
        <w:ind w:left="360"/>
        <w:jc w:val="center"/>
        <w:rPr>
          <w:b/>
          <w:u w:val="single"/>
        </w:rPr>
      </w:pPr>
    </w:p>
    <w:p w14:paraId="7B2A64B2" w14:textId="77777777" w:rsidR="008328F1" w:rsidRDefault="008328F1" w:rsidP="008328F1">
      <w:pPr>
        <w:tabs>
          <w:tab w:val="left" w:pos="360"/>
        </w:tabs>
        <w:jc w:val="center"/>
        <w:rPr>
          <w:b/>
          <w:u w:val="single"/>
        </w:rPr>
      </w:pPr>
      <w:r>
        <w:rPr>
          <w:b/>
          <w:u w:val="single"/>
        </w:rPr>
        <w:t>COURSE REQUIREMENTS</w:t>
      </w:r>
    </w:p>
    <w:p w14:paraId="24660630" w14:textId="77777777" w:rsidR="008328F1" w:rsidRDefault="008328F1" w:rsidP="008328F1">
      <w:pPr>
        <w:tabs>
          <w:tab w:val="left" w:pos="360"/>
        </w:tabs>
        <w:jc w:val="center"/>
        <w:rPr>
          <w:b/>
          <w:u w:val="single"/>
        </w:rPr>
      </w:pPr>
    </w:p>
    <w:p w14:paraId="79082D49" w14:textId="77777777" w:rsidR="008328F1" w:rsidRDefault="008328F1" w:rsidP="008328F1">
      <w:pPr>
        <w:numPr>
          <w:ilvl w:val="0"/>
          <w:numId w:val="3"/>
        </w:numPr>
        <w:tabs>
          <w:tab w:val="left" w:pos="360"/>
        </w:tabs>
      </w:pPr>
      <w:r>
        <w:t xml:space="preserve">Attendance – 10% of final grade. Students are expected to attend all class sessions. If for any reason it is not possible to attend a class, it is common courtesy to inform the instructor beforehand, or in case of an unavoidable emergency, at the earliest opportunity. </w:t>
      </w:r>
    </w:p>
    <w:p w14:paraId="49BE3F28" w14:textId="77777777" w:rsidR="008328F1" w:rsidRDefault="008328F1" w:rsidP="008328F1">
      <w:pPr>
        <w:numPr>
          <w:ilvl w:val="0"/>
          <w:numId w:val="3"/>
        </w:numPr>
        <w:tabs>
          <w:tab w:val="left" w:pos="360"/>
        </w:tabs>
      </w:pPr>
      <w:smartTag w:uri="urn:schemas-microsoft-com:office:smarttags" w:element="City">
        <w:smartTag w:uri="urn:schemas-microsoft-com:office:smarttags" w:element="place">
          <w:r>
            <w:t>Reading</w:t>
          </w:r>
        </w:smartTag>
      </w:smartTag>
      <w:r>
        <w:t xml:space="preserve"> – 10% of final grade. There will be regular reading assignments from the text, the Bible, and other sources in preparation for the class. Class participants are expected to do all of the assigned readings prior to each session and come to class prepared to critically discuss the main themes covered in their reading assignments.   </w:t>
      </w:r>
    </w:p>
    <w:p w14:paraId="2289C244" w14:textId="77777777" w:rsidR="008328F1" w:rsidRDefault="008328F1" w:rsidP="008328F1">
      <w:pPr>
        <w:numPr>
          <w:ilvl w:val="0"/>
          <w:numId w:val="3"/>
        </w:numPr>
        <w:tabs>
          <w:tab w:val="left" w:pos="360"/>
        </w:tabs>
      </w:pPr>
      <w:r>
        <w:lastRenderedPageBreak/>
        <w:t xml:space="preserve">In Class Participation – 10% of final grade. </w:t>
      </w:r>
    </w:p>
    <w:p w14:paraId="19EE714A" w14:textId="77777777" w:rsidR="008328F1" w:rsidRDefault="008328F1" w:rsidP="008328F1">
      <w:pPr>
        <w:numPr>
          <w:ilvl w:val="0"/>
          <w:numId w:val="3"/>
        </w:numPr>
        <w:tabs>
          <w:tab w:val="left" w:pos="360"/>
        </w:tabs>
      </w:pPr>
      <w:r>
        <w:t xml:space="preserve">Case Studies – 20% of final grade. Throughout the semester case studies will be distributed by the instructor as take home work. In addition, these case studies will be openly discussed in the class setting. </w:t>
      </w:r>
    </w:p>
    <w:p w14:paraId="6B7CDB67" w14:textId="17FFFB89" w:rsidR="008328F1" w:rsidRDefault="008328F1" w:rsidP="008328F1">
      <w:pPr>
        <w:numPr>
          <w:ilvl w:val="0"/>
          <w:numId w:val="3"/>
        </w:numPr>
        <w:tabs>
          <w:tab w:val="left" w:pos="360"/>
        </w:tabs>
      </w:pPr>
      <w:r>
        <w:t xml:space="preserve">Journals – 25% of final grade. An important on-going assignment for this course is a journal. It is to be used on a regular basis. The facilitator will check the journals </w:t>
      </w:r>
      <w:r w:rsidR="00043CC7">
        <w:t>periodically</w:t>
      </w:r>
      <w:r>
        <w:t xml:space="preserve">. As such, the student’s journal should become one’s friend and treasury of insights, devotions and ideas. In one’s time of journaling the integration of theory and practice occurs. The nature of the journal is one’s spiritual life. As such, one’s journal will act as a safe-guard against mere academia, as you apply the techniques from your studies to your own life and ministry situation. With these thoughts in mind one’s journal is not to be a diary. It is a guided journal wherein one’s educational experiences are integrated into one’s life and reflected on in one’s writing. </w:t>
      </w:r>
    </w:p>
    <w:p w14:paraId="2FF9EF1D" w14:textId="77777777" w:rsidR="008328F1" w:rsidRDefault="008328F1" w:rsidP="008328F1">
      <w:pPr>
        <w:numPr>
          <w:ilvl w:val="0"/>
          <w:numId w:val="3"/>
        </w:numPr>
        <w:tabs>
          <w:tab w:val="left" w:pos="360"/>
        </w:tabs>
      </w:pPr>
      <w:r>
        <w:t xml:space="preserve">One final paper – 25% of final grade. Utilizing your reading, your learning from class discussion, and your life experiences, discuss your understanding of pastoral care and counseling. Make sure that you include your theological understandings for your ministry style, and show the relationship between your theology and practice. You should also indicate in which you have grown as well as areas and skills in your life that need more attention. The final paper should be 3 to 5 pages in length, double-spaced, and presented orally in the classroom setting and to be between 10 to 12 minutes in length.  </w:t>
      </w:r>
      <w:r w:rsidRPr="005674ED">
        <w:rPr>
          <w:b/>
        </w:rPr>
        <w:t xml:space="preserve">The student is expected to present </w:t>
      </w:r>
      <w:r>
        <w:rPr>
          <w:b/>
        </w:rPr>
        <w:t xml:space="preserve">their final paper </w:t>
      </w:r>
      <w:r w:rsidRPr="005674ED">
        <w:rPr>
          <w:b/>
          <w:u w:val="single"/>
        </w:rPr>
        <w:t xml:space="preserve">orally in class </w:t>
      </w:r>
      <w:r w:rsidR="00802060">
        <w:rPr>
          <w:b/>
          <w:u w:val="single"/>
        </w:rPr>
        <w:t>December 6</w:t>
      </w:r>
      <w:r w:rsidRPr="005674ED">
        <w:rPr>
          <w:b/>
          <w:u w:val="single"/>
          <w:vertAlign w:val="superscript"/>
        </w:rPr>
        <w:t>th</w:t>
      </w:r>
      <w:r w:rsidRPr="005674ED">
        <w:rPr>
          <w:b/>
        </w:rPr>
        <w:t>.</w:t>
      </w:r>
      <w:r>
        <w:t xml:space="preserve"> </w:t>
      </w:r>
    </w:p>
    <w:p w14:paraId="2256E635" w14:textId="77777777" w:rsidR="008328F1" w:rsidRDefault="008328F1" w:rsidP="008328F1">
      <w:pPr>
        <w:tabs>
          <w:tab w:val="left" w:pos="360"/>
        </w:tabs>
        <w:ind w:left="720"/>
      </w:pPr>
    </w:p>
    <w:p w14:paraId="7ACA3B58" w14:textId="77777777" w:rsidR="008328F1" w:rsidRDefault="008328F1" w:rsidP="008328F1">
      <w:pPr>
        <w:tabs>
          <w:tab w:val="left" w:pos="360"/>
        </w:tabs>
        <w:ind w:left="720"/>
      </w:pPr>
      <w:r>
        <w:t xml:space="preserve">*A copy of </w:t>
      </w:r>
      <w:r w:rsidRPr="004800E5">
        <w:rPr>
          <w:i/>
        </w:rPr>
        <w:t>A Manual for Writers of Term Papers (6</w:t>
      </w:r>
      <w:r w:rsidRPr="004800E5">
        <w:rPr>
          <w:i/>
          <w:vertAlign w:val="superscript"/>
        </w:rPr>
        <w:t>th</w:t>
      </w:r>
      <w:r w:rsidRPr="004800E5">
        <w:rPr>
          <w:i/>
        </w:rPr>
        <w:t xml:space="preserve"> edition)</w:t>
      </w:r>
      <w:r>
        <w:t xml:space="preserve"> by Kate L.     </w:t>
      </w:r>
    </w:p>
    <w:p w14:paraId="3B5392BC" w14:textId="77777777" w:rsidR="008328F1" w:rsidRDefault="008328F1" w:rsidP="008328F1">
      <w:pPr>
        <w:tabs>
          <w:tab w:val="left" w:pos="360"/>
        </w:tabs>
        <w:ind w:left="720"/>
      </w:pPr>
      <w:r>
        <w:t xml:space="preserve">  Turabian, </w:t>
      </w:r>
      <w:smartTag w:uri="urn:schemas-microsoft-com:office:smarttags" w:element="PlaceType">
        <w:r>
          <w:t>University</w:t>
        </w:r>
      </w:smartTag>
      <w:r>
        <w:t xml:space="preserve"> of </w:t>
      </w:r>
      <w:smartTag w:uri="urn:schemas-microsoft-com:office:smarttags" w:element="PlaceName">
        <w:r>
          <w:t>Chicago Press</w:t>
        </w:r>
      </w:smartTag>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Ill.</w:t>
          </w:r>
        </w:smartTag>
      </w:smartTag>
      <w:r>
        <w:t xml:space="preserve">, 1996 is available for </w:t>
      </w:r>
    </w:p>
    <w:p w14:paraId="10310234" w14:textId="77777777" w:rsidR="008328F1" w:rsidRDefault="008328F1" w:rsidP="008328F1">
      <w:pPr>
        <w:tabs>
          <w:tab w:val="left" w:pos="360"/>
        </w:tabs>
        <w:ind w:left="720"/>
      </w:pPr>
      <w:r>
        <w:t xml:space="preserve">  use by the students in the Nickelsville classroom.  </w:t>
      </w:r>
    </w:p>
    <w:p w14:paraId="432E3871" w14:textId="77777777" w:rsidR="008328F1" w:rsidRDefault="008328F1" w:rsidP="008328F1">
      <w:pPr>
        <w:tabs>
          <w:tab w:val="left" w:pos="360"/>
        </w:tabs>
        <w:ind w:left="720"/>
        <w:rPr>
          <w:i/>
        </w:rPr>
      </w:pPr>
      <w:r>
        <w:t xml:space="preserve">*All students are expected to familiarize themselves with </w:t>
      </w:r>
      <w:r w:rsidRPr="004800E5">
        <w:rPr>
          <w:i/>
        </w:rPr>
        <w:t xml:space="preserve">the plagiarism </w:t>
      </w:r>
    </w:p>
    <w:p w14:paraId="5F381FB0" w14:textId="77777777" w:rsidR="008328F1" w:rsidRDefault="008328F1" w:rsidP="008328F1">
      <w:pPr>
        <w:tabs>
          <w:tab w:val="left" w:pos="360"/>
        </w:tabs>
        <w:ind w:left="720"/>
      </w:pPr>
      <w:r>
        <w:rPr>
          <w:i/>
        </w:rPr>
        <w:t xml:space="preserve"> </w:t>
      </w:r>
      <w:r w:rsidRPr="004800E5">
        <w:rPr>
          <w:i/>
        </w:rPr>
        <w:t>statement</w:t>
      </w:r>
      <w:r>
        <w:t xml:space="preserve"> on the following page.</w:t>
      </w:r>
    </w:p>
    <w:p w14:paraId="07249E93" w14:textId="77777777" w:rsidR="008328F1" w:rsidRDefault="008328F1" w:rsidP="008328F1">
      <w:pPr>
        <w:tabs>
          <w:tab w:val="left" w:pos="360"/>
        </w:tabs>
        <w:jc w:val="center"/>
        <w:rPr>
          <w:b/>
          <w:u w:val="single"/>
        </w:rPr>
      </w:pPr>
    </w:p>
    <w:p w14:paraId="22E415A4" w14:textId="77777777" w:rsidR="0076391C" w:rsidRDefault="0076391C" w:rsidP="008328F1">
      <w:pPr>
        <w:tabs>
          <w:tab w:val="left" w:pos="360"/>
        </w:tabs>
        <w:jc w:val="center"/>
        <w:rPr>
          <w:b/>
          <w:u w:val="single"/>
        </w:rPr>
      </w:pPr>
    </w:p>
    <w:p w14:paraId="231EFCD0" w14:textId="77777777" w:rsidR="0076391C" w:rsidRDefault="0076391C" w:rsidP="008328F1">
      <w:pPr>
        <w:tabs>
          <w:tab w:val="left" w:pos="360"/>
        </w:tabs>
        <w:jc w:val="center"/>
        <w:rPr>
          <w:b/>
          <w:u w:val="single"/>
        </w:rPr>
      </w:pPr>
    </w:p>
    <w:p w14:paraId="76D56EEE" w14:textId="77777777" w:rsidR="008328F1" w:rsidRDefault="008328F1" w:rsidP="008328F1">
      <w:pPr>
        <w:tabs>
          <w:tab w:val="left" w:pos="360"/>
        </w:tabs>
        <w:jc w:val="center"/>
        <w:rPr>
          <w:b/>
          <w:u w:val="single"/>
        </w:rPr>
      </w:pPr>
      <w:r>
        <w:rPr>
          <w:b/>
          <w:u w:val="single"/>
        </w:rPr>
        <w:t>THE SCHOLASTIC GRADING POLICY</w:t>
      </w:r>
    </w:p>
    <w:p w14:paraId="750DA994" w14:textId="77777777" w:rsidR="008328F1" w:rsidRDefault="008328F1" w:rsidP="008328F1">
      <w:pPr>
        <w:tabs>
          <w:tab w:val="left" w:pos="360"/>
        </w:tabs>
      </w:pPr>
    </w:p>
    <w:p w14:paraId="282F7C31" w14:textId="77777777" w:rsidR="008328F1" w:rsidRDefault="008328F1" w:rsidP="008328F1">
      <w:pPr>
        <w:tabs>
          <w:tab w:val="left" w:pos="360"/>
        </w:tabs>
      </w:pPr>
      <w:r>
        <w:tab/>
        <w:t>A+</w:t>
      </w:r>
      <w:r>
        <w:tab/>
      </w:r>
      <w:r>
        <w:tab/>
        <w:t xml:space="preserve">98 – 100 </w:t>
      </w:r>
      <w:r>
        <w:tab/>
        <w:t>(4.3)</w:t>
      </w:r>
      <w:r>
        <w:tab/>
        <w:t xml:space="preserve">The student has demonstrated the mastery of the </w:t>
      </w:r>
    </w:p>
    <w:p w14:paraId="40BC2D28" w14:textId="77777777" w:rsidR="008328F1" w:rsidRDefault="008328F1" w:rsidP="008328F1">
      <w:pPr>
        <w:tabs>
          <w:tab w:val="left" w:pos="360"/>
        </w:tabs>
      </w:pPr>
      <w:r>
        <w:tab/>
        <w:t>A</w:t>
      </w:r>
      <w:r>
        <w:tab/>
      </w:r>
      <w:r>
        <w:tab/>
        <w:t xml:space="preserve">95 – 97 </w:t>
      </w:r>
      <w:r>
        <w:tab/>
        <w:t>(4.0)</w:t>
      </w:r>
      <w:r>
        <w:tab/>
        <w:t>material and its application.</w:t>
      </w:r>
    </w:p>
    <w:p w14:paraId="0E1D2AB4" w14:textId="77777777" w:rsidR="008328F1" w:rsidRDefault="008328F1" w:rsidP="008328F1">
      <w:pPr>
        <w:tabs>
          <w:tab w:val="left" w:pos="360"/>
        </w:tabs>
      </w:pPr>
      <w:r>
        <w:tab/>
        <w:t xml:space="preserve">A- </w:t>
      </w:r>
      <w:r>
        <w:tab/>
      </w:r>
      <w:r>
        <w:tab/>
        <w:t>93 – 94</w:t>
      </w:r>
      <w:r>
        <w:tab/>
        <w:t>(3.7)</w:t>
      </w:r>
      <w:r>
        <w:tab/>
      </w:r>
    </w:p>
    <w:p w14:paraId="0FFC06B2" w14:textId="77777777" w:rsidR="008328F1" w:rsidRDefault="008328F1" w:rsidP="008328F1">
      <w:pPr>
        <w:tabs>
          <w:tab w:val="left" w:pos="360"/>
        </w:tabs>
      </w:pPr>
      <w:r>
        <w:tab/>
        <w:t>B+</w:t>
      </w:r>
      <w:r>
        <w:tab/>
      </w:r>
      <w:r>
        <w:tab/>
        <w:t xml:space="preserve">90 – 92 </w:t>
      </w:r>
      <w:r>
        <w:tab/>
        <w:t>(3.3)</w:t>
      </w:r>
      <w:r>
        <w:tab/>
        <w:t>The student has demonstrated above average</w:t>
      </w:r>
    </w:p>
    <w:p w14:paraId="5299A332" w14:textId="77777777" w:rsidR="008328F1" w:rsidRDefault="008328F1" w:rsidP="008328F1">
      <w:pPr>
        <w:tabs>
          <w:tab w:val="left" w:pos="360"/>
        </w:tabs>
      </w:pPr>
      <w:r>
        <w:tab/>
        <w:t>B</w:t>
      </w:r>
      <w:r>
        <w:tab/>
      </w:r>
      <w:r>
        <w:tab/>
        <w:t>87 – 89</w:t>
      </w:r>
      <w:r>
        <w:tab/>
        <w:t>(3.0)</w:t>
      </w:r>
      <w:r>
        <w:tab/>
        <w:t xml:space="preserve">mastery of the material and its application. </w:t>
      </w:r>
    </w:p>
    <w:p w14:paraId="6B168868" w14:textId="77777777" w:rsidR="008328F1" w:rsidRDefault="008328F1" w:rsidP="008328F1">
      <w:pPr>
        <w:tabs>
          <w:tab w:val="left" w:pos="360"/>
        </w:tabs>
      </w:pPr>
      <w:r>
        <w:tab/>
        <w:t>B-</w:t>
      </w:r>
      <w:r>
        <w:tab/>
      </w:r>
      <w:r>
        <w:tab/>
        <w:t>85 – 86</w:t>
      </w:r>
      <w:r>
        <w:tab/>
        <w:t>(2.7)</w:t>
      </w:r>
    </w:p>
    <w:p w14:paraId="5A7BF66A" w14:textId="77777777" w:rsidR="008328F1" w:rsidRDefault="008328F1" w:rsidP="008328F1">
      <w:pPr>
        <w:tabs>
          <w:tab w:val="left" w:pos="360"/>
        </w:tabs>
      </w:pPr>
      <w:r>
        <w:tab/>
        <w:t>C+</w:t>
      </w:r>
      <w:r>
        <w:tab/>
      </w:r>
      <w:r>
        <w:tab/>
        <w:t>82 – 84</w:t>
      </w:r>
      <w:r>
        <w:tab/>
        <w:t>(2.3)</w:t>
      </w:r>
      <w:r>
        <w:tab/>
        <w:t>The student has demonstrated the required mastery</w:t>
      </w:r>
      <w:r>
        <w:tab/>
      </w:r>
      <w:r>
        <w:tab/>
        <w:t>C</w:t>
      </w:r>
      <w:r>
        <w:tab/>
      </w:r>
      <w:r>
        <w:tab/>
        <w:t>79 – 81</w:t>
      </w:r>
      <w:r>
        <w:tab/>
        <w:t>(1.7)</w:t>
      </w:r>
      <w:r>
        <w:tab/>
        <w:t xml:space="preserve">of the material and its application. </w:t>
      </w:r>
    </w:p>
    <w:p w14:paraId="60A92B6E" w14:textId="77777777" w:rsidR="008328F1" w:rsidRDefault="008328F1" w:rsidP="008328F1">
      <w:pPr>
        <w:tabs>
          <w:tab w:val="left" w:pos="360"/>
        </w:tabs>
      </w:pPr>
      <w:r>
        <w:tab/>
        <w:t>C-</w:t>
      </w:r>
      <w:r>
        <w:tab/>
      </w:r>
      <w:r>
        <w:tab/>
        <w:t xml:space="preserve">77 – 78 </w:t>
      </w:r>
      <w:r>
        <w:tab/>
        <w:t>(1.7)</w:t>
      </w:r>
    </w:p>
    <w:p w14:paraId="54F3FC84" w14:textId="77777777" w:rsidR="008328F1" w:rsidRDefault="008328F1" w:rsidP="008328F1">
      <w:pPr>
        <w:tabs>
          <w:tab w:val="left" w:pos="360"/>
        </w:tabs>
      </w:pPr>
      <w:r>
        <w:tab/>
        <w:t>D+</w:t>
      </w:r>
      <w:r>
        <w:tab/>
      </w:r>
      <w:r>
        <w:tab/>
        <w:t>74 – 76</w:t>
      </w:r>
      <w:r>
        <w:tab/>
        <w:t>(1.3)</w:t>
      </w:r>
      <w:r>
        <w:tab/>
        <w:t>The student has demonstrated below average</w:t>
      </w:r>
      <w:r>
        <w:tab/>
      </w:r>
      <w:r>
        <w:tab/>
      </w:r>
      <w:r>
        <w:tab/>
        <w:t>D</w:t>
      </w:r>
      <w:r>
        <w:tab/>
      </w:r>
      <w:r>
        <w:tab/>
        <w:t xml:space="preserve">71 – 73 </w:t>
      </w:r>
      <w:r>
        <w:tab/>
        <w:t>(1.0)</w:t>
      </w:r>
      <w:r>
        <w:tab/>
        <w:t xml:space="preserve">mastery of the material and its application. </w:t>
      </w:r>
    </w:p>
    <w:p w14:paraId="2F2B40D3" w14:textId="77777777" w:rsidR="008328F1" w:rsidRDefault="008328F1" w:rsidP="008328F1">
      <w:pPr>
        <w:tabs>
          <w:tab w:val="left" w:pos="360"/>
        </w:tabs>
      </w:pPr>
      <w:r>
        <w:tab/>
        <w:t xml:space="preserve">D- </w:t>
      </w:r>
      <w:r>
        <w:tab/>
      </w:r>
      <w:r>
        <w:tab/>
        <w:t>69 – 70</w:t>
      </w:r>
      <w:r>
        <w:tab/>
        <w:t>(0.7)</w:t>
      </w:r>
      <w:r>
        <w:tab/>
      </w:r>
    </w:p>
    <w:p w14:paraId="2962B592" w14:textId="77777777" w:rsidR="008328F1" w:rsidRDefault="008328F1" w:rsidP="008328F1">
      <w:pPr>
        <w:tabs>
          <w:tab w:val="left" w:pos="360"/>
        </w:tabs>
      </w:pPr>
      <w:r>
        <w:lastRenderedPageBreak/>
        <w:tab/>
        <w:t>F</w:t>
      </w:r>
      <w:r>
        <w:tab/>
      </w:r>
      <w:r>
        <w:tab/>
        <w:t xml:space="preserve">68 – below </w:t>
      </w:r>
      <w:r>
        <w:tab/>
        <w:t>(0.0)</w:t>
      </w:r>
      <w:r>
        <w:tab/>
        <w:t xml:space="preserve">The student has failed to master the material and its </w:t>
      </w:r>
      <w:r>
        <w:tab/>
      </w:r>
      <w:r>
        <w:tab/>
      </w:r>
      <w:r>
        <w:tab/>
      </w:r>
      <w:r>
        <w:tab/>
      </w:r>
      <w:r>
        <w:tab/>
      </w:r>
      <w:r>
        <w:tab/>
      </w:r>
      <w:r>
        <w:tab/>
        <w:t xml:space="preserve">application. </w:t>
      </w:r>
    </w:p>
    <w:p w14:paraId="4ADC707D" w14:textId="77777777" w:rsidR="008328F1" w:rsidRDefault="008328F1" w:rsidP="008328F1">
      <w:pPr>
        <w:tabs>
          <w:tab w:val="left" w:pos="360"/>
        </w:tabs>
      </w:pPr>
      <w:r>
        <w:tab/>
        <w:t>P</w:t>
      </w:r>
      <w:r>
        <w:tab/>
      </w:r>
      <w:r>
        <w:tab/>
        <w:t xml:space="preserve">Passing </w:t>
      </w:r>
      <w:r>
        <w:tab/>
        <w:t>WP</w:t>
      </w:r>
      <w:r>
        <w:tab/>
        <w:t xml:space="preserve">Withdrew Passing </w:t>
      </w:r>
    </w:p>
    <w:p w14:paraId="05D44C12" w14:textId="77777777" w:rsidR="008328F1" w:rsidRDefault="008328F1" w:rsidP="008328F1">
      <w:pPr>
        <w:tabs>
          <w:tab w:val="left" w:pos="360"/>
        </w:tabs>
      </w:pPr>
      <w:r>
        <w:tab/>
        <w:t xml:space="preserve">I </w:t>
      </w:r>
      <w:r>
        <w:tab/>
      </w:r>
      <w:r>
        <w:tab/>
        <w:t xml:space="preserve">Incomplete </w:t>
      </w:r>
      <w:r>
        <w:tab/>
        <w:t>WF</w:t>
      </w:r>
      <w:r>
        <w:tab/>
        <w:t xml:space="preserve">Withdrew Failing </w:t>
      </w:r>
    </w:p>
    <w:p w14:paraId="7F6F1818" w14:textId="77777777" w:rsidR="00D52F90" w:rsidRDefault="00D52F90" w:rsidP="008328F1">
      <w:pPr>
        <w:tabs>
          <w:tab w:val="left" w:pos="360"/>
        </w:tabs>
        <w:jc w:val="center"/>
        <w:rPr>
          <w:b/>
          <w:u w:val="single"/>
        </w:rPr>
      </w:pPr>
    </w:p>
    <w:p w14:paraId="3C770E27" w14:textId="6EB06066" w:rsidR="008328F1" w:rsidRDefault="008328F1" w:rsidP="008328F1">
      <w:pPr>
        <w:tabs>
          <w:tab w:val="left" w:pos="360"/>
        </w:tabs>
        <w:jc w:val="center"/>
        <w:rPr>
          <w:b/>
          <w:u w:val="single"/>
        </w:rPr>
      </w:pPr>
      <w:r>
        <w:rPr>
          <w:b/>
          <w:u w:val="single"/>
        </w:rPr>
        <w:t>PLAGIARISM</w:t>
      </w:r>
    </w:p>
    <w:p w14:paraId="3E66D02D" w14:textId="77777777" w:rsidR="008328F1" w:rsidRDefault="008328F1" w:rsidP="008328F1">
      <w:pPr>
        <w:tabs>
          <w:tab w:val="left" w:pos="360"/>
        </w:tabs>
        <w:jc w:val="center"/>
        <w:rPr>
          <w:b/>
          <w:sz w:val="20"/>
          <w:szCs w:val="20"/>
          <w:u w:val="single"/>
        </w:rPr>
      </w:pPr>
    </w:p>
    <w:p w14:paraId="094D184E" w14:textId="77777777" w:rsidR="008328F1" w:rsidRDefault="008328F1" w:rsidP="008328F1">
      <w:pPr>
        <w:tabs>
          <w:tab w:val="left" w:pos="360"/>
        </w:tabs>
      </w:pPr>
      <w:r>
        <w:tab/>
        <w:t xml:space="preserve">Academic integrity is an important part of the educational process. As such, honesty and accountability are vital to each student who truly wishes to learn and honor God in the process. With this in mind: </w:t>
      </w:r>
    </w:p>
    <w:p w14:paraId="6DAA2686" w14:textId="77777777" w:rsidR="008328F1" w:rsidRDefault="008328F1" w:rsidP="008328F1">
      <w:pPr>
        <w:numPr>
          <w:ilvl w:val="0"/>
          <w:numId w:val="4"/>
        </w:numPr>
        <w:tabs>
          <w:tab w:val="left" w:pos="360"/>
        </w:tabs>
      </w:pPr>
      <w:r>
        <w:t xml:space="preserve">Students are expected to write their own work. While students are encouraged to study and talk with fellow students and the instructor, each student must write their own assignments. </w:t>
      </w:r>
    </w:p>
    <w:p w14:paraId="3394D9BE" w14:textId="77777777" w:rsidR="008328F1" w:rsidRPr="00901620" w:rsidRDefault="008328F1" w:rsidP="008328F1">
      <w:pPr>
        <w:numPr>
          <w:ilvl w:val="0"/>
          <w:numId w:val="4"/>
        </w:numPr>
        <w:tabs>
          <w:tab w:val="left" w:pos="360"/>
        </w:tabs>
      </w:pPr>
      <w:r>
        <w:t xml:space="preserve">If you borrow more than 3 or 4 words in a row from another source, it should be properly referenced using quotation marks and full bibliographic information, including page numbers. When you borrow ideas but not actual words, you may cite the source at your discretion to help your reader follow up on your writing. </w:t>
      </w:r>
    </w:p>
    <w:p w14:paraId="707219A0" w14:textId="77777777" w:rsidR="007B2F41" w:rsidRDefault="007B2F41"/>
    <w:sectPr w:rsidR="007B2F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FF5"/>
    <w:multiLevelType w:val="hybridMultilevel"/>
    <w:tmpl w:val="9C2C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C72917"/>
    <w:multiLevelType w:val="hybridMultilevel"/>
    <w:tmpl w:val="F28C8CC0"/>
    <w:lvl w:ilvl="0" w:tplc="0409000F">
      <w:start w:val="1"/>
      <w:numFmt w:val="decimal"/>
      <w:lvlText w:val="%1."/>
      <w:lvlJc w:val="left"/>
      <w:pPr>
        <w:tabs>
          <w:tab w:val="num" w:pos="720"/>
        </w:tabs>
        <w:ind w:left="720" w:hanging="360"/>
      </w:pPr>
      <w:rPr>
        <w:rFonts w:hint="default"/>
      </w:rPr>
    </w:lvl>
    <w:lvl w:ilvl="1" w:tplc="5C9E9692">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E17928"/>
    <w:multiLevelType w:val="hybridMultilevel"/>
    <w:tmpl w:val="809E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D863F9"/>
    <w:multiLevelType w:val="hybridMultilevel"/>
    <w:tmpl w:val="DD582162"/>
    <w:lvl w:ilvl="0" w:tplc="0409000F">
      <w:start w:val="1"/>
      <w:numFmt w:val="decimal"/>
      <w:lvlText w:val="%1."/>
      <w:lvlJc w:val="left"/>
      <w:pPr>
        <w:tabs>
          <w:tab w:val="num" w:pos="720"/>
        </w:tabs>
        <w:ind w:left="720" w:hanging="360"/>
      </w:pPr>
      <w:rPr>
        <w:rFonts w:hint="default"/>
      </w:rPr>
    </w:lvl>
    <w:lvl w:ilvl="1" w:tplc="208864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9C2167"/>
    <w:multiLevelType w:val="hybridMultilevel"/>
    <w:tmpl w:val="494C4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117"/>
    <w:rsid w:val="00043CC7"/>
    <w:rsid w:val="00204B61"/>
    <w:rsid w:val="00317017"/>
    <w:rsid w:val="004F61B3"/>
    <w:rsid w:val="005006EC"/>
    <w:rsid w:val="00601DF9"/>
    <w:rsid w:val="00652127"/>
    <w:rsid w:val="0076391C"/>
    <w:rsid w:val="007B2F41"/>
    <w:rsid w:val="00802060"/>
    <w:rsid w:val="008328F1"/>
    <w:rsid w:val="008B4A59"/>
    <w:rsid w:val="00D32739"/>
    <w:rsid w:val="00D52F90"/>
    <w:rsid w:val="00E021F0"/>
    <w:rsid w:val="00E96117"/>
    <w:rsid w:val="00F22CD8"/>
    <w:rsid w:val="00F9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1D846B2B"/>
  <w15:chartTrackingRefBased/>
  <w15:docId w15:val="{ADD86EE7-F3AC-4F81-9419-6982B390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1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11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tvain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MS 455 – Pastoral Care &amp; Counseling</vt:lpstr>
    </vt:vector>
  </TitlesOfParts>
  <Company>First Baptist Church </Company>
  <LinksUpToDate>false</LinksUpToDate>
  <CharactersWithSpaces>9039</CharactersWithSpaces>
  <SharedDoc>false</SharedDoc>
  <HLinks>
    <vt:vector size="6" baseType="variant">
      <vt:variant>
        <vt:i4>5832819</vt:i4>
      </vt:variant>
      <vt:variant>
        <vt:i4>0</vt:i4>
      </vt:variant>
      <vt:variant>
        <vt:i4>0</vt:i4>
      </vt:variant>
      <vt:variant>
        <vt:i4>5</vt:i4>
      </vt:variant>
      <vt:variant>
        <vt:lpwstr>mailto:fbcnick@mounet.com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455 – Pastoral Care &amp; Counseling</dc:title>
  <dc:subject/>
  <dc:creator>Steve</dc:creator>
  <cp:keywords/>
  <dc:description/>
  <cp:lastModifiedBy>Steve Collins</cp:lastModifiedBy>
  <cp:revision>7</cp:revision>
  <dcterms:created xsi:type="dcterms:W3CDTF">2021-04-14T22:22:00Z</dcterms:created>
  <dcterms:modified xsi:type="dcterms:W3CDTF">2021-08-12T23:16:00Z</dcterms:modified>
</cp:coreProperties>
</file>